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8850"/>
      </w:tblGrid>
      <w:tr w:rsidR="003E5D82" w14:paraId="7B02F658" w14:textId="77777777">
        <w:tc>
          <w:tcPr>
            <w:tcW w:w="9000" w:type="dxa"/>
            <w:shd w:val="clear" w:color="auto" w:fill="E6E6E6"/>
          </w:tcPr>
          <w:p w14:paraId="4645C5BF" w14:textId="77777777" w:rsidR="003E5D82" w:rsidRPr="00BE2638" w:rsidRDefault="00B65FBB">
            <w:pPr>
              <w:pStyle w:val="Heading6"/>
              <w:rPr>
                <w:color w:val="800080"/>
              </w:rPr>
            </w:pPr>
            <w:r w:rsidRPr="00BE2638">
              <w:rPr>
                <w:color w:val="800080"/>
              </w:rPr>
              <w:t>ADOPTION</w:t>
            </w:r>
            <w:r w:rsidR="00EC1DEC">
              <w:rPr>
                <w:color w:val="800080"/>
              </w:rPr>
              <w:t xml:space="preserve"> LEAVE</w:t>
            </w:r>
            <w:r w:rsidR="00D44A19">
              <w:rPr>
                <w:color w:val="800080"/>
              </w:rPr>
              <w:t xml:space="preserve"> POLICY - FAQ</w:t>
            </w:r>
          </w:p>
        </w:tc>
      </w:tr>
    </w:tbl>
    <w:p w14:paraId="672A6659" w14:textId="77777777" w:rsidR="003E5D82" w:rsidRPr="00724562" w:rsidRDefault="003E5D82">
      <w:pPr>
        <w:jc w:val="both"/>
        <w:rPr>
          <w:rFonts w:ascii="Arial" w:hAnsi="Arial"/>
          <w:sz w:val="28"/>
          <w:szCs w:val="28"/>
        </w:rPr>
      </w:pPr>
    </w:p>
    <w:sdt>
      <w:sdtPr>
        <w:id w:val="2099510776"/>
        <w:docPartObj>
          <w:docPartGallery w:val="Table of Contents"/>
          <w:docPartUnique/>
        </w:docPartObj>
      </w:sdtPr>
      <w:sdtEndPr>
        <w:rPr>
          <w:rFonts w:ascii="Arial" w:eastAsia="Times New Roman" w:hAnsi="Arial" w:cs="Arial"/>
          <w:b/>
          <w:bCs/>
          <w:color w:val="auto"/>
          <w:sz w:val="20"/>
          <w:szCs w:val="20"/>
          <w:lang w:eastAsia="en-US"/>
        </w:rPr>
      </w:sdtEndPr>
      <w:sdtContent>
        <w:p w14:paraId="505E0AC0" w14:textId="3762ADA2" w:rsidR="00D03833" w:rsidRPr="00D03833" w:rsidRDefault="00D03833">
          <w:pPr>
            <w:pStyle w:val="TOCHeading"/>
            <w:rPr>
              <w:rFonts w:ascii="Arial" w:hAnsi="Arial" w:cs="Arial"/>
              <w:color w:val="61298B"/>
            </w:rPr>
          </w:pPr>
          <w:r w:rsidRPr="00D03833">
            <w:rPr>
              <w:rFonts w:ascii="Arial" w:hAnsi="Arial" w:cs="Arial"/>
              <w:color w:val="61298B"/>
            </w:rPr>
            <w:t>Contents</w:t>
          </w:r>
        </w:p>
        <w:p w14:paraId="504C3EAB" w14:textId="5F28367C" w:rsidR="00D03833" w:rsidRPr="00D03833" w:rsidRDefault="00D03833" w:rsidP="00D03833">
          <w:pPr>
            <w:pStyle w:val="TOC1"/>
            <w:tabs>
              <w:tab w:val="left" w:pos="480"/>
            </w:tabs>
            <w:spacing w:line="360" w:lineRule="auto"/>
            <w:rPr>
              <w:rFonts w:eastAsiaTheme="minorEastAsia" w:cs="Arial"/>
              <w:b w:val="0"/>
              <w:noProof/>
              <w:kern w:val="0"/>
              <w:sz w:val="20"/>
              <w:lang w:eastAsia="en-GB"/>
            </w:rPr>
          </w:pPr>
          <w:r w:rsidRPr="00D03833">
            <w:rPr>
              <w:rFonts w:cs="Arial"/>
              <w:sz w:val="20"/>
            </w:rPr>
            <w:fldChar w:fldCharType="begin"/>
          </w:r>
          <w:r w:rsidRPr="00D03833">
            <w:rPr>
              <w:rFonts w:cs="Arial"/>
              <w:sz w:val="20"/>
            </w:rPr>
            <w:instrText xml:space="preserve"> TOC \o "1-3" \h \z \u </w:instrText>
          </w:r>
          <w:r w:rsidRPr="00D03833">
            <w:rPr>
              <w:rFonts w:cs="Arial"/>
              <w:sz w:val="20"/>
            </w:rPr>
            <w:fldChar w:fldCharType="separate"/>
          </w:r>
          <w:hyperlink w:anchor="_Toc112765632" w:history="1">
            <w:r w:rsidRPr="00D03833">
              <w:rPr>
                <w:rStyle w:val="Hyperlink"/>
                <w:rFonts w:cs="Arial"/>
                <w:noProof/>
                <w:sz w:val="20"/>
              </w:rPr>
              <w:t>1.</w:t>
            </w:r>
            <w:r>
              <w:rPr>
                <w:rStyle w:val="Hyperlink"/>
                <w:rFonts w:cs="Arial"/>
                <w:noProof/>
                <w:sz w:val="20"/>
              </w:rPr>
              <w:t xml:space="preserve"> </w:t>
            </w:r>
            <w:r w:rsidRPr="00D03833">
              <w:rPr>
                <w:rStyle w:val="Hyperlink"/>
                <w:rFonts w:cs="Arial"/>
                <w:bCs/>
                <w:noProof/>
                <w:sz w:val="20"/>
              </w:rPr>
              <w:t>Does this guidance apply to all staff?</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_Toc112765632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3</w:t>
            </w:r>
            <w:r w:rsidRPr="00D03833">
              <w:rPr>
                <w:rFonts w:cs="Arial"/>
                <w:noProof/>
                <w:webHidden/>
                <w:sz w:val="20"/>
              </w:rPr>
              <w:fldChar w:fldCharType="end"/>
            </w:r>
          </w:hyperlink>
        </w:p>
        <w:p w14:paraId="180D0C1A" w14:textId="607DC258"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33" w:history="1">
            <w:r w:rsidRPr="00D03833">
              <w:rPr>
                <w:rStyle w:val="Hyperlink"/>
                <w:rFonts w:cs="Arial"/>
                <w:noProof/>
                <w:sz w:val="20"/>
              </w:rPr>
              <w:t>2.</w:t>
            </w:r>
            <w:r>
              <w:rPr>
                <w:rFonts w:eastAsiaTheme="minorEastAsia" w:cs="Arial"/>
                <w:b w:val="0"/>
                <w:noProof/>
                <w:kern w:val="0"/>
                <w:sz w:val="20"/>
                <w:lang w:eastAsia="en-GB"/>
              </w:rPr>
              <w:t xml:space="preserve"> </w:t>
            </w:r>
            <w:r w:rsidRPr="00D03833">
              <w:rPr>
                <w:rStyle w:val="Hyperlink"/>
                <w:rFonts w:cs="Arial"/>
                <w:noProof/>
                <w:sz w:val="20"/>
              </w:rPr>
              <w:t>Who can apply for Adoption Leave?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_Toc112765633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3</w:t>
            </w:r>
            <w:r w:rsidRPr="00D03833">
              <w:rPr>
                <w:rFonts w:cs="Arial"/>
                <w:noProof/>
                <w:webHidden/>
                <w:sz w:val="20"/>
              </w:rPr>
              <w:fldChar w:fldCharType="end"/>
            </w:r>
          </w:hyperlink>
        </w:p>
        <w:p w14:paraId="4795FD17" w14:textId="425947ED" w:rsidR="00D03833" w:rsidRPr="00D03833" w:rsidRDefault="00D03833" w:rsidP="00D03833">
          <w:pPr>
            <w:pStyle w:val="TOC1"/>
            <w:tabs>
              <w:tab w:val="left" w:pos="480"/>
            </w:tabs>
            <w:spacing w:line="360" w:lineRule="auto"/>
            <w:rPr>
              <w:rFonts w:eastAsiaTheme="minorEastAsia" w:cs="Arial"/>
              <w:b w:val="0"/>
              <w:noProof/>
              <w:kern w:val="0"/>
              <w:sz w:val="20"/>
              <w:lang w:eastAsia="en-GB"/>
            </w:rPr>
          </w:pPr>
          <w:hyperlink w:anchor="_Toc112765634" w:history="1">
            <w:r w:rsidRPr="00D03833">
              <w:rPr>
                <w:rStyle w:val="Hyperlink"/>
                <w:rFonts w:cs="Arial"/>
                <w:noProof/>
                <w:sz w:val="20"/>
              </w:rPr>
              <w:t>3. How much Adoption Leave can I take?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_Toc112765634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3</w:t>
            </w:r>
            <w:r w:rsidRPr="00D03833">
              <w:rPr>
                <w:rFonts w:cs="Arial"/>
                <w:noProof/>
                <w:webHidden/>
                <w:sz w:val="20"/>
              </w:rPr>
              <w:fldChar w:fldCharType="end"/>
            </w:r>
          </w:hyperlink>
        </w:p>
        <w:p w14:paraId="601B254F" w14:textId="2A434560" w:rsidR="00D03833" w:rsidRPr="00D03833" w:rsidRDefault="00D03833" w:rsidP="00D03833">
          <w:pPr>
            <w:pStyle w:val="TOC1"/>
            <w:spacing w:line="360" w:lineRule="auto"/>
            <w:rPr>
              <w:rFonts w:eastAsiaTheme="minorEastAsia" w:cs="Arial"/>
              <w:b w:val="0"/>
              <w:noProof/>
              <w:kern w:val="0"/>
              <w:sz w:val="20"/>
              <w:lang w:eastAsia="en-GB"/>
            </w:rPr>
          </w:pPr>
          <w:hyperlink w:anchor="_Toc112765635" w:history="1">
            <w:r w:rsidRPr="00D03833">
              <w:rPr>
                <w:rStyle w:val="Hyperlink"/>
                <w:rFonts w:cs="Arial"/>
                <w:noProof/>
                <w:sz w:val="20"/>
              </w:rPr>
              <w:t>4. Would I be entitled to any pay during Adoption Leave?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_Toc112765635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4</w:t>
            </w:r>
            <w:r w:rsidRPr="00D03833">
              <w:rPr>
                <w:rFonts w:cs="Arial"/>
                <w:noProof/>
                <w:webHidden/>
                <w:sz w:val="20"/>
              </w:rPr>
              <w:fldChar w:fldCharType="end"/>
            </w:r>
          </w:hyperlink>
        </w:p>
        <w:p w14:paraId="0C732C42" w14:textId="2E914E16"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36" w:history="1">
            <w:r w:rsidRPr="00D03833">
              <w:rPr>
                <w:rStyle w:val="Hyperlink"/>
                <w:rFonts w:cs="Arial"/>
                <w:noProof/>
                <w:sz w:val="20"/>
              </w:rPr>
              <w:t>5. I might be adopting more than one child.  Would this affect my entitlement in any way?</w:t>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_Toc112765636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5</w:t>
            </w:r>
            <w:r w:rsidRPr="00D03833">
              <w:rPr>
                <w:rFonts w:cs="Arial"/>
                <w:noProof/>
                <w:webHidden/>
                <w:sz w:val="20"/>
              </w:rPr>
              <w:fldChar w:fldCharType="end"/>
            </w:r>
          </w:hyperlink>
        </w:p>
        <w:p w14:paraId="39758A50" w14:textId="697F41A5" w:rsidR="00D03833" w:rsidRPr="00D03833" w:rsidRDefault="00D03833" w:rsidP="00D03833">
          <w:pPr>
            <w:pStyle w:val="TOC1"/>
            <w:spacing w:line="360" w:lineRule="auto"/>
            <w:rPr>
              <w:rFonts w:eastAsiaTheme="minorEastAsia" w:cs="Arial"/>
              <w:b w:val="0"/>
              <w:noProof/>
              <w:kern w:val="0"/>
              <w:sz w:val="20"/>
              <w:lang w:eastAsia="en-GB"/>
            </w:rPr>
          </w:pPr>
          <w:hyperlink w:anchor="_Toc112765637" w:history="1">
            <w:r w:rsidRPr="00D03833">
              <w:rPr>
                <w:rStyle w:val="Hyperlink"/>
                <w:rFonts w:cs="Arial"/>
                <w:noProof/>
                <w:sz w:val="20"/>
              </w:rPr>
              <w:t>6. Am I entitled to paid time off to attend adoption appointments?</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_Toc112765637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5</w:t>
            </w:r>
            <w:r w:rsidRPr="00D03833">
              <w:rPr>
                <w:rFonts w:cs="Arial"/>
                <w:noProof/>
                <w:webHidden/>
                <w:sz w:val="20"/>
              </w:rPr>
              <w:fldChar w:fldCharType="end"/>
            </w:r>
          </w:hyperlink>
        </w:p>
        <w:p w14:paraId="6D47EA96" w14:textId="44F53D35" w:rsidR="00D03833" w:rsidRPr="00D03833" w:rsidRDefault="00D03833" w:rsidP="00D03833">
          <w:pPr>
            <w:pStyle w:val="TOC1"/>
            <w:spacing w:line="360" w:lineRule="auto"/>
            <w:rPr>
              <w:rFonts w:eastAsiaTheme="minorEastAsia" w:cs="Arial"/>
              <w:b w:val="0"/>
              <w:noProof/>
              <w:kern w:val="0"/>
              <w:sz w:val="20"/>
              <w:lang w:eastAsia="en-GB"/>
            </w:rPr>
          </w:pPr>
          <w:hyperlink w:anchor="_Toc112765638" w:history="1">
            <w:r w:rsidRPr="00D03833">
              <w:rPr>
                <w:rStyle w:val="Hyperlink"/>
                <w:rFonts w:cs="Arial"/>
                <w:noProof/>
                <w:sz w:val="20"/>
              </w:rPr>
              <w:t>7. How and when do I inform my manager of my plans to adopt?</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_Toc112765638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5</w:t>
            </w:r>
            <w:r w:rsidRPr="00D03833">
              <w:rPr>
                <w:rFonts w:cs="Arial"/>
                <w:noProof/>
                <w:webHidden/>
                <w:sz w:val="20"/>
              </w:rPr>
              <w:fldChar w:fldCharType="end"/>
            </w:r>
          </w:hyperlink>
        </w:p>
        <w:p w14:paraId="7AFF804A" w14:textId="30ADB1A3"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39" w:history="1">
            <w:r w:rsidRPr="00D03833">
              <w:rPr>
                <w:rStyle w:val="Hyperlink"/>
                <w:rFonts w:cs="Arial"/>
                <w:noProof/>
                <w:sz w:val="20"/>
              </w:rPr>
              <w:t>8. Do I need to inform Human Resources?</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_Toc112765639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6</w:t>
            </w:r>
            <w:r w:rsidRPr="00D03833">
              <w:rPr>
                <w:rFonts w:cs="Arial"/>
                <w:noProof/>
                <w:webHidden/>
                <w:sz w:val="20"/>
              </w:rPr>
              <w:fldChar w:fldCharType="end"/>
            </w:r>
          </w:hyperlink>
        </w:p>
        <w:p w14:paraId="36E98434" w14:textId="0D367B8A"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40" w:history="1">
            <w:r w:rsidRPr="00D03833">
              <w:rPr>
                <w:rStyle w:val="Hyperlink"/>
                <w:rFonts w:cs="Arial"/>
                <w:noProof/>
                <w:sz w:val="20"/>
              </w:rPr>
              <w:t>9. When can I start Adoption Leave?</w:t>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_Toc112765640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6</w:t>
            </w:r>
            <w:r w:rsidRPr="00D03833">
              <w:rPr>
                <w:rFonts w:cs="Arial"/>
                <w:noProof/>
                <w:webHidden/>
                <w:sz w:val="20"/>
              </w:rPr>
              <w:fldChar w:fldCharType="end"/>
            </w:r>
          </w:hyperlink>
        </w:p>
        <w:p w14:paraId="37819954" w14:textId="4CFEE88A"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1" w:history="1">
            <w:r w:rsidRPr="00D03833">
              <w:rPr>
                <w:rStyle w:val="Hyperlink"/>
                <w:rFonts w:cs="Arial"/>
                <w:noProof/>
                <w:sz w:val="20"/>
              </w:rPr>
              <w:t>10. Can I change the date my Adoption Leave starts?</w:t>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_Toc112765641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6</w:t>
            </w:r>
            <w:r w:rsidRPr="00D03833">
              <w:rPr>
                <w:rFonts w:cs="Arial"/>
                <w:noProof/>
                <w:webHidden/>
                <w:sz w:val="20"/>
              </w:rPr>
              <w:fldChar w:fldCharType="end"/>
            </w:r>
          </w:hyperlink>
        </w:p>
        <w:p w14:paraId="01E40E93" w14:textId="0E5AB969"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2" w:history="1">
            <w:r w:rsidRPr="00D03833">
              <w:rPr>
                <w:rStyle w:val="Hyperlink"/>
                <w:rFonts w:cs="Arial"/>
                <w:noProof/>
                <w:sz w:val="20"/>
              </w:rPr>
              <w:t>11. What do I do if I would like to return to work sooner or later than the planned date?</w:t>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_Toc112765642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6</w:t>
            </w:r>
            <w:r w:rsidRPr="00D03833">
              <w:rPr>
                <w:rFonts w:cs="Arial"/>
                <w:noProof/>
                <w:webHidden/>
                <w:sz w:val="20"/>
              </w:rPr>
              <w:fldChar w:fldCharType="end"/>
            </w:r>
          </w:hyperlink>
        </w:p>
        <w:p w14:paraId="250FD5D3" w14:textId="2E912CB9"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3" w:history="1">
            <w:r w:rsidRPr="00D03833">
              <w:rPr>
                <w:rStyle w:val="Hyperlink"/>
                <w:rFonts w:cs="Arial"/>
                <w:noProof/>
                <w:sz w:val="20"/>
              </w:rPr>
              <w:t>12. Would going on Adoption Leave affect my local government pension?</w:t>
            </w:r>
            <w:r>
              <w:rPr>
                <w:rStyle w:val="Hyperlink"/>
                <w:rFonts w:cs="Arial"/>
                <w:noProof/>
                <w:sz w:val="20"/>
              </w:rPr>
              <w:tab/>
            </w:r>
            <w:r>
              <w:rPr>
                <w:rStyle w:val="Hyperlink"/>
                <w:rFonts w:cs="Arial"/>
                <w:noProof/>
                <w:sz w:val="20"/>
              </w:rPr>
              <w:tab/>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_Toc112765643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7</w:t>
            </w:r>
            <w:r w:rsidRPr="00D03833">
              <w:rPr>
                <w:rFonts w:cs="Arial"/>
                <w:noProof/>
                <w:webHidden/>
                <w:sz w:val="20"/>
              </w:rPr>
              <w:fldChar w:fldCharType="end"/>
            </w:r>
          </w:hyperlink>
        </w:p>
        <w:p w14:paraId="6B8AD0E0" w14:textId="101E30A6" w:rsidR="00D03833" w:rsidRPr="00D03833" w:rsidRDefault="00D03833" w:rsidP="00D03833">
          <w:pPr>
            <w:pStyle w:val="TOC1"/>
            <w:tabs>
              <w:tab w:val="left" w:pos="1100"/>
            </w:tabs>
            <w:spacing w:line="360" w:lineRule="auto"/>
            <w:rPr>
              <w:rFonts w:eastAsiaTheme="minorEastAsia" w:cs="Arial"/>
              <w:b w:val="0"/>
              <w:noProof/>
              <w:kern w:val="0"/>
              <w:sz w:val="20"/>
              <w:lang w:eastAsia="en-GB"/>
            </w:rPr>
          </w:pPr>
          <w:hyperlink w:anchor="_Toc112765644" w:history="1">
            <w:r w:rsidRPr="00D03833">
              <w:rPr>
                <w:rStyle w:val="Hyperlink"/>
                <w:rFonts w:cs="Arial"/>
                <w:noProof/>
                <w:sz w:val="20"/>
              </w:rPr>
              <w:t>13. Would taking Adoption Leave affect my conditions of employment?</w:t>
            </w:r>
            <w:r w:rsidRPr="00D03833">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_Toc112765644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7</w:t>
            </w:r>
            <w:r w:rsidRPr="00D03833">
              <w:rPr>
                <w:rFonts w:cs="Arial"/>
                <w:noProof/>
                <w:webHidden/>
                <w:sz w:val="20"/>
              </w:rPr>
              <w:fldChar w:fldCharType="end"/>
            </w:r>
          </w:hyperlink>
        </w:p>
        <w:p w14:paraId="477C0E52" w14:textId="4ADB5771"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5" w:history="1">
            <w:r w:rsidRPr="00D03833">
              <w:rPr>
                <w:rStyle w:val="Hyperlink"/>
                <w:rFonts w:cs="Arial"/>
                <w:noProof/>
                <w:sz w:val="20"/>
              </w:rPr>
              <w:t>14. Can I take annual leave before, during or after my Adoption Leave?</w:t>
            </w:r>
            <w:r w:rsidRPr="00D03833">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_Toc112765645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7</w:t>
            </w:r>
            <w:r w:rsidRPr="00D03833">
              <w:rPr>
                <w:rFonts w:cs="Arial"/>
                <w:noProof/>
                <w:webHidden/>
                <w:sz w:val="20"/>
              </w:rPr>
              <w:fldChar w:fldCharType="end"/>
            </w:r>
          </w:hyperlink>
        </w:p>
        <w:p w14:paraId="57D69FEB" w14:textId="74876F32"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47" w:history="1">
            <w:r w:rsidRPr="00D03833">
              <w:rPr>
                <w:rStyle w:val="Hyperlink"/>
                <w:rFonts w:cs="Arial"/>
                <w:noProof/>
                <w:sz w:val="20"/>
              </w:rPr>
              <w:t>15. Am I entitled to any leave for Public Holidays?</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_Toc112765647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7</w:t>
            </w:r>
            <w:r w:rsidRPr="00D03833">
              <w:rPr>
                <w:rFonts w:cs="Arial"/>
                <w:noProof/>
                <w:webHidden/>
                <w:sz w:val="20"/>
              </w:rPr>
              <w:fldChar w:fldCharType="end"/>
            </w:r>
          </w:hyperlink>
        </w:p>
        <w:p w14:paraId="5FC1D34F" w14:textId="1ECBF732"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8" w:history="1">
            <w:r w:rsidRPr="00D03833">
              <w:rPr>
                <w:rStyle w:val="Hyperlink"/>
                <w:rFonts w:cs="Arial"/>
                <w:noProof/>
                <w:sz w:val="20"/>
              </w:rPr>
              <w:t>16. Can I do any work for the Council during Adoption Leave?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_Toc112765648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7</w:t>
            </w:r>
            <w:r w:rsidRPr="00D03833">
              <w:rPr>
                <w:rFonts w:cs="Arial"/>
                <w:noProof/>
                <w:webHidden/>
                <w:sz w:val="20"/>
              </w:rPr>
              <w:fldChar w:fldCharType="end"/>
            </w:r>
          </w:hyperlink>
        </w:p>
        <w:p w14:paraId="29D46ED8" w14:textId="0559AD18"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49" w:history="1">
            <w:r w:rsidRPr="00D03833">
              <w:rPr>
                <w:rStyle w:val="Hyperlink"/>
                <w:rFonts w:cs="Arial"/>
                <w:noProof/>
                <w:sz w:val="20"/>
              </w:rPr>
              <w:t>17. Can I take other leave straight after Adoption Leave?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_Toc112765649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8</w:t>
            </w:r>
            <w:r w:rsidRPr="00D03833">
              <w:rPr>
                <w:rFonts w:cs="Arial"/>
                <w:noProof/>
                <w:webHidden/>
                <w:sz w:val="20"/>
              </w:rPr>
              <w:fldChar w:fldCharType="end"/>
            </w:r>
          </w:hyperlink>
        </w:p>
        <w:p w14:paraId="55AD1295" w14:textId="57B17217" w:rsidR="00D03833" w:rsidRPr="00D03833" w:rsidRDefault="00D03833" w:rsidP="00D03833">
          <w:pPr>
            <w:pStyle w:val="TOC1"/>
            <w:tabs>
              <w:tab w:val="left" w:pos="660"/>
            </w:tabs>
            <w:spacing w:line="360" w:lineRule="auto"/>
            <w:rPr>
              <w:rFonts w:eastAsiaTheme="minorEastAsia" w:cs="Arial"/>
              <w:b w:val="0"/>
              <w:noProof/>
              <w:kern w:val="0"/>
              <w:sz w:val="20"/>
              <w:lang w:eastAsia="en-GB"/>
            </w:rPr>
          </w:pPr>
          <w:hyperlink w:anchor="_Toc112765650" w:history="1">
            <w:r w:rsidRPr="00D03833">
              <w:rPr>
                <w:rStyle w:val="Hyperlink"/>
                <w:rFonts w:cs="Arial"/>
                <w:noProof/>
                <w:sz w:val="20"/>
              </w:rPr>
              <w:t>18. What are the return-to-work arrangements following Adoption Leave?</w:t>
            </w:r>
            <w:r w:rsidRPr="00D03833">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_Toc112765650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8</w:t>
            </w:r>
            <w:r w:rsidRPr="00D03833">
              <w:rPr>
                <w:rFonts w:cs="Arial"/>
                <w:noProof/>
                <w:webHidden/>
                <w:sz w:val="20"/>
              </w:rPr>
              <w:fldChar w:fldCharType="end"/>
            </w:r>
          </w:hyperlink>
        </w:p>
        <w:p w14:paraId="6BAECE38" w14:textId="6F3BB295"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51" w:history="1">
            <w:r w:rsidRPr="00D03833">
              <w:rPr>
                <w:rStyle w:val="Hyperlink"/>
                <w:rFonts w:cs="Arial"/>
                <w:noProof/>
                <w:sz w:val="20"/>
              </w:rPr>
              <w:t>19.What happens if there is a restructure whilst I am on leave?</w:t>
            </w:r>
            <w:r w:rsidRPr="00D03833">
              <w:rPr>
                <w:rFonts w:cs="Arial"/>
                <w:noProof/>
                <w:webHidden/>
                <w:sz w:val="20"/>
              </w:rPr>
              <w:tab/>
            </w:r>
            <w:r>
              <w:rPr>
                <w:rFonts w:cs="Arial"/>
                <w:noProof/>
                <w:webHidden/>
                <w:sz w:val="20"/>
              </w:rPr>
              <w:tab/>
            </w:r>
            <w:r>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_Toc112765651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8</w:t>
            </w:r>
            <w:r w:rsidRPr="00D03833">
              <w:rPr>
                <w:rFonts w:cs="Arial"/>
                <w:noProof/>
                <w:webHidden/>
                <w:sz w:val="20"/>
              </w:rPr>
              <w:fldChar w:fldCharType="end"/>
            </w:r>
          </w:hyperlink>
        </w:p>
        <w:p w14:paraId="2C2A305B" w14:textId="246F5775"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52" w:history="1">
            <w:r w:rsidRPr="00D03833">
              <w:rPr>
                <w:rStyle w:val="Hyperlink"/>
                <w:rFonts w:cs="Arial"/>
                <w:noProof/>
                <w:sz w:val="20"/>
              </w:rPr>
              <w:t>20. Can I change my working arrangements when I return from Adoption Leave, for example, from full-time to part-time?</w:t>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Pr>
                <w:rStyle w:val="Hyperlink"/>
                <w:rFonts w:cs="Arial"/>
                <w:noProof/>
                <w:sz w:val="20"/>
              </w:rPr>
              <w:tab/>
            </w:r>
            <w:r w:rsidRPr="00D03833">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_Toc112765652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8</w:t>
            </w:r>
            <w:r w:rsidRPr="00D03833">
              <w:rPr>
                <w:rFonts w:cs="Arial"/>
                <w:noProof/>
                <w:webHidden/>
                <w:sz w:val="20"/>
              </w:rPr>
              <w:fldChar w:fldCharType="end"/>
            </w:r>
          </w:hyperlink>
        </w:p>
        <w:p w14:paraId="698DF031" w14:textId="6EEE7F4D" w:rsidR="00D03833" w:rsidRPr="00D03833" w:rsidRDefault="00D03833" w:rsidP="00D03833">
          <w:pPr>
            <w:pStyle w:val="TOC1"/>
            <w:tabs>
              <w:tab w:val="left" w:pos="880"/>
            </w:tabs>
            <w:spacing w:line="360" w:lineRule="auto"/>
            <w:rPr>
              <w:rFonts w:eastAsiaTheme="minorEastAsia" w:cs="Arial"/>
              <w:b w:val="0"/>
              <w:noProof/>
              <w:kern w:val="0"/>
              <w:sz w:val="20"/>
              <w:lang w:eastAsia="en-GB"/>
            </w:rPr>
          </w:pPr>
          <w:hyperlink w:anchor="_Toc112765653" w:history="1">
            <w:r w:rsidRPr="00D03833">
              <w:rPr>
                <w:rStyle w:val="Hyperlink"/>
                <w:rFonts w:cs="Arial"/>
                <w:noProof/>
                <w:sz w:val="20"/>
              </w:rPr>
              <w:t>21. What happens if I decide I don’t want to return to work after Adoption Leave?</w:t>
            </w:r>
            <w:r w:rsidRPr="00D03833">
              <w:rPr>
                <w:rFonts w:cs="Arial"/>
                <w:noProof/>
                <w:webHidden/>
                <w:sz w:val="20"/>
              </w:rPr>
              <w:tab/>
            </w:r>
            <w:r>
              <w:rPr>
                <w:rFonts w:cs="Arial"/>
                <w:noProof/>
                <w:webHidden/>
                <w:sz w:val="20"/>
              </w:rPr>
              <w:tab/>
            </w:r>
            <w:r w:rsidRPr="00D03833">
              <w:rPr>
                <w:rFonts w:cs="Arial"/>
                <w:noProof/>
                <w:webHidden/>
                <w:sz w:val="20"/>
              </w:rPr>
              <w:fldChar w:fldCharType="begin"/>
            </w:r>
            <w:r w:rsidRPr="00D03833">
              <w:rPr>
                <w:rFonts w:cs="Arial"/>
                <w:noProof/>
                <w:webHidden/>
                <w:sz w:val="20"/>
              </w:rPr>
              <w:instrText xml:space="preserve"> PAGEREF _Toc112765653 \h </w:instrText>
            </w:r>
            <w:r w:rsidRPr="00D03833">
              <w:rPr>
                <w:rFonts w:cs="Arial"/>
                <w:noProof/>
                <w:webHidden/>
                <w:sz w:val="20"/>
              </w:rPr>
            </w:r>
            <w:r w:rsidRPr="00D03833">
              <w:rPr>
                <w:rFonts w:cs="Arial"/>
                <w:noProof/>
                <w:webHidden/>
                <w:sz w:val="20"/>
              </w:rPr>
              <w:fldChar w:fldCharType="separate"/>
            </w:r>
            <w:r w:rsidRPr="00D03833">
              <w:rPr>
                <w:rFonts w:cs="Arial"/>
                <w:noProof/>
                <w:webHidden/>
                <w:sz w:val="20"/>
              </w:rPr>
              <w:t>8</w:t>
            </w:r>
            <w:r w:rsidRPr="00D03833">
              <w:rPr>
                <w:rFonts w:cs="Arial"/>
                <w:noProof/>
                <w:webHidden/>
                <w:sz w:val="20"/>
              </w:rPr>
              <w:fldChar w:fldCharType="end"/>
            </w:r>
          </w:hyperlink>
        </w:p>
        <w:p w14:paraId="42CF4DCE" w14:textId="05447F8A" w:rsidR="00D03833" w:rsidRPr="00D03833" w:rsidRDefault="00D03833">
          <w:pPr>
            <w:rPr>
              <w:rFonts w:ascii="Arial" w:hAnsi="Arial" w:cs="Arial"/>
              <w:sz w:val="20"/>
              <w:szCs w:val="20"/>
            </w:rPr>
          </w:pPr>
          <w:r w:rsidRPr="00D03833">
            <w:rPr>
              <w:rFonts w:ascii="Arial" w:hAnsi="Arial" w:cs="Arial"/>
              <w:b/>
              <w:bCs/>
              <w:sz w:val="20"/>
              <w:szCs w:val="20"/>
            </w:rPr>
            <w:fldChar w:fldCharType="end"/>
          </w:r>
        </w:p>
      </w:sdtContent>
    </w:sdt>
    <w:p w14:paraId="0A37501D" w14:textId="77777777" w:rsidR="00043641" w:rsidRDefault="00043641">
      <w:pPr>
        <w:jc w:val="both"/>
        <w:rPr>
          <w:rFonts w:ascii="Arial" w:hAnsi="Arial"/>
        </w:rPr>
      </w:pPr>
    </w:p>
    <w:p w14:paraId="1299C43A" w14:textId="39E87B11" w:rsidR="00D03833" w:rsidRDefault="00D03833">
      <w:pPr>
        <w:rPr>
          <w:rFonts w:ascii="Arial" w:hAnsi="Arial"/>
        </w:rPr>
      </w:pPr>
      <w:r>
        <w:rPr>
          <w:rFonts w:ascii="Arial" w:hAnsi="Arial"/>
        </w:rPr>
        <w:br w:type="page"/>
      </w:r>
    </w:p>
    <w:p w14:paraId="3461D779" w14:textId="77777777" w:rsidR="00043641" w:rsidRDefault="00391BAF" w:rsidP="00D11E96">
      <w:pPr>
        <w:jc w:val="center"/>
        <w:rPr>
          <w:rFonts w:ascii="Arial" w:hAnsi="Arial"/>
        </w:rPr>
      </w:pPr>
      <w:r>
        <w:rPr>
          <w:noProof/>
        </w:rPr>
        <w:lastRenderedPageBreak/>
        <w:drawing>
          <wp:inline distT="0" distB="0" distL="0" distR="0" wp14:anchorId="63E07F2C" wp14:editId="396993C1">
            <wp:extent cx="1552575" cy="78105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2575" cy="781050"/>
                    </a:xfrm>
                    <a:prstGeom prst="rect">
                      <a:avLst/>
                    </a:prstGeom>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0"/>
      </w:tblGrid>
      <w:tr w:rsidR="00043641" w:rsidRPr="00ED1D96" w14:paraId="30ED9A39" w14:textId="77777777" w:rsidTr="00ED1D96">
        <w:tc>
          <w:tcPr>
            <w:tcW w:w="9000" w:type="dxa"/>
            <w:shd w:val="clear" w:color="auto" w:fill="E6E6E6"/>
          </w:tcPr>
          <w:p w14:paraId="61CBF134" w14:textId="77777777" w:rsidR="00043641" w:rsidRPr="00ED1D96" w:rsidRDefault="00043641" w:rsidP="00ED1D96">
            <w:pPr>
              <w:jc w:val="center"/>
              <w:rPr>
                <w:rFonts w:ascii="Arial" w:hAnsi="Arial" w:cs="Arial"/>
                <w:b/>
                <w:sz w:val="28"/>
                <w:szCs w:val="28"/>
              </w:rPr>
            </w:pPr>
            <w:r w:rsidRPr="00ED1D96">
              <w:rPr>
                <w:rFonts w:ascii="Arial" w:hAnsi="Arial" w:cs="Arial"/>
                <w:b/>
                <w:color w:val="800080"/>
                <w:sz w:val="28"/>
                <w:szCs w:val="28"/>
              </w:rPr>
              <w:t>ADOPTION LEAVE POLICY - FAQ</w:t>
            </w:r>
          </w:p>
        </w:tc>
      </w:tr>
    </w:tbl>
    <w:p w14:paraId="3CF2D8B6" w14:textId="2A1C0FC9" w:rsidR="00043641" w:rsidRDefault="00043641">
      <w:pPr>
        <w:jc w:val="both"/>
        <w:rPr>
          <w:rFonts w:ascii="Arial" w:hAnsi="Arial"/>
          <w:sz w:val="28"/>
          <w:szCs w:val="28"/>
        </w:rPr>
      </w:pPr>
    </w:p>
    <w:p w14:paraId="1196627F" w14:textId="514D58C2" w:rsidR="00D03833" w:rsidRDefault="00D03833">
      <w:pPr>
        <w:jc w:val="both"/>
        <w:rPr>
          <w:rFonts w:ascii="Arial" w:hAnsi="Arial"/>
          <w:sz w:val="28"/>
          <w:szCs w:val="28"/>
        </w:rPr>
      </w:pPr>
    </w:p>
    <w:p w14:paraId="1F52F447" w14:textId="77777777" w:rsidR="00D03833" w:rsidRPr="00D15CAE" w:rsidRDefault="00D03833">
      <w:pPr>
        <w:jc w:val="both"/>
        <w:rPr>
          <w:rFonts w:ascii="Arial" w:hAnsi="Arial"/>
          <w:sz w:val="28"/>
          <w:szCs w:val="28"/>
        </w:rPr>
      </w:pPr>
    </w:p>
    <w:p w14:paraId="79D82CD9" w14:textId="77777777" w:rsidR="004F1AEF" w:rsidRPr="004F1AEF" w:rsidRDefault="00B65FBB" w:rsidP="004F1AEF">
      <w:pPr>
        <w:pStyle w:val="Heading1"/>
        <w:rPr>
          <w:bCs/>
        </w:rPr>
      </w:pPr>
      <w:bookmarkStart w:id="0" w:name="_Toc112765632"/>
      <w:r w:rsidRPr="00D44A19">
        <w:rPr>
          <w:color w:val="800080"/>
        </w:rPr>
        <w:t>1.</w:t>
      </w:r>
      <w:r w:rsidR="00D44A19" w:rsidRPr="00D44A19">
        <w:rPr>
          <w:color w:val="800080"/>
        </w:rPr>
        <w:tab/>
      </w:r>
      <w:r w:rsidRPr="00D44A19">
        <w:rPr>
          <w:color w:val="800080"/>
        </w:rPr>
        <w:t xml:space="preserve"> </w:t>
      </w:r>
      <w:r w:rsidR="004F1AEF" w:rsidRPr="004F1AEF">
        <w:rPr>
          <w:bCs/>
        </w:rPr>
        <w:t>Does this guidance apply to all staff?</w:t>
      </w:r>
      <w:bookmarkEnd w:id="0"/>
      <w:r w:rsidR="004F1AEF" w:rsidRPr="004F1AEF">
        <w:rPr>
          <w:bCs/>
        </w:rPr>
        <w:t xml:space="preserve"> </w:t>
      </w:r>
    </w:p>
    <w:p w14:paraId="753D6F46" w14:textId="77777777" w:rsidR="004F1AEF" w:rsidRPr="00D44A19" w:rsidRDefault="004F1AEF" w:rsidP="004F1AEF">
      <w:pPr>
        <w:rPr>
          <w:rFonts w:ascii="Arial" w:hAnsi="Arial"/>
          <w:sz w:val="22"/>
          <w:szCs w:val="22"/>
        </w:rPr>
      </w:pPr>
    </w:p>
    <w:p w14:paraId="50E2C6BE" w14:textId="77777777" w:rsidR="004F1AEF" w:rsidRPr="00D44A19" w:rsidRDefault="004F1AEF" w:rsidP="004F1AEF">
      <w:pPr>
        <w:jc w:val="both"/>
        <w:rPr>
          <w:rFonts w:ascii="Arial" w:hAnsi="Arial"/>
          <w:sz w:val="22"/>
          <w:szCs w:val="22"/>
        </w:rPr>
      </w:pPr>
      <w:r w:rsidRPr="00D44A19">
        <w:rPr>
          <w:rFonts w:ascii="Arial" w:hAnsi="Arial"/>
          <w:sz w:val="22"/>
          <w:szCs w:val="22"/>
        </w:rPr>
        <w:t>No. This guidance does not apply to staff employed to work in schools (where such matters are under the control of the Governing Body), or to consultants, casual or relief staff or agency workers.</w:t>
      </w:r>
    </w:p>
    <w:p w14:paraId="26EF39AC" w14:textId="77777777" w:rsidR="004F1AEF" w:rsidRPr="00D44A19" w:rsidRDefault="004F1AEF" w:rsidP="004F1AEF">
      <w:pPr>
        <w:jc w:val="both"/>
        <w:rPr>
          <w:rFonts w:ascii="Arial" w:hAnsi="Arial"/>
          <w:sz w:val="22"/>
          <w:szCs w:val="22"/>
        </w:rPr>
      </w:pPr>
    </w:p>
    <w:p w14:paraId="42843C5F" w14:textId="77777777" w:rsidR="004F1AEF" w:rsidRPr="00D44A19" w:rsidRDefault="004F1AEF" w:rsidP="004F1AEF">
      <w:pPr>
        <w:pStyle w:val="BlockText"/>
        <w:spacing w:after="0"/>
        <w:ind w:left="0" w:right="0" w:firstLine="11"/>
        <w:jc w:val="both"/>
        <w:rPr>
          <w:sz w:val="22"/>
          <w:szCs w:val="22"/>
        </w:rPr>
      </w:pPr>
      <w:r w:rsidRPr="00D44A19">
        <w:rPr>
          <w:sz w:val="22"/>
          <w:szCs w:val="22"/>
        </w:rPr>
        <w:t xml:space="preserve">It also does not apply if the employee becomes a special guardian, adoption by a </w:t>
      </w:r>
      <w:proofErr w:type="gramStart"/>
      <w:r w:rsidRPr="00D44A19">
        <w:rPr>
          <w:sz w:val="22"/>
          <w:szCs w:val="22"/>
        </w:rPr>
        <w:t>step-parent</w:t>
      </w:r>
      <w:proofErr w:type="gramEnd"/>
      <w:r w:rsidRPr="00D44A19">
        <w:rPr>
          <w:sz w:val="22"/>
          <w:szCs w:val="22"/>
        </w:rPr>
        <w:t xml:space="preserve"> or in most cases of a foster parent adopting, where there is already an established family relationship.  </w:t>
      </w:r>
    </w:p>
    <w:p w14:paraId="660CEDE3" w14:textId="77777777" w:rsidR="004F1AEF" w:rsidRPr="00D44A19" w:rsidRDefault="004F1AEF" w:rsidP="004F1AEF">
      <w:pPr>
        <w:pStyle w:val="BlockText"/>
        <w:spacing w:after="0"/>
        <w:ind w:left="0" w:right="0" w:firstLine="11"/>
        <w:jc w:val="both"/>
        <w:rPr>
          <w:sz w:val="22"/>
          <w:szCs w:val="22"/>
        </w:rPr>
      </w:pPr>
    </w:p>
    <w:p w14:paraId="190F1474" w14:textId="77777777" w:rsidR="004F1AEF" w:rsidRPr="00D44A19" w:rsidRDefault="004F1AEF" w:rsidP="004F1AEF">
      <w:pPr>
        <w:pStyle w:val="BlockText"/>
        <w:spacing w:after="0"/>
        <w:ind w:left="0" w:right="0" w:firstLine="11"/>
        <w:jc w:val="both"/>
        <w:rPr>
          <w:rFonts w:cs="Arial"/>
          <w:sz w:val="22"/>
          <w:szCs w:val="22"/>
        </w:rPr>
      </w:pPr>
      <w:r w:rsidRPr="00D44A19">
        <w:rPr>
          <w:rFonts w:cs="Arial"/>
          <w:color w:val="000000"/>
          <w:sz w:val="22"/>
          <w:szCs w:val="22"/>
          <w:lang w:val="en"/>
        </w:rPr>
        <w:t>There is no statutory right to Adoption Leave or pay if an employee arranges a private adoption.</w:t>
      </w:r>
    </w:p>
    <w:p w14:paraId="72906AB2" w14:textId="77777777" w:rsidR="004F1AEF" w:rsidRPr="00D44A19" w:rsidRDefault="004F1AEF" w:rsidP="004F1AEF">
      <w:pPr>
        <w:pStyle w:val="BlockText"/>
        <w:spacing w:after="0"/>
        <w:ind w:left="0" w:right="0" w:firstLine="11"/>
        <w:rPr>
          <w:sz w:val="22"/>
          <w:szCs w:val="22"/>
        </w:rPr>
      </w:pPr>
    </w:p>
    <w:p w14:paraId="295A3696" w14:textId="77777777" w:rsidR="004F1AEF" w:rsidRPr="00D44A19" w:rsidRDefault="004F1AEF" w:rsidP="004F1AEF">
      <w:pPr>
        <w:pStyle w:val="Heading1"/>
      </w:pPr>
      <w:bookmarkStart w:id="1" w:name="_Toc112765633"/>
      <w:r w:rsidRPr="00D44A19">
        <w:t xml:space="preserve">2. </w:t>
      </w:r>
      <w:r w:rsidRPr="00D44A19">
        <w:tab/>
        <w:t>Who can apply for Adoption Leave?</w:t>
      </w:r>
      <w:bookmarkEnd w:id="1"/>
    </w:p>
    <w:p w14:paraId="04ECDF27" w14:textId="77777777" w:rsidR="004F1AEF" w:rsidRPr="00D44A19" w:rsidRDefault="004F1AEF" w:rsidP="004F1AEF">
      <w:pPr>
        <w:pStyle w:val="BlockText"/>
        <w:spacing w:after="0"/>
        <w:ind w:left="0" w:right="0" w:firstLine="11"/>
        <w:rPr>
          <w:sz w:val="22"/>
          <w:szCs w:val="22"/>
        </w:rPr>
      </w:pPr>
    </w:p>
    <w:p w14:paraId="0E3999A9" w14:textId="77777777" w:rsidR="004F1AEF" w:rsidRPr="000C6595" w:rsidRDefault="004F1AEF" w:rsidP="004F1AEF">
      <w:pPr>
        <w:pStyle w:val="BlockText"/>
        <w:spacing w:after="0"/>
        <w:ind w:left="0" w:right="0" w:firstLine="11"/>
        <w:jc w:val="both"/>
        <w:rPr>
          <w:sz w:val="22"/>
          <w:szCs w:val="22"/>
        </w:rPr>
      </w:pPr>
      <w:r w:rsidRPr="000C6595">
        <w:rPr>
          <w:sz w:val="22"/>
          <w:szCs w:val="22"/>
        </w:rPr>
        <w:t>There is no qualifying period for Adoption Leave.</w:t>
      </w:r>
    </w:p>
    <w:p w14:paraId="52C8AE9A" w14:textId="77777777" w:rsidR="004F1AEF" w:rsidRPr="00D44A19" w:rsidRDefault="004F1AEF" w:rsidP="004F1AEF">
      <w:pPr>
        <w:pStyle w:val="BlockText"/>
        <w:spacing w:after="0"/>
        <w:ind w:left="0" w:right="0" w:firstLine="11"/>
        <w:jc w:val="both"/>
        <w:rPr>
          <w:color w:val="800080"/>
          <w:sz w:val="22"/>
          <w:szCs w:val="22"/>
        </w:rPr>
      </w:pPr>
    </w:p>
    <w:p w14:paraId="77DF2B59" w14:textId="77777777" w:rsidR="004F1AEF" w:rsidRDefault="004F1AEF" w:rsidP="004F1AEF">
      <w:pPr>
        <w:pStyle w:val="BlockText"/>
        <w:spacing w:after="0"/>
        <w:ind w:left="0" w:right="0"/>
        <w:jc w:val="both"/>
        <w:rPr>
          <w:sz w:val="22"/>
          <w:szCs w:val="22"/>
        </w:rPr>
      </w:pPr>
      <w:r w:rsidRPr="00D44A19">
        <w:rPr>
          <w:sz w:val="22"/>
          <w:szCs w:val="22"/>
          <w:u w:val="single"/>
        </w:rPr>
        <w:t>UK Adoption</w:t>
      </w:r>
      <w:r w:rsidRPr="00D44A19">
        <w:rPr>
          <w:sz w:val="22"/>
          <w:szCs w:val="22"/>
        </w:rPr>
        <w:t xml:space="preserve"> – </w:t>
      </w:r>
      <w:r>
        <w:rPr>
          <w:sz w:val="22"/>
          <w:szCs w:val="22"/>
        </w:rPr>
        <w:t>Adoption leave may be taken when a child starts living with the employee or up to 14 days before the placement date or when an employee has been matched with a child by a UK adoption agency.</w:t>
      </w:r>
    </w:p>
    <w:p w14:paraId="478EFAA1" w14:textId="77777777" w:rsidR="004F1AEF" w:rsidRPr="00D44A19" w:rsidRDefault="004F1AEF" w:rsidP="004F1AEF">
      <w:pPr>
        <w:pStyle w:val="BlockText"/>
        <w:spacing w:after="0"/>
        <w:ind w:left="0" w:right="0"/>
        <w:jc w:val="both"/>
        <w:rPr>
          <w:bCs/>
          <w:i/>
          <w:iCs/>
          <w:sz w:val="22"/>
          <w:szCs w:val="22"/>
        </w:rPr>
      </w:pPr>
      <w:r w:rsidRPr="00D44A19">
        <w:rPr>
          <w:bCs/>
          <w:i/>
          <w:iCs/>
          <w:sz w:val="22"/>
          <w:szCs w:val="22"/>
        </w:rPr>
        <w:t xml:space="preserve"> </w:t>
      </w:r>
    </w:p>
    <w:p w14:paraId="5331D1B9" w14:textId="77777777" w:rsidR="004F1AEF" w:rsidRDefault="004F1AEF" w:rsidP="004F1AEF">
      <w:pPr>
        <w:pStyle w:val="BlockText"/>
        <w:spacing w:after="0"/>
        <w:ind w:left="0" w:right="0"/>
        <w:jc w:val="both"/>
        <w:rPr>
          <w:rFonts w:cs="Arial"/>
          <w:sz w:val="22"/>
          <w:szCs w:val="22"/>
        </w:rPr>
      </w:pPr>
      <w:r w:rsidRPr="00D44A19">
        <w:rPr>
          <w:rFonts w:cs="Arial"/>
          <w:sz w:val="22"/>
          <w:szCs w:val="22"/>
          <w:u w:val="single"/>
        </w:rPr>
        <w:t>Overseas Adoption</w:t>
      </w:r>
      <w:r w:rsidRPr="00D44A19">
        <w:rPr>
          <w:rFonts w:cs="Arial"/>
          <w:sz w:val="22"/>
          <w:szCs w:val="22"/>
        </w:rPr>
        <w:t xml:space="preserve"> – </w:t>
      </w:r>
      <w:r>
        <w:rPr>
          <w:rFonts w:cs="Arial"/>
          <w:sz w:val="22"/>
          <w:szCs w:val="22"/>
        </w:rPr>
        <w:t xml:space="preserve">When the child arrives in the UK or within 28 days. </w:t>
      </w:r>
    </w:p>
    <w:p w14:paraId="39477AE0" w14:textId="77777777" w:rsidR="004F1AEF" w:rsidRPr="00D44A19" w:rsidRDefault="004F1AEF" w:rsidP="004F1AEF">
      <w:pPr>
        <w:pStyle w:val="BlockText"/>
        <w:spacing w:after="0"/>
        <w:ind w:left="0" w:right="0"/>
        <w:jc w:val="both"/>
        <w:rPr>
          <w:rFonts w:cs="Arial"/>
          <w:sz w:val="22"/>
          <w:szCs w:val="22"/>
        </w:rPr>
      </w:pPr>
      <w:r w:rsidRPr="00D44A19">
        <w:rPr>
          <w:bCs/>
          <w:iCs/>
          <w:sz w:val="22"/>
          <w:szCs w:val="22"/>
        </w:rPr>
        <w:t xml:space="preserve"> </w:t>
      </w:r>
    </w:p>
    <w:p w14:paraId="0641C6F5" w14:textId="77777777" w:rsidR="004F1AEF" w:rsidRDefault="004F1AEF" w:rsidP="004F1AEF">
      <w:pPr>
        <w:pStyle w:val="BlockText"/>
        <w:spacing w:after="0"/>
        <w:ind w:left="0" w:right="0"/>
        <w:jc w:val="both"/>
        <w:rPr>
          <w:rFonts w:cs="Arial"/>
          <w:color w:val="000000"/>
          <w:sz w:val="22"/>
          <w:szCs w:val="22"/>
          <w:lang w:eastAsia="en-GB"/>
        </w:rPr>
      </w:pPr>
      <w:r w:rsidRPr="000C6595">
        <w:rPr>
          <w:rFonts w:cs="Arial"/>
          <w:color w:val="000000"/>
          <w:sz w:val="22"/>
          <w:szCs w:val="22"/>
          <w:lang w:eastAsia="en-GB"/>
        </w:rPr>
        <w:t>The partner of an individual who adopts, or the secondary adopter if a couple are adopting jointly may be entitled to paternity leave and pay or shared parental leave</w:t>
      </w:r>
      <w:r>
        <w:rPr>
          <w:rFonts w:cs="Arial"/>
          <w:color w:val="000000"/>
          <w:sz w:val="22"/>
          <w:szCs w:val="22"/>
          <w:lang w:eastAsia="en-GB"/>
        </w:rPr>
        <w:t>.</w:t>
      </w:r>
    </w:p>
    <w:p w14:paraId="247A67D8" w14:textId="77777777" w:rsidR="004F1AEF" w:rsidRDefault="004F1AEF" w:rsidP="004F1AEF">
      <w:pPr>
        <w:pStyle w:val="BlockText"/>
        <w:spacing w:after="0"/>
        <w:ind w:left="0" w:right="0"/>
        <w:jc w:val="both"/>
        <w:rPr>
          <w:rFonts w:cs="Arial"/>
          <w:color w:val="000000"/>
          <w:sz w:val="22"/>
          <w:szCs w:val="22"/>
          <w:lang w:eastAsia="en-GB"/>
        </w:rPr>
      </w:pPr>
    </w:p>
    <w:p w14:paraId="06EE7DD9" w14:textId="77777777" w:rsidR="004F1AEF" w:rsidRPr="000C6595" w:rsidRDefault="004F1AEF" w:rsidP="004F1AEF">
      <w:pPr>
        <w:pStyle w:val="BlockText"/>
        <w:spacing w:after="0"/>
        <w:ind w:left="0" w:right="0"/>
        <w:jc w:val="both"/>
        <w:rPr>
          <w:rFonts w:cs="Arial"/>
          <w:sz w:val="22"/>
          <w:szCs w:val="22"/>
        </w:rPr>
      </w:pPr>
      <w:r>
        <w:rPr>
          <w:rFonts w:cs="Arial"/>
          <w:color w:val="000000"/>
          <w:sz w:val="22"/>
          <w:szCs w:val="22"/>
          <w:lang w:eastAsia="en-GB"/>
        </w:rPr>
        <w:t>Some surrogate parents will become eligible for adoption leave.</w:t>
      </w:r>
    </w:p>
    <w:p w14:paraId="065EA00A" w14:textId="77777777" w:rsidR="004F1AEF" w:rsidRPr="00D44A19" w:rsidRDefault="004F1AEF" w:rsidP="004F1AEF">
      <w:pPr>
        <w:pStyle w:val="BlockText"/>
        <w:spacing w:after="0"/>
        <w:ind w:left="0" w:right="0"/>
        <w:rPr>
          <w:sz w:val="22"/>
          <w:szCs w:val="22"/>
        </w:rPr>
      </w:pPr>
      <w:r w:rsidRPr="00D44A19">
        <w:rPr>
          <w:rFonts w:cs="Arial"/>
          <w:sz w:val="22"/>
          <w:szCs w:val="22"/>
        </w:rPr>
        <w:t xml:space="preserve">   </w:t>
      </w:r>
    </w:p>
    <w:p w14:paraId="772E4791" w14:textId="77777777" w:rsidR="004F1AEF" w:rsidRPr="00D44A19" w:rsidRDefault="004F1AEF" w:rsidP="004F1AEF">
      <w:pPr>
        <w:pStyle w:val="BodyText3"/>
        <w:rPr>
          <w:szCs w:val="22"/>
        </w:rPr>
      </w:pPr>
    </w:p>
    <w:p w14:paraId="457C7EC3" w14:textId="77777777" w:rsidR="004F1AEF" w:rsidRPr="00D44A19" w:rsidRDefault="004F1AEF" w:rsidP="004F1AEF">
      <w:pPr>
        <w:pStyle w:val="Heading1"/>
      </w:pPr>
      <w:bookmarkStart w:id="2" w:name="_Toc112765634"/>
      <w:r w:rsidRPr="00D44A19">
        <w:rPr>
          <w:rFonts w:cs="Arial"/>
        </w:rPr>
        <w:t>3.</w:t>
      </w:r>
      <w:r w:rsidRPr="00D44A19">
        <w:rPr>
          <w:rFonts w:cs="Arial"/>
        </w:rPr>
        <w:tab/>
        <w:t xml:space="preserve"> </w:t>
      </w:r>
      <w:r w:rsidRPr="00D44A19">
        <w:t>How much Adoption Leave can I take?</w:t>
      </w:r>
      <w:bookmarkEnd w:id="2"/>
    </w:p>
    <w:p w14:paraId="5417C6B2" w14:textId="77777777" w:rsidR="004F1AEF" w:rsidRPr="00D44A19" w:rsidRDefault="004F1AEF" w:rsidP="004F1AEF">
      <w:pPr>
        <w:pStyle w:val="BlockText"/>
        <w:spacing w:after="0"/>
        <w:ind w:left="360" w:right="0"/>
        <w:jc w:val="both"/>
        <w:rPr>
          <w:bCs/>
          <w:iCs/>
          <w:color w:val="800080"/>
          <w:sz w:val="22"/>
          <w:szCs w:val="22"/>
        </w:rPr>
      </w:pPr>
    </w:p>
    <w:p w14:paraId="2F2E7BEC" w14:textId="77777777" w:rsidR="004F1AEF" w:rsidRPr="00D44A19" w:rsidRDefault="004F1AEF" w:rsidP="004F1AEF">
      <w:pPr>
        <w:pStyle w:val="BlockText"/>
        <w:spacing w:after="0"/>
        <w:ind w:left="0" w:right="0"/>
        <w:jc w:val="both"/>
        <w:rPr>
          <w:bCs/>
          <w:iCs/>
          <w:sz w:val="22"/>
          <w:szCs w:val="22"/>
        </w:rPr>
      </w:pPr>
      <w:r w:rsidRPr="00D44A19">
        <w:rPr>
          <w:bCs/>
          <w:iCs/>
          <w:sz w:val="22"/>
          <w:szCs w:val="22"/>
        </w:rPr>
        <w:t>You can take 52 weeks leave.  I</w:t>
      </w:r>
      <w:r w:rsidRPr="00D44A19">
        <w:rPr>
          <w:sz w:val="22"/>
          <w:szCs w:val="22"/>
        </w:rPr>
        <w:t>f the child’s placement ends for any reason whilst you are on Adoption Leave you must inform your manager straight away and confirm this in writing.  You would be entitled to remain on Adoption Leave (and continue to receive any Adoption pay to which you are entitled) for up to eight weeks after the placement ended.</w:t>
      </w:r>
    </w:p>
    <w:p w14:paraId="2554DDBC" w14:textId="77777777" w:rsidR="004F1AEF" w:rsidRPr="00D44A19" w:rsidRDefault="004F1AEF" w:rsidP="004F1AEF">
      <w:pPr>
        <w:pStyle w:val="BlockText"/>
        <w:spacing w:after="0"/>
        <w:ind w:left="0" w:right="0" w:firstLine="11"/>
        <w:rPr>
          <w:color w:val="800080"/>
          <w:sz w:val="22"/>
          <w:szCs w:val="22"/>
        </w:rPr>
      </w:pPr>
    </w:p>
    <w:p w14:paraId="43CB3656" w14:textId="77777777" w:rsidR="004F1AEF" w:rsidRDefault="004F1AEF" w:rsidP="004F1AEF">
      <w:pPr>
        <w:pStyle w:val="BlockText"/>
        <w:spacing w:after="0"/>
        <w:ind w:left="0" w:right="0" w:firstLine="11"/>
        <w:rPr>
          <w:b/>
          <w:color w:val="800080"/>
          <w:sz w:val="22"/>
          <w:szCs w:val="22"/>
        </w:rPr>
      </w:pPr>
    </w:p>
    <w:p w14:paraId="65F04E31" w14:textId="77777777" w:rsidR="004F1AEF" w:rsidRDefault="004F1AEF" w:rsidP="004F1AEF">
      <w:pPr>
        <w:pStyle w:val="BlockText"/>
        <w:spacing w:after="0"/>
        <w:ind w:left="0" w:right="0" w:firstLine="11"/>
        <w:rPr>
          <w:b/>
          <w:color w:val="800080"/>
          <w:sz w:val="22"/>
          <w:szCs w:val="22"/>
        </w:rPr>
      </w:pPr>
    </w:p>
    <w:p w14:paraId="4EF49C8B" w14:textId="77777777" w:rsidR="004F1AEF" w:rsidRDefault="004F1AEF" w:rsidP="004F1AEF">
      <w:pPr>
        <w:pStyle w:val="BlockText"/>
        <w:spacing w:after="0"/>
        <w:ind w:left="0" w:right="0" w:firstLine="11"/>
        <w:rPr>
          <w:b/>
          <w:color w:val="800080"/>
          <w:sz w:val="22"/>
          <w:szCs w:val="22"/>
        </w:rPr>
      </w:pPr>
    </w:p>
    <w:p w14:paraId="19266C2C" w14:textId="77777777" w:rsidR="004F1AEF" w:rsidRDefault="004F1AEF" w:rsidP="004F1AEF">
      <w:pPr>
        <w:pStyle w:val="BlockText"/>
        <w:spacing w:after="0"/>
        <w:ind w:left="0" w:right="0" w:firstLine="11"/>
        <w:rPr>
          <w:b/>
          <w:color w:val="800080"/>
          <w:sz w:val="22"/>
          <w:szCs w:val="22"/>
        </w:rPr>
      </w:pPr>
    </w:p>
    <w:p w14:paraId="72108822" w14:textId="77777777" w:rsidR="004F1AEF" w:rsidRDefault="004F1AEF" w:rsidP="004F1AEF">
      <w:pPr>
        <w:pStyle w:val="Heading1"/>
      </w:pPr>
      <w:bookmarkStart w:id="3" w:name="_Toc112765635"/>
      <w:r>
        <w:t>4.          Would I be entitled to any pay during Adoption Leave?</w:t>
      </w:r>
      <w:bookmarkEnd w:id="3"/>
    </w:p>
    <w:p w14:paraId="7F436A5F" w14:textId="77777777" w:rsidR="004F1AEF" w:rsidRDefault="004F1AEF" w:rsidP="004F1AEF">
      <w:pPr>
        <w:pStyle w:val="BlockText"/>
        <w:spacing w:after="0"/>
        <w:ind w:left="0" w:right="0" w:firstLine="11"/>
        <w:rPr>
          <w:color w:val="800080"/>
          <w:sz w:val="22"/>
          <w:szCs w:val="22"/>
        </w:rPr>
      </w:pPr>
    </w:p>
    <w:p w14:paraId="5854BF9D" w14:textId="77777777" w:rsidR="004F1AEF" w:rsidRDefault="004F1AEF" w:rsidP="004F1AEF">
      <w:pPr>
        <w:pStyle w:val="BlockText"/>
        <w:spacing w:after="0"/>
        <w:ind w:left="0" w:right="0" w:firstLine="11"/>
        <w:jc w:val="both"/>
        <w:rPr>
          <w:sz w:val="22"/>
          <w:szCs w:val="22"/>
        </w:rPr>
      </w:pPr>
      <w:r>
        <w:rPr>
          <w:sz w:val="22"/>
          <w:szCs w:val="22"/>
        </w:rPr>
        <w:t>This depends on factors such as length of local government service, your earnings and how long you have worked for Enfield Council as explained below:</w:t>
      </w:r>
    </w:p>
    <w:p w14:paraId="4647C2AD" w14:textId="77777777" w:rsidR="004F1AEF" w:rsidRDefault="004F1AEF" w:rsidP="004F1AEF">
      <w:pPr>
        <w:pStyle w:val="BlockText"/>
        <w:spacing w:after="0"/>
        <w:ind w:left="0" w:right="0" w:firstLine="11"/>
        <w:jc w:val="both"/>
        <w:rPr>
          <w:sz w:val="22"/>
          <w:szCs w:val="22"/>
        </w:rPr>
      </w:pPr>
    </w:p>
    <w:p w14:paraId="4A043C1E" w14:textId="77777777" w:rsidR="004F1AEF" w:rsidRDefault="004F1AEF" w:rsidP="004F1AEF">
      <w:pPr>
        <w:pStyle w:val="BlockText"/>
        <w:ind w:left="0" w:right="0"/>
        <w:jc w:val="both"/>
        <w:rPr>
          <w:sz w:val="22"/>
          <w:szCs w:val="22"/>
        </w:rPr>
      </w:pPr>
      <w:r>
        <w:rPr>
          <w:b/>
          <w:bCs/>
          <w:sz w:val="22"/>
          <w:szCs w:val="22"/>
          <w:u w:val="single"/>
        </w:rPr>
        <w:t>Statutory Adoption Pay</w:t>
      </w:r>
      <w:r>
        <w:rPr>
          <w:sz w:val="22"/>
          <w:szCs w:val="22"/>
        </w:rPr>
        <w:t xml:space="preserve"> is payable for the first 39 of the 52 week Adoption Leave period as </w:t>
      </w:r>
      <w:proofErr w:type="gramStart"/>
      <w:r>
        <w:rPr>
          <w:sz w:val="22"/>
          <w:szCs w:val="22"/>
        </w:rPr>
        <w:t>follows:-</w:t>
      </w:r>
      <w:proofErr w:type="gramEnd"/>
    </w:p>
    <w:p w14:paraId="1F831980" w14:textId="77777777" w:rsidR="004F1AEF" w:rsidRPr="00990C09" w:rsidRDefault="004F1AEF" w:rsidP="004F1AEF">
      <w:pPr>
        <w:pStyle w:val="BlockText"/>
        <w:spacing w:after="0"/>
        <w:ind w:left="0" w:right="0" w:firstLine="11"/>
        <w:jc w:val="both"/>
        <w:rPr>
          <w:sz w:val="22"/>
          <w:szCs w:val="22"/>
        </w:rPr>
      </w:pPr>
      <w:r w:rsidRPr="00990C09">
        <w:rPr>
          <w:sz w:val="22"/>
          <w:szCs w:val="22"/>
        </w:rPr>
        <w:t xml:space="preserve">90% of your average weekly earnings for the first 6 </w:t>
      </w:r>
      <w:proofErr w:type="gramStart"/>
      <w:r w:rsidRPr="00990C09">
        <w:rPr>
          <w:sz w:val="22"/>
          <w:szCs w:val="22"/>
        </w:rPr>
        <w:t>weeks;</w:t>
      </w:r>
      <w:proofErr w:type="gramEnd"/>
    </w:p>
    <w:p w14:paraId="03760BBC" w14:textId="77777777" w:rsidR="004F1AEF" w:rsidRPr="00990C09" w:rsidRDefault="004F1AEF" w:rsidP="004F1AEF">
      <w:pPr>
        <w:pStyle w:val="BlockText"/>
        <w:spacing w:after="0"/>
        <w:ind w:left="0" w:right="0" w:firstLine="11"/>
        <w:jc w:val="both"/>
        <w:rPr>
          <w:sz w:val="22"/>
          <w:szCs w:val="22"/>
        </w:rPr>
      </w:pPr>
    </w:p>
    <w:p w14:paraId="62ACE2AB" w14:textId="77777777" w:rsidR="004F1AEF" w:rsidRPr="00990C09" w:rsidRDefault="004F1AEF" w:rsidP="004F1AEF">
      <w:pPr>
        <w:pStyle w:val="BlockText"/>
        <w:spacing w:after="0"/>
        <w:ind w:left="0" w:right="0" w:firstLine="11"/>
        <w:jc w:val="both"/>
        <w:rPr>
          <w:sz w:val="22"/>
          <w:szCs w:val="22"/>
        </w:rPr>
      </w:pPr>
      <w:r w:rsidRPr="00D14612">
        <w:rPr>
          <w:sz w:val="22"/>
          <w:szCs w:val="22"/>
        </w:rPr>
        <w:t>£</w:t>
      </w:r>
      <w:r w:rsidRPr="00D14612">
        <w:rPr>
          <w:rFonts w:cs="Arial"/>
          <w:color w:val="202124"/>
          <w:sz w:val="22"/>
          <w:szCs w:val="22"/>
          <w:shd w:val="clear" w:color="auto" w:fill="FFFFFF"/>
        </w:rPr>
        <w:t xml:space="preserve">156.66 </w:t>
      </w:r>
      <w:r w:rsidRPr="00D14612">
        <w:rPr>
          <w:sz w:val="22"/>
          <w:szCs w:val="22"/>
        </w:rPr>
        <w:t>or 90% of</w:t>
      </w:r>
      <w:r w:rsidRPr="00990C09">
        <w:rPr>
          <w:sz w:val="22"/>
          <w:szCs w:val="22"/>
        </w:rPr>
        <w:t xml:space="preserve"> your average weekly earnings (whichever is lower) for the next 33 weeks.</w:t>
      </w:r>
    </w:p>
    <w:p w14:paraId="1D809CE1" w14:textId="77777777" w:rsidR="004F1AEF" w:rsidRPr="00990C09" w:rsidRDefault="004F1AEF" w:rsidP="004F1AEF">
      <w:pPr>
        <w:pStyle w:val="BlockText"/>
        <w:ind w:left="0" w:right="0"/>
        <w:jc w:val="both"/>
        <w:rPr>
          <w:sz w:val="22"/>
          <w:szCs w:val="22"/>
        </w:rPr>
      </w:pPr>
    </w:p>
    <w:p w14:paraId="6A0F26A6" w14:textId="77777777" w:rsidR="004F1AEF" w:rsidRPr="00990C09" w:rsidRDefault="004F1AEF" w:rsidP="004F1AEF">
      <w:pPr>
        <w:pStyle w:val="BlockText"/>
        <w:ind w:left="0" w:right="0"/>
        <w:jc w:val="both"/>
        <w:rPr>
          <w:sz w:val="22"/>
          <w:szCs w:val="22"/>
        </w:rPr>
      </w:pPr>
      <w:r w:rsidRPr="00990C09">
        <w:rPr>
          <w:sz w:val="22"/>
          <w:szCs w:val="22"/>
        </w:rPr>
        <w:t>The qualifying conditions for payment are that you have average earnings of at least £1</w:t>
      </w:r>
      <w:r>
        <w:rPr>
          <w:sz w:val="22"/>
          <w:szCs w:val="22"/>
        </w:rPr>
        <w:t>2</w:t>
      </w:r>
      <w:r w:rsidRPr="00990C09">
        <w:rPr>
          <w:sz w:val="22"/>
          <w:szCs w:val="22"/>
        </w:rPr>
        <w:t xml:space="preserve">3 per week </w:t>
      </w:r>
      <w:r w:rsidRPr="00990C09">
        <w:rPr>
          <w:sz w:val="22"/>
          <w:szCs w:val="22"/>
          <w:u w:val="single"/>
        </w:rPr>
        <w:t>and</w:t>
      </w:r>
      <w:r w:rsidRPr="00990C09">
        <w:rPr>
          <w:sz w:val="22"/>
          <w:szCs w:val="22"/>
        </w:rPr>
        <w:t xml:space="preserve"> have been employed continuously by </w:t>
      </w:r>
      <w:r w:rsidRPr="00990C09">
        <w:rPr>
          <w:b/>
          <w:bCs/>
          <w:sz w:val="22"/>
          <w:szCs w:val="22"/>
        </w:rPr>
        <w:t>Enfield Council</w:t>
      </w:r>
      <w:r w:rsidRPr="00990C09">
        <w:rPr>
          <w:sz w:val="22"/>
          <w:szCs w:val="22"/>
        </w:rPr>
        <w:t xml:space="preserve"> for at least 26 weeks leading into the week in which you are notified of the match / received Official Notification (overseas adoption only – or by the date you plan to commence Adoption Leave). </w:t>
      </w:r>
    </w:p>
    <w:p w14:paraId="624A9002" w14:textId="77777777" w:rsidR="004F1AEF" w:rsidRPr="00990C09" w:rsidRDefault="004F1AEF" w:rsidP="004F1AEF">
      <w:pPr>
        <w:pStyle w:val="BlockText"/>
        <w:spacing w:after="0"/>
        <w:ind w:left="0" w:right="0"/>
        <w:rPr>
          <w:sz w:val="22"/>
          <w:szCs w:val="22"/>
          <w:u w:val="single"/>
        </w:rPr>
      </w:pPr>
    </w:p>
    <w:p w14:paraId="61839788" w14:textId="77777777" w:rsidR="004F1AEF" w:rsidRPr="00990C09" w:rsidRDefault="004F1AEF" w:rsidP="004F1AEF">
      <w:pPr>
        <w:pStyle w:val="BlockText"/>
        <w:spacing w:after="0"/>
        <w:ind w:left="0" w:right="0"/>
        <w:jc w:val="both"/>
        <w:rPr>
          <w:sz w:val="22"/>
          <w:szCs w:val="22"/>
        </w:rPr>
      </w:pPr>
      <w:r w:rsidRPr="00990C09">
        <w:rPr>
          <w:b/>
          <w:bCs/>
          <w:sz w:val="22"/>
          <w:szCs w:val="22"/>
          <w:u w:val="single"/>
        </w:rPr>
        <w:t>Occupational Adoption Pay</w:t>
      </w:r>
      <w:r w:rsidRPr="00990C09">
        <w:rPr>
          <w:sz w:val="22"/>
          <w:szCs w:val="22"/>
        </w:rPr>
        <w:t xml:space="preserve"> is payable for 12 weeks at half pay.  This is paid alongside any entitlement to SAP, providing the combined amount does not exceed your normal pay.</w:t>
      </w:r>
    </w:p>
    <w:p w14:paraId="10593173" w14:textId="77777777" w:rsidR="004F1AEF" w:rsidRPr="00990C09" w:rsidRDefault="004F1AEF" w:rsidP="004F1AEF">
      <w:pPr>
        <w:pStyle w:val="BlockText"/>
        <w:spacing w:after="0"/>
        <w:ind w:left="0" w:right="0"/>
        <w:jc w:val="both"/>
        <w:rPr>
          <w:sz w:val="22"/>
          <w:szCs w:val="22"/>
        </w:rPr>
      </w:pPr>
    </w:p>
    <w:p w14:paraId="48CAB19D" w14:textId="77777777" w:rsidR="004F1AEF" w:rsidRPr="00990C09" w:rsidRDefault="004F1AEF" w:rsidP="004F1AEF">
      <w:pPr>
        <w:pStyle w:val="BlockText"/>
        <w:spacing w:after="0"/>
        <w:ind w:left="0" w:right="0"/>
        <w:jc w:val="both"/>
        <w:rPr>
          <w:sz w:val="22"/>
          <w:szCs w:val="22"/>
        </w:rPr>
      </w:pPr>
      <w:r w:rsidRPr="00990C09">
        <w:rPr>
          <w:sz w:val="22"/>
          <w:szCs w:val="22"/>
        </w:rPr>
        <w:t>The qualifying condition for payment of OAP is that you have 1 year or more continuous local government service by the date you commence your Adoption Leave.</w:t>
      </w:r>
    </w:p>
    <w:p w14:paraId="230CADA7" w14:textId="77777777" w:rsidR="004F1AEF" w:rsidRPr="00990C09" w:rsidRDefault="004F1AEF" w:rsidP="004F1AEF">
      <w:pPr>
        <w:pStyle w:val="BlockText"/>
        <w:spacing w:after="0"/>
        <w:ind w:left="0" w:right="0"/>
        <w:jc w:val="both"/>
        <w:rPr>
          <w:b/>
          <w:bCs/>
          <w:sz w:val="22"/>
          <w:szCs w:val="22"/>
        </w:rPr>
      </w:pPr>
    </w:p>
    <w:p w14:paraId="386E9C70" w14:textId="77777777" w:rsidR="004F1AEF" w:rsidRPr="00990C09" w:rsidRDefault="004F1AEF" w:rsidP="004F1AEF">
      <w:pPr>
        <w:pStyle w:val="BlockText"/>
        <w:spacing w:after="0"/>
        <w:ind w:left="0" w:right="0"/>
        <w:jc w:val="both"/>
        <w:rPr>
          <w:sz w:val="22"/>
          <w:szCs w:val="22"/>
        </w:rPr>
      </w:pPr>
      <w:r w:rsidRPr="00990C09">
        <w:rPr>
          <w:b/>
          <w:bCs/>
          <w:sz w:val="22"/>
          <w:szCs w:val="22"/>
          <w:u w:val="single"/>
        </w:rPr>
        <w:t>Occupational and Statutory Adoption Pay</w:t>
      </w:r>
      <w:r w:rsidRPr="00990C09">
        <w:rPr>
          <w:sz w:val="22"/>
          <w:szCs w:val="22"/>
        </w:rPr>
        <w:t xml:space="preserve"> are both payable if you meet all the qualifying conditions stated above.  Payment would be made for a total of </w:t>
      </w:r>
      <w:r w:rsidRPr="00990C09">
        <w:rPr>
          <w:b/>
          <w:bCs/>
          <w:sz w:val="22"/>
          <w:szCs w:val="22"/>
        </w:rPr>
        <w:t>39</w:t>
      </w:r>
      <w:r w:rsidRPr="00990C09">
        <w:rPr>
          <w:sz w:val="22"/>
          <w:szCs w:val="22"/>
        </w:rPr>
        <w:t xml:space="preserve"> of the 52 week leave period as </w:t>
      </w:r>
      <w:proofErr w:type="gramStart"/>
      <w:r w:rsidRPr="00990C09">
        <w:rPr>
          <w:sz w:val="22"/>
          <w:szCs w:val="22"/>
        </w:rPr>
        <w:t>follows:-</w:t>
      </w:r>
      <w:proofErr w:type="gramEnd"/>
    </w:p>
    <w:p w14:paraId="06743415" w14:textId="77777777" w:rsidR="004F1AEF" w:rsidRPr="00990C09" w:rsidRDefault="004F1AEF" w:rsidP="004F1AEF">
      <w:pPr>
        <w:pStyle w:val="BlockText"/>
        <w:spacing w:after="0"/>
        <w:ind w:left="0" w:right="0"/>
        <w:jc w:val="both"/>
        <w:rPr>
          <w:sz w:val="22"/>
          <w:szCs w:val="22"/>
        </w:rPr>
      </w:pPr>
    </w:p>
    <w:p w14:paraId="32FEB05E" w14:textId="77777777" w:rsidR="004F1AEF" w:rsidRPr="00990C09" w:rsidRDefault="004F1AEF" w:rsidP="004F1AEF">
      <w:pPr>
        <w:numPr>
          <w:ilvl w:val="0"/>
          <w:numId w:val="28"/>
        </w:numPr>
        <w:rPr>
          <w:rFonts w:ascii="Arial" w:hAnsi="Arial" w:cs="Arial"/>
          <w:sz w:val="22"/>
          <w:szCs w:val="22"/>
        </w:rPr>
      </w:pPr>
      <w:r w:rsidRPr="00990C09">
        <w:rPr>
          <w:rFonts w:ascii="Arial" w:hAnsi="Arial" w:cs="Arial"/>
          <w:sz w:val="22"/>
          <w:szCs w:val="22"/>
        </w:rPr>
        <w:t>90% of your pay for 6 weeks (this amount includes any Statutory Adoption Pay entitlement)</w:t>
      </w:r>
    </w:p>
    <w:p w14:paraId="6FC0DC77" w14:textId="77777777" w:rsidR="004F1AEF" w:rsidRPr="00990C09" w:rsidRDefault="004F1AEF" w:rsidP="004F1AEF">
      <w:pPr>
        <w:rPr>
          <w:rFonts w:ascii="Arial" w:eastAsia="Calibri" w:hAnsi="Arial" w:cs="Arial"/>
          <w:sz w:val="22"/>
          <w:szCs w:val="22"/>
        </w:rPr>
      </w:pPr>
    </w:p>
    <w:p w14:paraId="54D6A4A9" w14:textId="77777777" w:rsidR="004F1AEF" w:rsidRPr="00990C09" w:rsidRDefault="004F1AEF" w:rsidP="004F1AEF">
      <w:pPr>
        <w:numPr>
          <w:ilvl w:val="0"/>
          <w:numId w:val="28"/>
        </w:numPr>
        <w:rPr>
          <w:rFonts w:ascii="Arial" w:hAnsi="Arial" w:cs="Arial"/>
          <w:sz w:val="22"/>
          <w:szCs w:val="22"/>
        </w:rPr>
      </w:pPr>
      <w:r w:rsidRPr="00990C09">
        <w:rPr>
          <w:rFonts w:ascii="Arial" w:hAnsi="Arial" w:cs="Arial"/>
          <w:sz w:val="22"/>
          <w:szCs w:val="22"/>
        </w:rPr>
        <w:t xml:space="preserve">Half pay for 12 weeks (plus any Statutory Adoption Pay to which you </w:t>
      </w:r>
      <w:proofErr w:type="gramStart"/>
      <w:r w:rsidRPr="00990C09">
        <w:rPr>
          <w:rFonts w:ascii="Arial" w:hAnsi="Arial" w:cs="Arial"/>
          <w:sz w:val="22"/>
          <w:szCs w:val="22"/>
        </w:rPr>
        <w:t>are  entitled</w:t>
      </w:r>
      <w:proofErr w:type="gramEnd"/>
      <w:r w:rsidRPr="00990C09">
        <w:rPr>
          <w:rFonts w:ascii="Arial" w:hAnsi="Arial" w:cs="Arial"/>
          <w:sz w:val="22"/>
          <w:szCs w:val="22"/>
        </w:rPr>
        <w:t>, provided this would not exceed normal pay)</w:t>
      </w:r>
    </w:p>
    <w:p w14:paraId="4977C2BB" w14:textId="77777777" w:rsidR="004F1AEF" w:rsidRPr="00990C09" w:rsidRDefault="004F1AEF" w:rsidP="004F1AEF">
      <w:pPr>
        <w:rPr>
          <w:rFonts w:ascii="Arial" w:eastAsia="Calibri" w:hAnsi="Arial" w:cs="Arial"/>
          <w:sz w:val="22"/>
          <w:szCs w:val="22"/>
        </w:rPr>
      </w:pPr>
    </w:p>
    <w:p w14:paraId="127669E3" w14:textId="77777777" w:rsidR="004F1AEF" w:rsidRPr="00990C09" w:rsidRDefault="004F1AEF" w:rsidP="004F1AEF">
      <w:pPr>
        <w:numPr>
          <w:ilvl w:val="0"/>
          <w:numId w:val="28"/>
        </w:numPr>
        <w:rPr>
          <w:rFonts w:ascii="Arial" w:hAnsi="Arial" w:cs="Arial"/>
          <w:sz w:val="22"/>
          <w:szCs w:val="22"/>
        </w:rPr>
      </w:pPr>
      <w:r w:rsidRPr="00990C09">
        <w:rPr>
          <w:rFonts w:ascii="Arial" w:hAnsi="Arial" w:cs="Arial"/>
          <w:sz w:val="22"/>
          <w:szCs w:val="22"/>
        </w:rPr>
        <w:t>Standard rate Statutory Adoption Pay for 21 weeks (If you meet Statutory Adoption Pay entitlement conditions) or 90% of your average weekly earnings if this is lower.</w:t>
      </w:r>
    </w:p>
    <w:p w14:paraId="63C8D6CB" w14:textId="77777777" w:rsidR="004F1AEF" w:rsidRPr="00990C09" w:rsidRDefault="004F1AEF" w:rsidP="004F1AEF">
      <w:pPr>
        <w:rPr>
          <w:rFonts w:ascii="Arial" w:eastAsia="Calibri" w:hAnsi="Arial" w:cs="Arial"/>
          <w:sz w:val="22"/>
          <w:szCs w:val="22"/>
        </w:rPr>
      </w:pPr>
    </w:p>
    <w:p w14:paraId="2AE525D4" w14:textId="77777777" w:rsidR="004F1AEF" w:rsidRPr="00990C09" w:rsidRDefault="004F1AEF" w:rsidP="004F1AEF">
      <w:pPr>
        <w:numPr>
          <w:ilvl w:val="0"/>
          <w:numId w:val="28"/>
        </w:numPr>
        <w:rPr>
          <w:rFonts w:ascii="Arial" w:hAnsi="Arial" w:cs="Arial"/>
          <w:sz w:val="22"/>
          <w:szCs w:val="22"/>
        </w:rPr>
      </w:pPr>
      <w:r w:rsidRPr="00990C09">
        <w:rPr>
          <w:rFonts w:ascii="Arial" w:hAnsi="Arial" w:cs="Arial"/>
          <w:sz w:val="22"/>
          <w:szCs w:val="22"/>
        </w:rPr>
        <w:t xml:space="preserve">Followed by 13 weeks unpaid </w:t>
      </w:r>
      <w:r>
        <w:rPr>
          <w:rFonts w:ascii="Arial" w:hAnsi="Arial" w:cs="Arial"/>
          <w:sz w:val="22"/>
          <w:szCs w:val="22"/>
        </w:rPr>
        <w:t>Adoption</w:t>
      </w:r>
      <w:r w:rsidRPr="00990C09">
        <w:rPr>
          <w:rFonts w:ascii="Arial" w:hAnsi="Arial" w:cs="Arial"/>
          <w:sz w:val="22"/>
          <w:szCs w:val="22"/>
        </w:rPr>
        <w:t xml:space="preserve"> Leave</w:t>
      </w:r>
    </w:p>
    <w:p w14:paraId="33E90810" w14:textId="77777777" w:rsidR="004F1AEF" w:rsidRPr="00990C09" w:rsidRDefault="004F1AEF" w:rsidP="004F1AEF">
      <w:pPr>
        <w:pStyle w:val="BlockText"/>
        <w:spacing w:after="0"/>
        <w:ind w:left="0" w:right="0"/>
        <w:jc w:val="both"/>
        <w:rPr>
          <w:rFonts w:eastAsia="Calibri" w:cs="Arial"/>
          <w:sz w:val="22"/>
          <w:szCs w:val="22"/>
        </w:rPr>
      </w:pPr>
    </w:p>
    <w:p w14:paraId="0DE723AF" w14:textId="77777777" w:rsidR="004F1AEF" w:rsidRDefault="004F1AEF" w:rsidP="004F1AEF">
      <w:pPr>
        <w:pStyle w:val="BlockText"/>
        <w:spacing w:after="0"/>
        <w:ind w:left="0" w:right="0"/>
        <w:jc w:val="both"/>
        <w:rPr>
          <w:b/>
          <w:bCs/>
          <w:sz w:val="22"/>
          <w:szCs w:val="22"/>
          <w:u w:val="single"/>
        </w:rPr>
      </w:pPr>
    </w:p>
    <w:p w14:paraId="7750AA31" w14:textId="77777777" w:rsidR="004F1AEF" w:rsidRDefault="004F1AEF" w:rsidP="004F1AEF">
      <w:pPr>
        <w:pStyle w:val="BlockText"/>
        <w:spacing w:after="0"/>
        <w:ind w:left="0" w:right="0"/>
        <w:jc w:val="both"/>
        <w:rPr>
          <w:sz w:val="22"/>
          <w:szCs w:val="22"/>
        </w:rPr>
      </w:pPr>
      <w:r>
        <w:rPr>
          <w:sz w:val="22"/>
          <w:szCs w:val="22"/>
        </w:rPr>
        <w:t xml:space="preserve">It is important to note that payment of Occupational Adoption Pay is made on the understanding that you will return to work for a period of at least </w:t>
      </w:r>
      <w:r>
        <w:rPr>
          <w:sz w:val="22"/>
          <w:szCs w:val="22"/>
          <w:u w:val="single"/>
        </w:rPr>
        <w:t>3</w:t>
      </w:r>
      <w:r>
        <w:rPr>
          <w:sz w:val="22"/>
          <w:szCs w:val="22"/>
        </w:rPr>
        <w:t xml:space="preserve"> months and work the </w:t>
      </w:r>
      <w:r>
        <w:rPr>
          <w:sz w:val="22"/>
          <w:szCs w:val="22"/>
          <w:u w:val="single"/>
        </w:rPr>
        <w:t>same</w:t>
      </w:r>
      <w:r>
        <w:rPr>
          <w:sz w:val="22"/>
          <w:szCs w:val="22"/>
        </w:rPr>
        <w:t xml:space="preserve"> hours you were contracted to work before you went on leave. </w:t>
      </w:r>
    </w:p>
    <w:p w14:paraId="6C9E0DCA" w14:textId="77777777" w:rsidR="004F1AEF" w:rsidRDefault="004F1AEF" w:rsidP="004F1AEF">
      <w:pPr>
        <w:pStyle w:val="BodyTextIndent3"/>
        <w:rPr>
          <w:sz w:val="22"/>
          <w:szCs w:val="22"/>
        </w:rPr>
      </w:pPr>
    </w:p>
    <w:p w14:paraId="0683DF1E" w14:textId="77777777" w:rsidR="004F1AEF" w:rsidRDefault="004F1AEF" w:rsidP="004F1AEF">
      <w:pPr>
        <w:pStyle w:val="BodyTextIndent3"/>
        <w:ind w:left="0" w:firstLine="0"/>
        <w:rPr>
          <w:sz w:val="22"/>
          <w:szCs w:val="22"/>
        </w:rPr>
      </w:pPr>
      <w:r>
        <w:rPr>
          <w:sz w:val="22"/>
          <w:szCs w:val="22"/>
        </w:rPr>
        <w:t xml:space="preserve">If you return to work having reduced your working hours, the minimum period you would be required to work to retain entitlement to Occupational Adoption Pay will be proportionately longer.  For example, if you were previously working 36 hours per week and dropped your </w:t>
      </w:r>
      <w:r>
        <w:rPr>
          <w:sz w:val="22"/>
          <w:szCs w:val="22"/>
        </w:rPr>
        <w:lastRenderedPageBreak/>
        <w:t xml:space="preserve">working hours by half to 18 hours per week, you would have to return to work for at least </w:t>
      </w:r>
      <w:r>
        <w:rPr>
          <w:sz w:val="22"/>
          <w:szCs w:val="22"/>
          <w:u w:val="single"/>
        </w:rPr>
        <w:t>6</w:t>
      </w:r>
      <w:r>
        <w:rPr>
          <w:sz w:val="22"/>
          <w:szCs w:val="22"/>
        </w:rPr>
        <w:t xml:space="preserve"> months rather than </w:t>
      </w:r>
      <w:r>
        <w:rPr>
          <w:sz w:val="22"/>
          <w:szCs w:val="22"/>
          <w:u w:val="single"/>
        </w:rPr>
        <w:t>3</w:t>
      </w:r>
      <w:r>
        <w:rPr>
          <w:sz w:val="22"/>
          <w:szCs w:val="22"/>
        </w:rPr>
        <w:t xml:space="preserve"> months. </w:t>
      </w:r>
    </w:p>
    <w:p w14:paraId="0C13488F" w14:textId="77777777" w:rsidR="004F1AEF" w:rsidRDefault="004F1AEF" w:rsidP="004F1AEF">
      <w:pPr>
        <w:pStyle w:val="BodyTextIndent3"/>
        <w:ind w:left="0" w:firstLine="0"/>
        <w:rPr>
          <w:sz w:val="22"/>
          <w:szCs w:val="22"/>
        </w:rPr>
      </w:pPr>
    </w:p>
    <w:p w14:paraId="5AD35470" w14:textId="77777777" w:rsidR="004F1AEF" w:rsidRDefault="004F1AEF" w:rsidP="004F1AEF">
      <w:pPr>
        <w:pStyle w:val="BlockText"/>
        <w:spacing w:after="0"/>
        <w:ind w:left="0" w:right="6"/>
        <w:jc w:val="both"/>
        <w:rPr>
          <w:sz w:val="22"/>
          <w:szCs w:val="22"/>
        </w:rPr>
      </w:pPr>
      <w:r>
        <w:rPr>
          <w:sz w:val="22"/>
          <w:szCs w:val="22"/>
        </w:rPr>
        <w:t>If you are not intending to return to work for the required length of time you should let your manager know without delay. Should you not comply with these return-to-work terms it is Council practice to recover the Occupational Adoption Pay paid to you.  The amount paid will be deductible from any payments from the Council that may be due to you.  If this is insufficient to cover the amount you were paid, action will be taken to recover the balance.</w:t>
      </w:r>
    </w:p>
    <w:p w14:paraId="785B3941" w14:textId="77777777" w:rsidR="004F1AEF" w:rsidRDefault="004F1AEF" w:rsidP="004F1AEF">
      <w:pPr>
        <w:pStyle w:val="BlockText"/>
        <w:spacing w:after="0"/>
        <w:ind w:left="0" w:right="6"/>
        <w:jc w:val="both"/>
        <w:rPr>
          <w:sz w:val="22"/>
          <w:szCs w:val="22"/>
        </w:rPr>
      </w:pPr>
    </w:p>
    <w:p w14:paraId="5EB07A62" w14:textId="77777777" w:rsidR="004F1AEF" w:rsidRPr="005C6DED" w:rsidRDefault="004F1AEF" w:rsidP="004F1AEF">
      <w:pPr>
        <w:pStyle w:val="BlockText"/>
        <w:ind w:left="0" w:right="0"/>
        <w:jc w:val="both"/>
        <w:rPr>
          <w:sz w:val="22"/>
          <w:szCs w:val="22"/>
        </w:rPr>
      </w:pPr>
      <w:r w:rsidRPr="005C6DED">
        <w:rPr>
          <w:sz w:val="22"/>
          <w:szCs w:val="22"/>
        </w:rPr>
        <w:t xml:space="preserve">Adopters of children placed for adoption on or after 5 April 2015, may curtail their statutory adoption pay to trigger an entitlement to statutory shared parental pay, which can be shared with their partner </w:t>
      </w:r>
      <w:proofErr w:type="gramStart"/>
      <w:r w:rsidRPr="005C6DED">
        <w:rPr>
          <w:sz w:val="22"/>
          <w:szCs w:val="22"/>
        </w:rPr>
        <w:t>provided that</w:t>
      </w:r>
      <w:proofErr w:type="gramEnd"/>
      <w:r w:rsidRPr="005C6DED">
        <w:rPr>
          <w:sz w:val="22"/>
          <w:szCs w:val="22"/>
        </w:rPr>
        <w:t xml:space="preserve"> he or she meets the eligibility requirements</w:t>
      </w:r>
    </w:p>
    <w:p w14:paraId="3353E089" w14:textId="77777777" w:rsidR="004F1AEF" w:rsidRDefault="004F1AEF" w:rsidP="004F1AEF">
      <w:pPr>
        <w:pStyle w:val="BlockText"/>
        <w:spacing w:after="0"/>
        <w:ind w:left="716" w:right="0" w:hanging="705"/>
        <w:rPr>
          <w:b/>
          <w:color w:val="800080"/>
          <w:sz w:val="22"/>
          <w:szCs w:val="22"/>
        </w:rPr>
      </w:pPr>
    </w:p>
    <w:p w14:paraId="33D9C6EE" w14:textId="77777777" w:rsidR="004F1AEF" w:rsidRPr="00D44A19" w:rsidRDefault="004F1AEF" w:rsidP="004F1AEF">
      <w:pPr>
        <w:pStyle w:val="BlockText"/>
        <w:spacing w:after="0"/>
        <w:ind w:left="716" w:right="0" w:hanging="705"/>
        <w:rPr>
          <w:b/>
          <w:color w:val="800080"/>
          <w:sz w:val="22"/>
          <w:szCs w:val="22"/>
        </w:rPr>
      </w:pPr>
    </w:p>
    <w:p w14:paraId="44B16629" w14:textId="77777777" w:rsidR="004F1AEF" w:rsidRPr="00D44A19" w:rsidRDefault="004F1AEF" w:rsidP="004F1AEF">
      <w:pPr>
        <w:pStyle w:val="Heading1"/>
      </w:pPr>
      <w:bookmarkStart w:id="4" w:name="_Toc112765636"/>
      <w:r w:rsidRPr="00D44A19">
        <w:t xml:space="preserve">5. </w:t>
      </w:r>
      <w:r w:rsidRPr="00D44A19">
        <w:tab/>
        <w:t>I might be adopting more than one child.  Would this affect my entitlement in any way?</w:t>
      </w:r>
      <w:bookmarkEnd w:id="4"/>
    </w:p>
    <w:p w14:paraId="64A91A98" w14:textId="77777777" w:rsidR="004F1AEF" w:rsidRPr="00D44A19" w:rsidRDefault="004F1AEF" w:rsidP="004F1AEF">
      <w:pPr>
        <w:pStyle w:val="BlockText"/>
        <w:spacing w:after="0"/>
        <w:ind w:left="0" w:right="0" w:firstLine="11"/>
        <w:rPr>
          <w:color w:val="800080"/>
          <w:sz w:val="22"/>
          <w:szCs w:val="22"/>
        </w:rPr>
      </w:pPr>
    </w:p>
    <w:p w14:paraId="466E220B" w14:textId="77777777" w:rsidR="004F1AEF" w:rsidRDefault="004F1AEF" w:rsidP="004F1AEF">
      <w:pPr>
        <w:pStyle w:val="BlockText"/>
        <w:spacing w:after="0"/>
        <w:ind w:left="0" w:right="0"/>
        <w:jc w:val="both"/>
        <w:rPr>
          <w:sz w:val="22"/>
          <w:szCs w:val="22"/>
        </w:rPr>
      </w:pPr>
      <w:r w:rsidRPr="00D44A19">
        <w:rPr>
          <w:sz w:val="22"/>
          <w:szCs w:val="22"/>
        </w:rPr>
        <w:t>Only one period of leave / payment would apply regardless of the number of children adopted under the adoption arrangement.</w:t>
      </w:r>
    </w:p>
    <w:p w14:paraId="0A1CDE42" w14:textId="77777777" w:rsidR="004F1AEF" w:rsidRDefault="004F1AEF" w:rsidP="004F1AEF">
      <w:pPr>
        <w:pStyle w:val="BlockText"/>
        <w:spacing w:after="0"/>
        <w:ind w:left="0" w:right="0"/>
        <w:jc w:val="both"/>
        <w:rPr>
          <w:sz w:val="22"/>
          <w:szCs w:val="22"/>
        </w:rPr>
      </w:pPr>
    </w:p>
    <w:p w14:paraId="108750C9" w14:textId="77777777" w:rsidR="004F1AEF" w:rsidRPr="00D44A19" w:rsidRDefault="004F1AEF" w:rsidP="004F1AEF">
      <w:pPr>
        <w:pStyle w:val="BlockText"/>
        <w:spacing w:after="0"/>
        <w:ind w:left="0" w:right="0"/>
        <w:jc w:val="both"/>
        <w:rPr>
          <w:sz w:val="22"/>
          <w:szCs w:val="22"/>
        </w:rPr>
      </w:pPr>
    </w:p>
    <w:p w14:paraId="3232FB73" w14:textId="77777777" w:rsidR="004F1AEF" w:rsidRPr="00D44A19" w:rsidRDefault="004F1AEF" w:rsidP="004F1AEF">
      <w:pPr>
        <w:pStyle w:val="BlockText"/>
        <w:spacing w:after="0"/>
        <w:ind w:left="0" w:right="0"/>
        <w:rPr>
          <w:sz w:val="22"/>
          <w:szCs w:val="22"/>
        </w:rPr>
      </w:pPr>
    </w:p>
    <w:p w14:paraId="68E528BE" w14:textId="77777777" w:rsidR="004F1AEF" w:rsidRDefault="004F1AEF" w:rsidP="004F1AEF">
      <w:pPr>
        <w:pStyle w:val="Heading1"/>
      </w:pPr>
      <w:bookmarkStart w:id="5" w:name="_Toc112765637"/>
      <w:r w:rsidRPr="00D44A19">
        <w:t>6.</w:t>
      </w:r>
      <w:r>
        <w:t xml:space="preserve">  A</w:t>
      </w:r>
      <w:r w:rsidRPr="00874113">
        <w:t xml:space="preserve">m I entitled to paid time off </w:t>
      </w:r>
      <w:r>
        <w:t>to attend adoption appointments?</w:t>
      </w:r>
      <w:bookmarkEnd w:id="5"/>
    </w:p>
    <w:p w14:paraId="3A58E32E" w14:textId="77777777" w:rsidR="004F1AEF" w:rsidRDefault="004F1AEF" w:rsidP="004F1AEF">
      <w:pPr>
        <w:pStyle w:val="BlockText"/>
        <w:spacing w:after="0"/>
        <w:ind w:left="0" w:right="0"/>
        <w:rPr>
          <w:rFonts w:cs="Arial"/>
          <w:b/>
          <w:color w:val="800080"/>
          <w:sz w:val="22"/>
          <w:szCs w:val="22"/>
        </w:rPr>
      </w:pPr>
    </w:p>
    <w:p w14:paraId="7F103399" w14:textId="77777777" w:rsidR="004F1AEF" w:rsidRPr="007E5986" w:rsidRDefault="004F1AEF" w:rsidP="004F1AEF">
      <w:pPr>
        <w:shd w:val="clear" w:color="auto" w:fill="FFFFFF"/>
        <w:spacing w:before="100" w:beforeAutospacing="1" w:after="168" w:line="276" w:lineRule="auto"/>
        <w:jc w:val="both"/>
        <w:textAlignment w:val="top"/>
        <w:rPr>
          <w:rFonts w:ascii="Arial" w:hAnsi="Arial" w:cs="Arial"/>
          <w:color w:val="000000"/>
          <w:sz w:val="22"/>
          <w:szCs w:val="22"/>
          <w:lang w:eastAsia="en-GB"/>
        </w:rPr>
      </w:pPr>
      <w:r>
        <w:rPr>
          <w:rFonts w:ascii="Arial" w:hAnsi="Arial" w:cs="Arial"/>
          <w:color w:val="000000"/>
          <w:sz w:val="22"/>
          <w:szCs w:val="22"/>
          <w:lang w:eastAsia="en-GB"/>
        </w:rPr>
        <w:t xml:space="preserve">If you are the </w:t>
      </w:r>
      <w:r w:rsidRPr="007E5986">
        <w:rPr>
          <w:rFonts w:ascii="Arial" w:hAnsi="Arial" w:cs="Arial"/>
          <w:color w:val="000000"/>
          <w:sz w:val="22"/>
          <w:szCs w:val="22"/>
          <w:lang w:eastAsia="en-GB"/>
        </w:rPr>
        <w:t xml:space="preserve">main </w:t>
      </w:r>
      <w:proofErr w:type="gramStart"/>
      <w:r w:rsidRPr="007E5986">
        <w:rPr>
          <w:rFonts w:ascii="Arial" w:hAnsi="Arial" w:cs="Arial"/>
          <w:color w:val="000000"/>
          <w:sz w:val="22"/>
          <w:szCs w:val="22"/>
          <w:lang w:eastAsia="en-GB"/>
        </w:rPr>
        <w:t>adopter</w:t>
      </w:r>
      <w:proofErr w:type="gramEnd"/>
      <w:r w:rsidRPr="007E5986">
        <w:rPr>
          <w:rFonts w:ascii="Arial" w:hAnsi="Arial" w:cs="Arial"/>
          <w:color w:val="000000"/>
          <w:sz w:val="22"/>
          <w:szCs w:val="22"/>
          <w:lang w:eastAsia="en-GB"/>
        </w:rPr>
        <w:t xml:space="preserve"> </w:t>
      </w:r>
      <w:r>
        <w:rPr>
          <w:rFonts w:ascii="Arial" w:hAnsi="Arial" w:cs="Arial"/>
          <w:color w:val="000000"/>
          <w:sz w:val="22"/>
          <w:szCs w:val="22"/>
          <w:lang w:eastAsia="en-GB"/>
        </w:rPr>
        <w:t xml:space="preserve">you </w:t>
      </w:r>
      <w:r w:rsidRPr="007E5986">
        <w:rPr>
          <w:rFonts w:ascii="Arial" w:hAnsi="Arial" w:cs="Arial"/>
          <w:color w:val="000000"/>
          <w:sz w:val="22"/>
          <w:szCs w:val="22"/>
          <w:lang w:eastAsia="en-GB"/>
        </w:rPr>
        <w:t>will be able to take paid time off for up to five adoption appointments. The secondary adopter will be entitled to take unpaid time off for up to two appointments.</w:t>
      </w:r>
    </w:p>
    <w:p w14:paraId="2B987742" w14:textId="77777777" w:rsidR="004F1AEF" w:rsidRDefault="004F1AEF" w:rsidP="004F1AEF">
      <w:pPr>
        <w:pStyle w:val="BlockText"/>
        <w:spacing w:after="0"/>
        <w:ind w:left="0" w:right="0"/>
        <w:rPr>
          <w:b/>
          <w:color w:val="800080"/>
          <w:sz w:val="22"/>
          <w:szCs w:val="22"/>
        </w:rPr>
      </w:pPr>
    </w:p>
    <w:p w14:paraId="1323F06D" w14:textId="77777777" w:rsidR="004F1AEF" w:rsidRPr="00D44A19" w:rsidRDefault="004F1AEF" w:rsidP="004F1AEF">
      <w:pPr>
        <w:pStyle w:val="Heading1"/>
      </w:pPr>
      <w:bookmarkStart w:id="6" w:name="_Toc112765638"/>
      <w:r>
        <w:t xml:space="preserve">7. </w:t>
      </w:r>
      <w:r w:rsidRPr="00D44A19">
        <w:t xml:space="preserve"> How and when do I inform my manager of my plans to adopt?</w:t>
      </w:r>
      <w:bookmarkEnd w:id="6"/>
      <w:r w:rsidRPr="00D44A19">
        <w:t xml:space="preserve"> </w:t>
      </w:r>
    </w:p>
    <w:p w14:paraId="64CB4A15" w14:textId="77777777" w:rsidR="004F1AEF" w:rsidRPr="00D44A19" w:rsidRDefault="004F1AEF" w:rsidP="004F1AEF">
      <w:pPr>
        <w:pStyle w:val="BlockText"/>
        <w:spacing w:after="0"/>
        <w:ind w:left="0" w:right="0"/>
        <w:jc w:val="both"/>
        <w:rPr>
          <w:color w:val="800080"/>
          <w:sz w:val="22"/>
          <w:szCs w:val="22"/>
        </w:rPr>
      </w:pPr>
    </w:p>
    <w:p w14:paraId="65E5E237" w14:textId="77777777" w:rsidR="004F1AEF" w:rsidRPr="00D44A19" w:rsidRDefault="004F1AEF" w:rsidP="004F1AEF">
      <w:pPr>
        <w:pStyle w:val="BlockText"/>
        <w:spacing w:after="0"/>
        <w:ind w:left="0" w:right="0"/>
        <w:jc w:val="both"/>
        <w:rPr>
          <w:sz w:val="22"/>
          <w:szCs w:val="22"/>
        </w:rPr>
      </w:pPr>
      <w:r w:rsidRPr="00D44A19">
        <w:rPr>
          <w:sz w:val="22"/>
          <w:szCs w:val="22"/>
        </w:rPr>
        <w:t>You should tell your manager about your plans to adopt and to apply for Adoption Leave</w:t>
      </w:r>
      <w:r w:rsidRPr="00D44A19">
        <w:rPr>
          <w:b/>
          <w:sz w:val="22"/>
          <w:szCs w:val="22"/>
        </w:rPr>
        <w:t xml:space="preserve"> before</w:t>
      </w:r>
      <w:r w:rsidRPr="00D44A19">
        <w:rPr>
          <w:i/>
          <w:sz w:val="22"/>
          <w:szCs w:val="22"/>
        </w:rPr>
        <w:t xml:space="preserve"> </w:t>
      </w:r>
      <w:r w:rsidRPr="00D44A19">
        <w:rPr>
          <w:sz w:val="22"/>
          <w:szCs w:val="22"/>
        </w:rPr>
        <w:t xml:space="preserve">the adoption agency matches you with a child or, in the case of an overseas </w:t>
      </w:r>
      <w:proofErr w:type="gramStart"/>
      <w:r w:rsidRPr="00D44A19">
        <w:rPr>
          <w:sz w:val="22"/>
          <w:szCs w:val="22"/>
        </w:rPr>
        <w:t xml:space="preserve">adoption, </w:t>
      </w:r>
      <w:r w:rsidRPr="00D44A19">
        <w:rPr>
          <w:b/>
          <w:sz w:val="22"/>
          <w:szCs w:val="22"/>
        </w:rPr>
        <w:t>before</w:t>
      </w:r>
      <w:proofErr w:type="gramEnd"/>
      <w:r w:rsidRPr="00D44A19">
        <w:rPr>
          <w:b/>
          <w:sz w:val="22"/>
          <w:szCs w:val="22"/>
        </w:rPr>
        <w:t xml:space="preserve"> </w:t>
      </w:r>
      <w:r w:rsidRPr="00D44A19">
        <w:rPr>
          <w:sz w:val="22"/>
          <w:szCs w:val="22"/>
        </w:rPr>
        <w:t xml:space="preserve">you receive the Official Notification permitting an overseas adoption. </w:t>
      </w:r>
    </w:p>
    <w:p w14:paraId="3F2448F9" w14:textId="77777777" w:rsidR="004F1AEF" w:rsidRPr="00D44A19" w:rsidRDefault="004F1AEF" w:rsidP="004F1AEF">
      <w:pPr>
        <w:pStyle w:val="BlockText"/>
        <w:spacing w:after="0"/>
        <w:ind w:left="0" w:right="0"/>
        <w:rPr>
          <w:sz w:val="22"/>
          <w:szCs w:val="22"/>
        </w:rPr>
      </w:pPr>
    </w:p>
    <w:p w14:paraId="6E104EFF" w14:textId="77777777" w:rsidR="004F1AEF" w:rsidRPr="00D44A19" w:rsidRDefault="004F1AEF" w:rsidP="004F1AEF">
      <w:pPr>
        <w:pStyle w:val="BlockText"/>
        <w:spacing w:after="0"/>
        <w:ind w:left="0" w:right="0"/>
        <w:rPr>
          <w:sz w:val="22"/>
          <w:szCs w:val="22"/>
        </w:rPr>
      </w:pPr>
      <w:r w:rsidRPr="00D44A19">
        <w:rPr>
          <w:b/>
          <w:sz w:val="22"/>
          <w:szCs w:val="22"/>
        </w:rPr>
        <w:t>Within 7 days</w:t>
      </w:r>
      <w:r w:rsidRPr="00D44A19">
        <w:rPr>
          <w:sz w:val="22"/>
          <w:szCs w:val="22"/>
        </w:rPr>
        <w:t xml:space="preserve"> of:</w:t>
      </w:r>
    </w:p>
    <w:p w14:paraId="02B384FA" w14:textId="77777777" w:rsidR="004F1AEF" w:rsidRPr="00D44A19" w:rsidRDefault="004F1AEF" w:rsidP="004F1AEF">
      <w:pPr>
        <w:pStyle w:val="BlockText"/>
        <w:spacing w:after="0"/>
        <w:ind w:left="0" w:right="0"/>
        <w:rPr>
          <w:sz w:val="22"/>
          <w:szCs w:val="22"/>
        </w:rPr>
      </w:pPr>
    </w:p>
    <w:p w14:paraId="3C011382" w14:textId="77777777" w:rsidR="004F1AEF" w:rsidRPr="00D44A19" w:rsidRDefault="004F1AEF" w:rsidP="004F1AEF">
      <w:pPr>
        <w:pStyle w:val="BlockText"/>
        <w:spacing w:after="0"/>
        <w:ind w:left="0" w:right="0"/>
        <w:jc w:val="both"/>
        <w:rPr>
          <w:sz w:val="22"/>
          <w:szCs w:val="22"/>
        </w:rPr>
      </w:pPr>
      <w:smartTag w:uri="urn:schemas-microsoft-com:office:smarttags" w:element="place">
        <w:smartTag w:uri="urn:schemas-microsoft-com:office:smarttags" w:element="country-region">
          <w:r w:rsidRPr="00D44A19">
            <w:rPr>
              <w:sz w:val="22"/>
              <w:szCs w:val="22"/>
              <w:u w:val="single"/>
            </w:rPr>
            <w:t>UK</w:t>
          </w:r>
        </w:smartTag>
      </w:smartTag>
      <w:r w:rsidRPr="00D44A19">
        <w:rPr>
          <w:sz w:val="22"/>
          <w:szCs w:val="22"/>
          <w:u w:val="single"/>
        </w:rPr>
        <w:t xml:space="preserve"> Adoption</w:t>
      </w:r>
      <w:r w:rsidRPr="00D44A19">
        <w:rPr>
          <w:b/>
          <w:sz w:val="22"/>
          <w:szCs w:val="22"/>
        </w:rPr>
        <w:t xml:space="preserve"> – being </w:t>
      </w:r>
      <w:r w:rsidRPr="00D44A19">
        <w:rPr>
          <w:sz w:val="22"/>
          <w:szCs w:val="22"/>
        </w:rPr>
        <w:t>advised of a match you must let your manager know when the child will be placed with you</w:t>
      </w:r>
      <w:r>
        <w:rPr>
          <w:sz w:val="22"/>
          <w:szCs w:val="22"/>
        </w:rPr>
        <w:t>.</w:t>
      </w:r>
      <w:r w:rsidRPr="00D44A19">
        <w:rPr>
          <w:sz w:val="22"/>
          <w:szCs w:val="22"/>
        </w:rPr>
        <w:t xml:space="preserve">   </w:t>
      </w:r>
    </w:p>
    <w:p w14:paraId="10562DE9" w14:textId="77777777" w:rsidR="004F1AEF" w:rsidRPr="00D44A19" w:rsidRDefault="004F1AEF" w:rsidP="004F1AEF">
      <w:pPr>
        <w:pStyle w:val="BlockText"/>
        <w:spacing w:after="0"/>
        <w:ind w:left="0" w:right="0"/>
        <w:jc w:val="both"/>
        <w:rPr>
          <w:sz w:val="22"/>
          <w:szCs w:val="22"/>
          <w:u w:val="single"/>
        </w:rPr>
      </w:pPr>
    </w:p>
    <w:p w14:paraId="552BF94B" w14:textId="77777777" w:rsidR="004F1AEF" w:rsidRPr="00D44A19" w:rsidRDefault="004F1AEF" w:rsidP="004F1AEF">
      <w:pPr>
        <w:pStyle w:val="BlockText"/>
        <w:spacing w:after="0"/>
        <w:ind w:left="0" w:right="0"/>
        <w:jc w:val="both"/>
        <w:rPr>
          <w:sz w:val="22"/>
          <w:szCs w:val="22"/>
        </w:rPr>
      </w:pPr>
      <w:r w:rsidRPr="00D44A19">
        <w:rPr>
          <w:sz w:val="22"/>
          <w:szCs w:val="22"/>
          <w:u w:val="single"/>
        </w:rPr>
        <w:t>Overseas Adoption</w:t>
      </w:r>
      <w:r w:rsidRPr="00D44A19">
        <w:rPr>
          <w:b/>
          <w:sz w:val="22"/>
          <w:szCs w:val="22"/>
        </w:rPr>
        <w:t xml:space="preserve"> - </w:t>
      </w:r>
      <w:r w:rsidRPr="00D44A19">
        <w:rPr>
          <w:sz w:val="22"/>
          <w:szCs w:val="22"/>
        </w:rPr>
        <w:t xml:space="preserve">receiving official notification from the </w:t>
      </w:r>
      <w:smartTag w:uri="urn:schemas-microsoft-com:office:smarttags" w:element="country-region">
        <w:r w:rsidRPr="00D44A19">
          <w:rPr>
            <w:sz w:val="22"/>
            <w:szCs w:val="22"/>
          </w:rPr>
          <w:t>UK</w:t>
        </w:r>
      </w:smartTag>
      <w:r w:rsidRPr="00D44A19">
        <w:rPr>
          <w:sz w:val="22"/>
          <w:szCs w:val="22"/>
        </w:rPr>
        <w:t xml:space="preserve"> authority you must advise your manager of the date the child will be entering the </w:t>
      </w:r>
      <w:smartTag w:uri="urn:schemas-microsoft-com:office:smarttags" w:element="place">
        <w:smartTag w:uri="urn:schemas-microsoft-com:office:smarttags" w:element="country-region">
          <w:r w:rsidRPr="00D44A19">
            <w:rPr>
              <w:sz w:val="22"/>
              <w:szCs w:val="22"/>
            </w:rPr>
            <w:t>UK</w:t>
          </w:r>
        </w:smartTag>
      </w:smartTag>
      <w:r w:rsidRPr="00D44A19">
        <w:rPr>
          <w:sz w:val="22"/>
          <w:szCs w:val="22"/>
        </w:rPr>
        <w:t xml:space="preserve">.   </w:t>
      </w:r>
    </w:p>
    <w:p w14:paraId="13078E30" w14:textId="77777777" w:rsidR="004F1AEF" w:rsidRPr="00D44A19" w:rsidRDefault="004F1AEF" w:rsidP="004F1AEF">
      <w:pPr>
        <w:pStyle w:val="BlockText"/>
        <w:spacing w:after="0"/>
        <w:ind w:left="0" w:right="0"/>
        <w:jc w:val="both"/>
        <w:rPr>
          <w:sz w:val="22"/>
          <w:szCs w:val="22"/>
        </w:rPr>
      </w:pPr>
    </w:p>
    <w:p w14:paraId="23E6760C" w14:textId="77777777" w:rsidR="004F1AEF" w:rsidRPr="00D44A19" w:rsidRDefault="004F1AEF" w:rsidP="004F1AEF">
      <w:pPr>
        <w:pStyle w:val="BlockText"/>
        <w:spacing w:after="0"/>
        <w:ind w:left="0" w:right="0"/>
        <w:jc w:val="both"/>
        <w:rPr>
          <w:rFonts w:cs="Arial"/>
          <w:sz w:val="22"/>
          <w:szCs w:val="22"/>
          <w:lang w:eastAsia="en-GB"/>
        </w:rPr>
      </w:pPr>
      <w:r w:rsidRPr="00D44A19">
        <w:rPr>
          <w:rFonts w:cs="Arial"/>
          <w:sz w:val="22"/>
          <w:szCs w:val="22"/>
          <w:lang w:eastAsia="en-GB"/>
        </w:rPr>
        <w:t xml:space="preserve">In either case, you must give </w:t>
      </w:r>
      <w:r w:rsidRPr="00D44A19">
        <w:rPr>
          <w:rFonts w:cs="Arial"/>
          <w:b/>
          <w:sz w:val="22"/>
          <w:szCs w:val="22"/>
          <w:lang w:eastAsia="en-GB"/>
        </w:rPr>
        <w:t xml:space="preserve">at least 4 </w:t>
      </w:r>
      <w:proofErr w:type="spellStart"/>
      <w:r w:rsidRPr="00D44A19">
        <w:rPr>
          <w:rFonts w:cs="Arial"/>
          <w:b/>
          <w:sz w:val="22"/>
          <w:szCs w:val="22"/>
          <w:lang w:eastAsia="en-GB"/>
        </w:rPr>
        <w:t>weeks notice</w:t>
      </w:r>
      <w:proofErr w:type="spellEnd"/>
      <w:r w:rsidRPr="00D44A19">
        <w:rPr>
          <w:rFonts w:cs="Arial"/>
          <w:sz w:val="22"/>
          <w:szCs w:val="22"/>
          <w:lang w:eastAsia="en-GB"/>
        </w:rPr>
        <w:t xml:space="preserve"> of the date you wish your Adoption Leave to start.</w:t>
      </w:r>
      <w:r w:rsidRPr="00D44A19">
        <w:rPr>
          <w:rFonts w:cs="Arial"/>
          <w:bCs/>
          <w:iCs/>
          <w:color w:val="FF0000"/>
          <w:sz w:val="22"/>
          <w:szCs w:val="22"/>
        </w:rPr>
        <w:t xml:space="preserve"> </w:t>
      </w:r>
      <w:r w:rsidRPr="00D44A19">
        <w:rPr>
          <w:rFonts w:cs="Arial"/>
          <w:sz w:val="22"/>
          <w:szCs w:val="22"/>
          <w:lang w:eastAsia="en-GB"/>
        </w:rPr>
        <w:t xml:space="preserve">If you give less than 4 </w:t>
      </w:r>
      <w:proofErr w:type="spellStart"/>
      <w:r w:rsidRPr="00D44A19">
        <w:rPr>
          <w:rFonts w:cs="Arial"/>
          <w:sz w:val="22"/>
          <w:szCs w:val="22"/>
          <w:lang w:eastAsia="en-GB"/>
        </w:rPr>
        <w:t>weeks notice</w:t>
      </w:r>
      <w:proofErr w:type="spellEnd"/>
      <w:r w:rsidRPr="00D44A19">
        <w:rPr>
          <w:rFonts w:cs="Arial"/>
          <w:sz w:val="22"/>
          <w:szCs w:val="22"/>
          <w:lang w:eastAsia="en-GB"/>
        </w:rPr>
        <w:t xml:space="preserve"> your manager has the discretion, taking the circumstances and business needs into account, to postpone the start of your adoption leave until either the date by which the correct notice has been served, or the latest allowable leave commencement date.  This is either:</w:t>
      </w:r>
    </w:p>
    <w:p w14:paraId="5B4B5D16" w14:textId="77777777" w:rsidR="004F1AEF" w:rsidRPr="00D44A19" w:rsidRDefault="004F1AEF" w:rsidP="004F1AEF">
      <w:pPr>
        <w:pStyle w:val="BlockText"/>
        <w:spacing w:after="0"/>
        <w:ind w:left="0" w:right="0"/>
        <w:jc w:val="both"/>
        <w:rPr>
          <w:rFonts w:cs="Arial"/>
          <w:sz w:val="22"/>
          <w:szCs w:val="22"/>
          <w:lang w:eastAsia="en-GB"/>
        </w:rPr>
      </w:pPr>
    </w:p>
    <w:p w14:paraId="753EEDB4" w14:textId="77777777" w:rsidR="004F1AEF" w:rsidRPr="00D44A19" w:rsidRDefault="004F1AEF" w:rsidP="004F1AEF">
      <w:pPr>
        <w:pStyle w:val="BlockText"/>
        <w:spacing w:after="0"/>
        <w:ind w:left="0" w:right="0"/>
        <w:jc w:val="both"/>
        <w:rPr>
          <w:rFonts w:cs="Arial"/>
          <w:sz w:val="22"/>
          <w:szCs w:val="22"/>
          <w:lang w:eastAsia="en-GB"/>
        </w:rPr>
      </w:pPr>
      <w:smartTag w:uri="urn:schemas-microsoft-com:office:smarttags" w:element="place">
        <w:smartTag w:uri="urn:schemas-microsoft-com:office:smarttags" w:element="country-region">
          <w:r w:rsidRPr="00D44A19">
            <w:rPr>
              <w:rFonts w:cs="Arial"/>
              <w:sz w:val="22"/>
              <w:szCs w:val="22"/>
              <w:u w:val="single"/>
              <w:lang w:eastAsia="en-GB"/>
            </w:rPr>
            <w:t>UK</w:t>
          </w:r>
        </w:smartTag>
      </w:smartTag>
      <w:r w:rsidRPr="00D44A19">
        <w:rPr>
          <w:rFonts w:cs="Arial"/>
          <w:sz w:val="22"/>
          <w:szCs w:val="22"/>
          <w:u w:val="single"/>
          <w:lang w:eastAsia="en-GB"/>
        </w:rPr>
        <w:t xml:space="preserve"> Adoption</w:t>
      </w:r>
      <w:r w:rsidRPr="00D44A19">
        <w:rPr>
          <w:rFonts w:cs="Arial"/>
          <w:sz w:val="22"/>
          <w:szCs w:val="22"/>
          <w:lang w:eastAsia="en-GB"/>
        </w:rPr>
        <w:t xml:space="preserve"> - the date on which the child is to be placed with you, </w:t>
      </w:r>
      <w:r w:rsidRPr="00D44A19">
        <w:rPr>
          <w:rFonts w:cs="Arial"/>
          <w:i/>
          <w:sz w:val="22"/>
          <w:szCs w:val="22"/>
          <w:lang w:eastAsia="en-GB"/>
        </w:rPr>
        <w:t>or</w:t>
      </w:r>
    </w:p>
    <w:p w14:paraId="0A3214FF" w14:textId="77777777" w:rsidR="004F1AEF" w:rsidRPr="00D44A19" w:rsidRDefault="004F1AEF" w:rsidP="004F1AEF">
      <w:pPr>
        <w:pStyle w:val="BlockText"/>
        <w:spacing w:after="0"/>
        <w:ind w:left="0" w:right="0"/>
        <w:jc w:val="both"/>
        <w:rPr>
          <w:rFonts w:cs="Arial"/>
          <w:sz w:val="22"/>
          <w:szCs w:val="22"/>
          <w:lang w:eastAsia="en-GB"/>
        </w:rPr>
      </w:pPr>
    </w:p>
    <w:p w14:paraId="3E5C1ED4" w14:textId="77777777" w:rsidR="004F1AEF" w:rsidRPr="00D44A19" w:rsidRDefault="004F1AEF" w:rsidP="004F1AEF">
      <w:pPr>
        <w:pStyle w:val="BlockText"/>
        <w:spacing w:after="0"/>
        <w:ind w:left="0" w:right="0"/>
        <w:jc w:val="both"/>
        <w:rPr>
          <w:rFonts w:cs="Arial"/>
          <w:sz w:val="22"/>
          <w:szCs w:val="22"/>
          <w:lang w:eastAsia="en-GB"/>
        </w:rPr>
      </w:pPr>
      <w:r w:rsidRPr="00D44A19">
        <w:rPr>
          <w:rFonts w:cs="Arial"/>
          <w:sz w:val="22"/>
          <w:szCs w:val="22"/>
          <w:u w:val="single"/>
          <w:lang w:eastAsia="en-GB"/>
        </w:rPr>
        <w:t>Overseas Adoption</w:t>
      </w:r>
      <w:r w:rsidRPr="00D44A19">
        <w:rPr>
          <w:rFonts w:cs="Arial"/>
          <w:sz w:val="22"/>
          <w:szCs w:val="22"/>
          <w:lang w:eastAsia="en-GB"/>
        </w:rPr>
        <w:t xml:space="preserve"> – the date the child will enter the </w:t>
      </w:r>
      <w:smartTag w:uri="urn:schemas-microsoft-com:office:smarttags" w:element="place">
        <w:smartTag w:uri="urn:schemas-microsoft-com:office:smarttags" w:element="country-region">
          <w:r w:rsidRPr="00D44A19">
            <w:rPr>
              <w:rFonts w:cs="Arial"/>
              <w:sz w:val="22"/>
              <w:szCs w:val="22"/>
              <w:lang w:eastAsia="en-GB"/>
            </w:rPr>
            <w:t>UK</w:t>
          </w:r>
        </w:smartTag>
      </w:smartTag>
      <w:r w:rsidRPr="00D44A19">
        <w:rPr>
          <w:rFonts w:cs="Arial"/>
          <w:sz w:val="22"/>
          <w:szCs w:val="22"/>
          <w:lang w:eastAsia="en-GB"/>
        </w:rPr>
        <w:t xml:space="preserve"> (or on a date up to 28 days later if the child will not be coming to live with you straight away).</w:t>
      </w:r>
    </w:p>
    <w:p w14:paraId="6F177A96" w14:textId="77777777" w:rsidR="004F1AEF" w:rsidRPr="00D44A19" w:rsidRDefault="004F1AEF" w:rsidP="004F1AEF">
      <w:pPr>
        <w:pStyle w:val="BlockText"/>
        <w:spacing w:after="0"/>
        <w:ind w:left="0" w:right="0"/>
        <w:jc w:val="both"/>
        <w:rPr>
          <w:rFonts w:cs="Arial"/>
          <w:sz w:val="22"/>
          <w:szCs w:val="22"/>
          <w:lang w:eastAsia="en-GB"/>
        </w:rPr>
      </w:pPr>
    </w:p>
    <w:p w14:paraId="72C6C8F2" w14:textId="77777777" w:rsidR="004F1AEF" w:rsidRPr="00D44A19" w:rsidRDefault="004F1AEF" w:rsidP="004F1AEF">
      <w:pPr>
        <w:pStyle w:val="BlockText"/>
        <w:spacing w:after="0"/>
        <w:ind w:left="0" w:right="0"/>
        <w:jc w:val="both"/>
        <w:rPr>
          <w:sz w:val="22"/>
          <w:szCs w:val="22"/>
        </w:rPr>
      </w:pPr>
      <w:r w:rsidRPr="00D44A19">
        <w:rPr>
          <w:b/>
          <w:sz w:val="22"/>
          <w:szCs w:val="22"/>
        </w:rPr>
        <w:t>At least 4 weeks</w:t>
      </w:r>
      <w:r w:rsidRPr="00D44A19">
        <w:rPr>
          <w:sz w:val="22"/>
          <w:szCs w:val="22"/>
        </w:rPr>
        <w:t xml:space="preserve"> before you intend to go on Adoption Leave you must show your manager the Matching Certificate / Official Notification provided by the Adoption Agency / relevant </w:t>
      </w:r>
      <w:smartTag w:uri="urn:schemas-microsoft-com:office:smarttags" w:element="place">
        <w:smartTag w:uri="urn:schemas-microsoft-com:office:smarttags" w:element="country-region">
          <w:r w:rsidRPr="00D44A19">
            <w:rPr>
              <w:sz w:val="22"/>
              <w:szCs w:val="22"/>
            </w:rPr>
            <w:t>UK</w:t>
          </w:r>
        </w:smartTag>
      </w:smartTag>
      <w:r w:rsidRPr="00D44A19">
        <w:rPr>
          <w:sz w:val="22"/>
          <w:szCs w:val="22"/>
        </w:rPr>
        <w:t xml:space="preserve"> authority.  </w:t>
      </w:r>
    </w:p>
    <w:p w14:paraId="4F17E0E0" w14:textId="77777777" w:rsidR="004F1AEF" w:rsidRPr="00D44A19" w:rsidRDefault="004F1AEF" w:rsidP="004F1AEF">
      <w:pPr>
        <w:pStyle w:val="BlockText"/>
        <w:spacing w:after="0"/>
        <w:ind w:left="0" w:right="0"/>
        <w:rPr>
          <w:sz w:val="22"/>
          <w:szCs w:val="22"/>
        </w:rPr>
      </w:pPr>
    </w:p>
    <w:p w14:paraId="621AE00B" w14:textId="77777777" w:rsidR="004F1AEF" w:rsidRPr="00D44A19" w:rsidRDefault="004F1AEF" w:rsidP="004F1AEF">
      <w:pPr>
        <w:pStyle w:val="BlockText"/>
        <w:spacing w:after="0"/>
        <w:ind w:left="0" w:right="0"/>
        <w:rPr>
          <w:sz w:val="22"/>
          <w:szCs w:val="22"/>
        </w:rPr>
      </w:pPr>
      <w:r w:rsidRPr="00D44A19">
        <w:rPr>
          <w:sz w:val="22"/>
          <w:szCs w:val="22"/>
        </w:rPr>
        <w:t xml:space="preserve">It </w:t>
      </w:r>
      <w:r w:rsidRPr="00D44A19">
        <w:rPr>
          <w:b/>
          <w:sz w:val="22"/>
          <w:szCs w:val="22"/>
        </w:rPr>
        <w:t>must</w:t>
      </w:r>
      <w:r w:rsidRPr="00D44A19">
        <w:rPr>
          <w:sz w:val="22"/>
          <w:szCs w:val="22"/>
        </w:rPr>
        <w:t xml:space="preserve"> state the: </w:t>
      </w:r>
    </w:p>
    <w:p w14:paraId="3C11EAB3" w14:textId="77777777" w:rsidR="004F1AEF" w:rsidRPr="00D44A19" w:rsidRDefault="004F1AEF" w:rsidP="004F1AEF">
      <w:pPr>
        <w:pStyle w:val="BlockText"/>
        <w:spacing w:after="0"/>
        <w:ind w:left="0" w:right="0"/>
        <w:jc w:val="both"/>
        <w:rPr>
          <w:sz w:val="22"/>
          <w:szCs w:val="22"/>
        </w:rPr>
      </w:pPr>
    </w:p>
    <w:p w14:paraId="1665B3AA" w14:textId="77777777" w:rsidR="004F1AEF" w:rsidRPr="00BF4ED6" w:rsidRDefault="004F1AEF" w:rsidP="004F1AEF">
      <w:pPr>
        <w:pStyle w:val="BlockText"/>
        <w:numPr>
          <w:ilvl w:val="0"/>
          <w:numId w:val="26"/>
        </w:numPr>
        <w:spacing w:after="0"/>
        <w:ind w:right="0"/>
        <w:jc w:val="both"/>
        <w:rPr>
          <w:sz w:val="22"/>
          <w:szCs w:val="22"/>
        </w:rPr>
      </w:pPr>
      <w:r w:rsidRPr="00BF4ED6">
        <w:rPr>
          <w:sz w:val="22"/>
          <w:szCs w:val="22"/>
        </w:rPr>
        <w:t xml:space="preserve">Name and address of the adoption agency / </w:t>
      </w:r>
      <w:smartTag w:uri="urn:schemas-microsoft-com:office:smarttags" w:element="place">
        <w:smartTag w:uri="urn:schemas-microsoft-com:office:smarttags" w:element="country-region">
          <w:r w:rsidRPr="00BF4ED6">
            <w:rPr>
              <w:sz w:val="22"/>
              <w:szCs w:val="22"/>
            </w:rPr>
            <w:t>UK</w:t>
          </w:r>
        </w:smartTag>
      </w:smartTag>
      <w:r w:rsidRPr="00BF4ED6">
        <w:rPr>
          <w:sz w:val="22"/>
          <w:szCs w:val="22"/>
        </w:rPr>
        <w:t xml:space="preserve"> authority issuing the Official Notification </w:t>
      </w:r>
    </w:p>
    <w:p w14:paraId="56AA440B" w14:textId="77777777" w:rsidR="004F1AEF" w:rsidRPr="00BF4ED6" w:rsidRDefault="004F1AEF" w:rsidP="004F1AEF">
      <w:pPr>
        <w:pStyle w:val="BlockText"/>
        <w:numPr>
          <w:ilvl w:val="0"/>
          <w:numId w:val="26"/>
        </w:numPr>
        <w:spacing w:after="0"/>
        <w:ind w:right="0"/>
        <w:jc w:val="both"/>
        <w:rPr>
          <w:sz w:val="22"/>
          <w:szCs w:val="22"/>
        </w:rPr>
      </w:pPr>
      <w:r w:rsidRPr="00BF4ED6">
        <w:rPr>
          <w:sz w:val="22"/>
          <w:szCs w:val="22"/>
        </w:rPr>
        <w:t>Name and date of birth of the child</w:t>
      </w:r>
    </w:p>
    <w:p w14:paraId="5D01382E" w14:textId="77777777" w:rsidR="004F1AEF" w:rsidRPr="00BF4ED6" w:rsidRDefault="004F1AEF" w:rsidP="004F1AEF">
      <w:pPr>
        <w:pStyle w:val="BlockText"/>
        <w:numPr>
          <w:ilvl w:val="0"/>
          <w:numId w:val="26"/>
        </w:numPr>
        <w:spacing w:after="0"/>
        <w:ind w:right="0"/>
        <w:jc w:val="both"/>
        <w:rPr>
          <w:sz w:val="22"/>
          <w:szCs w:val="22"/>
        </w:rPr>
      </w:pPr>
      <w:r w:rsidRPr="00BF4ED6">
        <w:rPr>
          <w:sz w:val="22"/>
          <w:szCs w:val="22"/>
        </w:rPr>
        <w:t>Name/s of the adoptive parent/s</w:t>
      </w:r>
    </w:p>
    <w:p w14:paraId="12D522EB" w14:textId="77777777" w:rsidR="004F1AEF" w:rsidRPr="00BF4ED6" w:rsidRDefault="004F1AEF" w:rsidP="004F1AEF">
      <w:pPr>
        <w:pStyle w:val="BlockText"/>
        <w:numPr>
          <w:ilvl w:val="0"/>
          <w:numId w:val="26"/>
        </w:numPr>
        <w:spacing w:after="0"/>
        <w:ind w:right="0"/>
        <w:jc w:val="both"/>
        <w:rPr>
          <w:sz w:val="22"/>
          <w:szCs w:val="22"/>
        </w:rPr>
      </w:pPr>
      <w:r w:rsidRPr="00BF4ED6">
        <w:rPr>
          <w:sz w:val="22"/>
          <w:szCs w:val="22"/>
        </w:rPr>
        <w:t xml:space="preserve">Date the adopting agency / </w:t>
      </w:r>
      <w:smartTag w:uri="urn:schemas-microsoft-com:office:smarttags" w:element="place">
        <w:smartTag w:uri="urn:schemas-microsoft-com:office:smarttags" w:element="country-region">
          <w:r w:rsidRPr="00BF4ED6">
            <w:rPr>
              <w:sz w:val="22"/>
              <w:szCs w:val="22"/>
            </w:rPr>
            <w:t>UK</w:t>
          </w:r>
        </w:smartTag>
      </w:smartTag>
      <w:r w:rsidRPr="00BF4ED6">
        <w:rPr>
          <w:sz w:val="22"/>
          <w:szCs w:val="22"/>
        </w:rPr>
        <w:t xml:space="preserve"> authority notified you of the adoption</w:t>
      </w:r>
    </w:p>
    <w:p w14:paraId="15A93B8F" w14:textId="77777777" w:rsidR="004F1AEF" w:rsidRPr="00BF4ED6" w:rsidRDefault="004F1AEF" w:rsidP="004F1AEF">
      <w:pPr>
        <w:pStyle w:val="BlockText"/>
        <w:numPr>
          <w:ilvl w:val="0"/>
          <w:numId w:val="26"/>
        </w:numPr>
        <w:spacing w:after="0"/>
        <w:ind w:right="0"/>
        <w:jc w:val="both"/>
        <w:rPr>
          <w:sz w:val="22"/>
          <w:szCs w:val="22"/>
        </w:rPr>
      </w:pPr>
      <w:r w:rsidRPr="00BF4ED6">
        <w:rPr>
          <w:sz w:val="22"/>
          <w:szCs w:val="22"/>
        </w:rPr>
        <w:t xml:space="preserve">Expected date of placement or, in case of an overseas adoption, the date s/he will enter the </w:t>
      </w:r>
      <w:smartTag w:uri="urn:schemas-microsoft-com:office:smarttags" w:element="place">
        <w:smartTag w:uri="urn:schemas-microsoft-com:office:smarttags" w:element="country-region">
          <w:r w:rsidRPr="00BF4ED6">
            <w:rPr>
              <w:sz w:val="22"/>
              <w:szCs w:val="22"/>
            </w:rPr>
            <w:t>UK</w:t>
          </w:r>
        </w:smartTag>
      </w:smartTag>
      <w:r w:rsidRPr="00BF4ED6">
        <w:rPr>
          <w:sz w:val="22"/>
          <w:szCs w:val="22"/>
        </w:rPr>
        <w:t>.</w:t>
      </w:r>
    </w:p>
    <w:p w14:paraId="185E9A8B" w14:textId="77777777" w:rsidR="004F1AEF" w:rsidRPr="00D44A19" w:rsidRDefault="004F1AEF" w:rsidP="004F1AEF">
      <w:pPr>
        <w:pStyle w:val="BlockText"/>
        <w:spacing w:after="0"/>
        <w:ind w:left="0" w:right="0"/>
        <w:rPr>
          <w:sz w:val="22"/>
          <w:szCs w:val="22"/>
        </w:rPr>
      </w:pPr>
    </w:p>
    <w:p w14:paraId="005B85D1" w14:textId="77777777" w:rsidR="004F1AEF" w:rsidRPr="00D44A19" w:rsidRDefault="004F1AEF" w:rsidP="004F1AEF">
      <w:pPr>
        <w:pStyle w:val="Heading1"/>
      </w:pPr>
      <w:bookmarkStart w:id="7" w:name="_Toc112765639"/>
      <w:r>
        <w:t>8</w:t>
      </w:r>
      <w:r w:rsidRPr="00D44A19">
        <w:t xml:space="preserve">. </w:t>
      </w:r>
      <w:r w:rsidRPr="00D44A19">
        <w:tab/>
        <w:t>Do I need to inform Human Resources?</w:t>
      </w:r>
      <w:bookmarkEnd w:id="7"/>
    </w:p>
    <w:p w14:paraId="522942B2" w14:textId="77777777" w:rsidR="004F1AEF" w:rsidRPr="00D44A19" w:rsidRDefault="004F1AEF" w:rsidP="004F1AEF">
      <w:pPr>
        <w:pStyle w:val="BlockText"/>
        <w:spacing w:after="0"/>
        <w:ind w:left="0" w:right="0"/>
        <w:rPr>
          <w:sz w:val="22"/>
          <w:szCs w:val="22"/>
        </w:rPr>
      </w:pPr>
    </w:p>
    <w:p w14:paraId="13F0811B" w14:textId="77777777" w:rsidR="004F1AEF" w:rsidRPr="00D44A19" w:rsidRDefault="004F1AEF" w:rsidP="004F1AEF">
      <w:pPr>
        <w:pStyle w:val="BlockText"/>
        <w:spacing w:after="0"/>
        <w:ind w:left="0" w:right="0"/>
        <w:jc w:val="both"/>
        <w:rPr>
          <w:sz w:val="22"/>
          <w:szCs w:val="22"/>
        </w:rPr>
      </w:pPr>
      <w:r w:rsidRPr="00D44A19">
        <w:rPr>
          <w:sz w:val="22"/>
          <w:szCs w:val="22"/>
        </w:rPr>
        <w:t xml:space="preserve">After showing the Matching Certificate or Official Notification to your manager this must be forwarded to the HR Advisor/Consultant for your department along with written notification of the date adoption leave is to start and - only if you are adopting as a couple – confirmation that you are not going to apply for Statutory Paternity Pay.  Please note that Adoption Pay cannot be paid until this information is provided.  HR will confirm in writing the date upon which you will be due to return to work. </w:t>
      </w:r>
    </w:p>
    <w:p w14:paraId="0C95B3E4" w14:textId="77777777" w:rsidR="004F1AEF" w:rsidRPr="00D44A19" w:rsidRDefault="004F1AEF" w:rsidP="004F1AEF">
      <w:pPr>
        <w:pStyle w:val="BlockText"/>
        <w:spacing w:after="0"/>
        <w:ind w:left="0" w:right="0"/>
        <w:rPr>
          <w:color w:val="800080"/>
          <w:sz w:val="22"/>
          <w:szCs w:val="22"/>
        </w:rPr>
      </w:pPr>
    </w:p>
    <w:p w14:paraId="6622E574" w14:textId="77777777" w:rsidR="004F1AEF" w:rsidRPr="00D44A19" w:rsidRDefault="004F1AEF" w:rsidP="004F1AEF">
      <w:pPr>
        <w:pStyle w:val="Heading1"/>
      </w:pPr>
      <w:bookmarkStart w:id="8" w:name="_Toc112765640"/>
      <w:r>
        <w:t>9</w:t>
      </w:r>
      <w:r w:rsidRPr="00D44A19">
        <w:t xml:space="preserve">. </w:t>
      </w:r>
      <w:r w:rsidRPr="00D44A19">
        <w:tab/>
        <w:t>When can I start Adoption Leave?</w:t>
      </w:r>
      <w:bookmarkEnd w:id="8"/>
      <w:r w:rsidRPr="00D44A19">
        <w:tab/>
      </w:r>
    </w:p>
    <w:p w14:paraId="63C972BF" w14:textId="77777777" w:rsidR="004F1AEF" w:rsidRPr="00D44A19" w:rsidRDefault="004F1AEF" w:rsidP="004F1AEF">
      <w:pPr>
        <w:pStyle w:val="BlockText"/>
        <w:spacing w:after="0"/>
        <w:ind w:left="0" w:right="0"/>
        <w:rPr>
          <w:color w:val="800080"/>
          <w:sz w:val="22"/>
          <w:szCs w:val="22"/>
        </w:rPr>
      </w:pPr>
    </w:p>
    <w:p w14:paraId="424400E6" w14:textId="77777777" w:rsidR="004F1AEF" w:rsidRPr="00D44A19" w:rsidRDefault="004F1AEF" w:rsidP="004F1AEF">
      <w:pPr>
        <w:pStyle w:val="BlockText"/>
        <w:spacing w:after="0"/>
        <w:ind w:left="0" w:right="0"/>
        <w:jc w:val="both"/>
        <w:rPr>
          <w:bCs/>
          <w:iCs/>
          <w:sz w:val="22"/>
          <w:szCs w:val="22"/>
        </w:rPr>
      </w:pPr>
      <w:smartTag w:uri="urn:schemas-microsoft-com:office:smarttags" w:element="place">
        <w:smartTag w:uri="urn:schemas-microsoft-com:office:smarttags" w:element="country-region">
          <w:r w:rsidRPr="00D44A19">
            <w:rPr>
              <w:bCs/>
              <w:iCs/>
              <w:sz w:val="22"/>
              <w:szCs w:val="22"/>
              <w:u w:val="single"/>
            </w:rPr>
            <w:t>UK</w:t>
          </w:r>
        </w:smartTag>
      </w:smartTag>
      <w:r w:rsidRPr="00D44A19">
        <w:rPr>
          <w:bCs/>
          <w:iCs/>
          <w:sz w:val="22"/>
          <w:szCs w:val="22"/>
          <w:u w:val="single"/>
        </w:rPr>
        <w:t xml:space="preserve"> Adoption</w:t>
      </w:r>
      <w:r w:rsidRPr="00D44A19">
        <w:rPr>
          <w:bCs/>
          <w:iCs/>
          <w:sz w:val="22"/>
          <w:szCs w:val="22"/>
        </w:rPr>
        <w:t xml:space="preserve"> - The latest date you can start your leave is the date the child is to be placed with you, or you can choose a date up to 14 days before the expected placement date.</w:t>
      </w:r>
    </w:p>
    <w:p w14:paraId="45E34687" w14:textId="77777777" w:rsidR="004F1AEF" w:rsidRPr="00D44A19" w:rsidRDefault="004F1AEF" w:rsidP="004F1AEF">
      <w:pPr>
        <w:pStyle w:val="BlockText"/>
        <w:spacing w:after="0"/>
        <w:ind w:left="0" w:right="0"/>
        <w:jc w:val="both"/>
        <w:rPr>
          <w:bCs/>
          <w:iCs/>
          <w:sz w:val="22"/>
          <w:szCs w:val="22"/>
        </w:rPr>
      </w:pPr>
    </w:p>
    <w:p w14:paraId="3B15941E" w14:textId="77777777" w:rsidR="004F1AEF" w:rsidRPr="00D44A19" w:rsidRDefault="004F1AEF" w:rsidP="004F1AEF">
      <w:pPr>
        <w:pStyle w:val="BlockText"/>
        <w:spacing w:after="0"/>
        <w:ind w:left="0" w:right="0"/>
        <w:jc w:val="both"/>
        <w:rPr>
          <w:bCs/>
          <w:iCs/>
          <w:sz w:val="22"/>
          <w:szCs w:val="22"/>
        </w:rPr>
      </w:pPr>
      <w:r w:rsidRPr="00D44A19">
        <w:rPr>
          <w:bCs/>
          <w:iCs/>
          <w:sz w:val="22"/>
          <w:szCs w:val="22"/>
          <w:u w:val="single"/>
        </w:rPr>
        <w:t>Overseas Adoption</w:t>
      </w:r>
      <w:r w:rsidRPr="00D44A19">
        <w:rPr>
          <w:bCs/>
          <w:iCs/>
          <w:sz w:val="22"/>
          <w:szCs w:val="22"/>
        </w:rPr>
        <w:t xml:space="preserve"> – You can start your leave from the date the child enters the </w:t>
      </w:r>
      <w:smartTag w:uri="urn:schemas-microsoft-com:office:smarttags" w:element="place">
        <w:smartTag w:uri="urn:schemas-microsoft-com:office:smarttags" w:element="country-region">
          <w:r w:rsidRPr="00D44A19">
            <w:rPr>
              <w:bCs/>
              <w:iCs/>
              <w:sz w:val="22"/>
              <w:szCs w:val="22"/>
            </w:rPr>
            <w:t>UK</w:t>
          </w:r>
        </w:smartTag>
      </w:smartTag>
      <w:r w:rsidRPr="00D44A19">
        <w:rPr>
          <w:bCs/>
          <w:iCs/>
          <w:sz w:val="22"/>
          <w:szCs w:val="22"/>
        </w:rPr>
        <w:t xml:space="preserve">, or up to 28 days afterwards.  You must show your manager evidence of the child’s entry into the </w:t>
      </w:r>
      <w:smartTag w:uri="urn:schemas-microsoft-com:office:smarttags" w:element="place">
        <w:smartTag w:uri="urn:schemas-microsoft-com:office:smarttags" w:element="country-region">
          <w:r w:rsidRPr="00D44A19">
            <w:rPr>
              <w:bCs/>
              <w:iCs/>
              <w:sz w:val="22"/>
              <w:szCs w:val="22"/>
            </w:rPr>
            <w:t>UK</w:t>
          </w:r>
        </w:smartTag>
      </w:smartTag>
      <w:r w:rsidRPr="00D44A19">
        <w:rPr>
          <w:bCs/>
          <w:iCs/>
          <w:sz w:val="22"/>
          <w:szCs w:val="22"/>
        </w:rPr>
        <w:t xml:space="preserve">.  You must advise your manager urgently if circumstances change and the child is not coming to the </w:t>
      </w:r>
      <w:smartTag w:uri="urn:schemas-microsoft-com:office:smarttags" w:element="place">
        <w:smartTag w:uri="urn:schemas-microsoft-com:office:smarttags" w:element="country-region">
          <w:r w:rsidRPr="00D44A19">
            <w:rPr>
              <w:bCs/>
              <w:iCs/>
              <w:sz w:val="22"/>
              <w:szCs w:val="22"/>
            </w:rPr>
            <w:t>UK</w:t>
          </w:r>
        </w:smartTag>
      </w:smartTag>
      <w:r w:rsidRPr="00D44A19">
        <w:rPr>
          <w:bCs/>
          <w:iCs/>
          <w:sz w:val="22"/>
          <w:szCs w:val="22"/>
        </w:rPr>
        <w:t xml:space="preserve">. </w:t>
      </w:r>
    </w:p>
    <w:p w14:paraId="45E00C07" w14:textId="77777777" w:rsidR="004F1AEF" w:rsidRPr="00D44A19" w:rsidRDefault="004F1AEF" w:rsidP="004F1AEF">
      <w:pPr>
        <w:pStyle w:val="BlockText"/>
        <w:spacing w:after="0"/>
        <w:ind w:left="0" w:right="0"/>
        <w:rPr>
          <w:bCs/>
          <w:iCs/>
          <w:color w:val="FF0000"/>
          <w:sz w:val="22"/>
          <w:szCs w:val="22"/>
        </w:rPr>
      </w:pPr>
    </w:p>
    <w:p w14:paraId="3F3A4D2C" w14:textId="77777777" w:rsidR="004F1AEF" w:rsidRPr="00D44A19" w:rsidRDefault="004F1AEF" w:rsidP="004F1AEF">
      <w:pPr>
        <w:pStyle w:val="Heading1"/>
        <w:rPr>
          <w:bCs/>
          <w:iCs/>
        </w:rPr>
      </w:pPr>
      <w:bookmarkStart w:id="9" w:name="_Toc112765641"/>
      <w:r>
        <w:t>10</w:t>
      </w:r>
      <w:r w:rsidRPr="00D44A19">
        <w:t xml:space="preserve">. </w:t>
      </w:r>
      <w:r w:rsidRPr="00D44A19">
        <w:tab/>
        <w:t>Can I change the date my Adoption Leave starts?</w:t>
      </w:r>
      <w:bookmarkEnd w:id="9"/>
      <w:r w:rsidRPr="00D44A19">
        <w:t xml:space="preserve"> </w:t>
      </w:r>
    </w:p>
    <w:p w14:paraId="3AAF68A7" w14:textId="77777777" w:rsidR="004F1AEF" w:rsidRPr="00D44A19" w:rsidRDefault="004F1AEF" w:rsidP="004F1AEF">
      <w:pPr>
        <w:pStyle w:val="BlockText"/>
        <w:spacing w:after="0"/>
        <w:ind w:left="0" w:right="0"/>
        <w:rPr>
          <w:color w:val="800080"/>
          <w:sz w:val="22"/>
          <w:szCs w:val="22"/>
        </w:rPr>
      </w:pPr>
    </w:p>
    <w:p w14:paraId="764E9612" w14:textId="77777777" w:rsidR="004F1AEF" w:rsidRPr="00D44A19" w:rsidRDefault="004F1AEF" w:rsidP="004F1AEF">
      <w:pPr>
        <w:pStyle w:val="BlockText"/>
        <w:spacing w:after="0"/>
        <w:ind w:left="0" w:right="0"/>
        <w:rPr>
          <w:rFonts w:cs="Arial"/>
          <w:sz w:val="22"/>
          <w:szCs w:val="22"/>
          <w:lang w:eastAsia="en-GB"/>
        </w:rPr>
      </w:pPr>
      <w:r w:rsidRPr="00D44A19">
        <w:rPr>
          <w:sz w:val="22"/>
          <w:szCs w:val="22"/>
        </w:rPr>
        <w:t xml:space="preserve">Yes, provided you inform your manager and HR </w:t>
      </w:r>
      <w:r w:rsidRPr="00D44A19">
        <w:rPr>
          <w:b/>
          <w:sz w:val="22"/>
          <w:szCs w:val="22"/>
        </w:rPr>
        <w:t>at least 4 weeks</w:t>
      </w:r>
      <w:r w:rsidRPr="00D44A19">
        <w:rPr>
          <w:sz w:val="22"/>
          <w:szCs w:val="22"/>
        </w:rPr>
        <w:t xml:space="preserve"> in advance.   If you fail to give sufficient notice, </w:t>
      </w:r>
      <w:r w:rsidRPr="00D44A19">
        <w:rPr>
          <w:rFonts w:cs="Arial"/>
          <w:sz w:val="22"/>
          <w:szCs w:val="22"/>
          <w:lang w:eastAsia="en-GB"/>
        </w:rPr>
        <w:t>your manager has the discretion to postpone the start of Adoption Leave until either the date by which the correct notice has been served, or the latest allowable leave commencement date (Question 8 refers), whichever date comes first.</w:t>
      </w:r>
    </w:p>
    <w:p w14:paraId="3FE034B7" w14:textId="77777777" w:rsidR="004F1AEF" w:rsidRPr="00D44A19" w:rsidRDefault="004F1AEF" w:rsidP="004F1AEF">
      <w:pPr>
        <w:pStyle w:val="BlockText"/>
        <w:spacing w:after="0"/>
        <w:ind w:left="0" w:right="0"/>
        <w:rPr>
          <w:sz w:val="22"/>
          <w:szCs w:val="22"/>
        </w:rPr>
      </w:pPr>
    </w:p>
    <w:p w14:paraId="175313D8" w14:textId="77777777" w:rsidR="004F1AEF" w:rsidRPr="00D44A19" w:rsidRDefault="004F1AEF" w:rsidP="004F1AEF">
      <w:pPr>
        <w:pStyle w:val="Heading1"/>
      </w:pPr>
      <w:bookmarkStart w:id="10" w:name="_Toc112765642"/>
      <w:r w:rsidRPr="00D44A19">
        <w:t>1</w:t>
      </w:r>
      <w:r>
        <w:t>1</w:t>
      </w:r>
      <w:r w:rsidRPr="00D44A19">
        <w:t xml:space="preserve">. </w:t>
      </w:r>
      <w:r w:rsidRPr="00D44A19">
        <w:tab/>
        <w:t>What do I do if I would like to return to work sooner or later than the planned date?</w:t>
      </w:r>
      <w:bookmarkEnd w:id="10"/>
    </w:p>
    <w:p w14:paraId="692D0442" w14:textId="77777777" w:rsidR="004F1AEF" w:rsidRPr="00D44A19" w:rsidRDefault="004F1AEF" w:rsidP="004F1AEF">
      <w:pPr>
        <w:pStyle w:val="BlockText"/>
        <w:spacing w:after="0"/>
        <w:ind w:left="0" w:right="0"/>
        <w:rPr>
          <w:color w:val="800080"/>
          <w:sz w:val="22"/>
          <w:szCs w:val="22"/>
        </w:rPr>
      </w:pPr>
    </w:p>
    <w:p w14:paraId="7F093A0E" w14:textId="77777777" w:rsidR="004F1AEF" w:rsidRPr="00D44A19" w:rsidRDefault="004F1AEF" w:rsidP="004F1AEF">
      <w:pPr>
        <w:pStyle w:val="BlockText"/>
        <w:spacing w:after="0"/>
        <w:ind w:left="0" w:right="0"/>
        <w:jc w:val="both"/>
        <w:rPr>
          <w:sz w:val="22"/>
          <w:szCs w:val="22"/>
        </w:rPr>
      </w:pPr>
      <w:r w:rsidRPr="00D44A19">
        <w:rPr>
          <w:sz w:val="22"/>
          <w:szCs w:val="22"/>
        </w:rPr>
        <w:lastRenderedPageBreak/>
        <w:t xml:space="preserve">You are entitled to a maximum of 52 weeks Adoption Leave.  If you want to change the date that you are due to return to </w:t>
      </w:r>
      <w:proofErr w:type="gramStart"/>
      <w:r w:rsidRPr="00D44A19">
        <w:rPr>
          <w:sz w:val="22"/>
          <w:szCs w:val="22"/>
        </w:rPr>
        <w:t>work</w:t>
      </w:r>
      <w:proofErr w:type="gramEnd"/>
      <w:r w:rsidRPr="00D44A19">
        <w:rPr>
          <w:sz w:val="22"/>
          <w:szCs w:val="22"/>
        </w:rPr>
        <w:t xml:space="preserve"> you must tell your manager </w:t>
      </w:r>
      <w:r w:rsidRPr="00D44A19">
        <w:rPr>
          <w:b/>
          <w:sz w:val="22"/>
          <w:szCs w:val="22"/>
        </w:rPr>
        <w:t>at least 8 weeks in advance</w:t>
      </w:r>
      <w:r w:rsidRPr="00D44A19">
        <w:rPr>
          <w:sz w:val="22"/>
          <w:szCs w:val="22"/>
        </w:rPr>
        <w:t xml:space="preserve"> and confirm this in writing. If you want to return to work on an earlier date and you have not given enough notice your manager may postpone your return until the required notice has been served, or until the date you were due to return to work, whichever is the sooner.</w:t>
      </w:r>
    </w:p>
    <w:p w14:paraId="20052260" w14:textId="77777777" w:rsidR="004F1AEF" w:rsidRPr="00D44A19" w:rsidRDefault="004F1AEF" w:rsidP="004F1AEF">
      <w:pPr>
        <w:pStyle w:val="BlockText"/>
        <w:spacing w:after="0"/>
        <w:ind w:left="0" w:right="0"/>
        <w:rPr>
          <w:sz w:val="22"/>
          <w:szCs w:val="22"/>
        </w:rPr>
      </w:pPr>
    </w:p>
    <w:p w14:paraId="000476F3" w14:textId="77777777" w:rsidR="004F1AEF" w:rsidRPr="00D44A19" w:rsidRDefault="004F1AEF" w:rsidP="004F1AEF">
      <w:pPr>
        <w:pStyle w:val="Heading1"/>
      </w:pPr>
      <w:bookmarkStart w:id="11" w:name="_Toc112765643"/>
      <w:r>
        <w:t>12</w:t>
      </w:r>
      <w:r w:rsidRPr="00D44A19">
        <w:t xml:space="preserve">. </w:t>
      </w:r>
      <w:r w:rsidRPr="00D44A19">
        <w:tab/>
        <w:t>Would going on Adoption Leave affect my local government pension?</w:t>
      </w:r>
      <w:bookmarkEnd w:id="11"/>
    </w:p>
    <w:p w14:paraId="4653F2FD" w14:textId="77777777" w:rsidR="004F1AEF" w:rsidRPr="00D44A19" w:rsidRDefault="004F1AEF" w:rsidP="004F1AEF">
      <w:pPr>
        <w:pStyle w:val="BlockText"/>
        <w:spacing w:after="0"/>
        <w:ind w:left="0" w:right="0"/>
        <w:rPr>
          <w:color w:val="800080"/>
          <w:sz w:val="22"/>
          <w:szCs w:val="22"/>
        </w:rPr>
      </w:pPr>
    </w:p>
    <w:p w14:paraId="1D9D9BEC" w14:textId="77777777" w:rsidR="004F1AEF" w:rsidRPr="00D44A19" w:rsidRDefault="004F1AEF" w:rsidP="004F1AEF">
      <w:pPr>
        <w:jc w:val="both"/>
        <w:rPr>
          <w:rFonts w:ascii="Arial" w:hAnsi="Arial" w:cs="Arial"/>
          <w:sz w:val="22"/>
          <w:szCs w:val="22"/>
        </w:rPr>
      </w:pPr>
      <w:r w:rsidRPr="00D44A19">
        <w:rPr>
          <w:rFonts w:ascii="Arial" w:hAnsi="Arial" w:cs="Arial"/>
          <w:sz w:val="22"/>
          <w:szCs w:val="22"/>
        </w:rPr>
        <w:t xml:space="preserve">Local Government Pension Scheme contributions would be deducted from your Adoption Pay.  If you take unpaid Adoption Leave you may be able to make contributions for this period if you elect to do this within 30 days of returning to work.  Any period during which you are not making pension contributions </w:t>
      </w:r>
      <w:r w:rsidRPr="00D44A19">
        <w:rPr>
          <w:rFonts w:ascii="Arial" w:hAnsi="Arial" w:cs="Arial"/>
          <w:color w:val="000000"/>
          <w:sz w:val="22"/>
          <w:szCs w:val="22"/>
        </w:rPr>
        <w:t xml:space="preserve">will not count as membership and could affect your pension entitlement.    </w:t>
      </w:r>
      <w:r w:rsidRPr="00D44A19">
        <w:rPr>
          <w:rFonts w:ascii="Arial" w:hAnsi="Arial" w:cs="Arial"/>
          <w:sz w:val="22"/>
          <w:szCs w:val="22"/>
        </w:rPr>
        <w:t xml:space="preserve">For further details about pension </w:t>
      </w:r>
      <w:proofErr w:type="gramStart"/>
      <w:r w:rsidRPr="00D44A19">
        <w:rPr>
          <w:rFonts w:ascii="Arial" w:hAnsi="Arial" w:cs="Arial"/>
          <w:sz w:val="22"/>
          <w:szCs w:val="22"/>
        </w:rPr>
        <w:t>contributions</w:t>
      </w:r>
      <w:proofErr w:type="gramEnd"/>
      <w:r w:rsidRPr="00D44A19">
        <w:rPr>
          <w:rFonts w:ascii="Arial" w:hAnsi="Arial" w:cs="Arial"/>
          <w:sz w:val="22"/>
          <w:szCs w:val="22"/>
        </w:rPr>
        <w:t xml:space="preserve"> you are advised to contact Pensions on 020 8379 4670-3.   </w:t>
      </w:r>
    </w:p>
    <w:p w14:paraId="42735D10" w14:textId="77777777" w:rsidR="004F1AEF" w:rsidRPr="00D44A19" w:rsidRDefault="004F1AEF" w:rsidP="004F1AEF">
      <w:pPr>
        <w:pStyle w:val="BlockText"/>
        <w:spacing w:after="0"/>
        <w:ind w:left="0" w:right="0"/>
        <w:rPr>
          <w:color w:val="800080"/>
          <w:sz w:val="22"/>
          <w:szCs w:val="22"/>
        </w:rPr>
      </w:pPr>
    </w:p>
    <w:p w14:paraId="5EC60EB8" w14:textId="77777777" w:rsidR="004F1AEF" w:rsidRPr="00D44A19" w:rsidRDefault="004F1AEF" w:rsidP="004F1AEF">
      <w:pPr>
        <w:pStyle w:val="Heading1"/>
      </w:pPr>
      <w:bookmarkStart w:id="12" w:name="_Toc112765644"/>
      <w:r>
        <w:t>13</w:t>
      </w:r>
      <w:r w:rsidRPr="00D44A19">
        <w:t xml:space="preserve">.  </w:t>
      </w:r>
      <w:r w:rsidRPr="00D44A19">
        <w:tab/>
        <w:t>Would taking Adoption Leave affect my conditions of employment?</w:t>
      </w:r>
      <w:bookmarkEnd w:id="12"/>
    </w:p>
    <w:p w14:paraId="6F2F95DD" w14:textId="77777777" w:rsidR="004F1AEF" w:rsidRPr="00D44A19" w:rsidRDefault="004F1AEF" w:rsidP="004F1AEF">
      <w:pPr>
        <w:pStyle w:val="BlockText"/>
        <w:spacing w:after="0"/>
        <w:ind w:left="0" w:right="0"/>
        <w:rPr>
          <w:color w:val="800080"/>
          <w:sz w:val="22"/>
          <w:szCs w:val="22"/>
        </w:rPr>
      </w:pPr>
    </w:p>
    <w:p w14:paraId="0F952424" w14:textId="77777777" w:rsidR="004F1AEF" w:rsidRPr="00D44A19" w:rsidRDefault="004F1AEF" w:rsidP="004F1AEF">
      <w:pPr>
        <w:pStyle w:val="BodyText"/>
        <w:jc w:val="left"/>
        <w:rPr>
          <w:szCs w:val="22"/>
        </w:rPr>
      </w:pPr>
      <w:r w:rsidRPr="00D44A19">
        <w:rPr>
          <w:szCs w:val="22"/>
        </w:rPr>
        <w:t xml:space="preserve">Adoption Leave counts as continuous service and, other than the pay that is received whilst on leave (see Question 4) all entitlements under your conditions of service are maintained. </w:t>
      </w:r>
    </w:p>
    <w:p w14:paraId="67983F6F" w14:textId="77777777" w:rsidR="004F1AEF" w:rsidRDefault="004F1AEF" w:rsidP="004F1AEF">
      <w:pPr>
        <w:pStyle w:val="BodyText"/>
        <w:jc w:val="left"/>
        <w:rPr>
          <w:szCs w:val="22"/>
        </w:rPr>
      </w:pPr>
    </w:p>
    <w:p w14:paraId="56C674AB" w14:textId="77777777" w:rsidR="004F1AEF" w:rsidRPr="00D44A19" w:rsidRDefault="004F1AEF" w:rsidP="004F1AEF">
      <w:pPr>
        <w:pStyle w:val="BodyText"/>
        <w:jc w:val="left"/>
        <w:rPr>
          <w:szCs w:val="22"/>
        </w:rPr>
      </w:pPr>
    </w:p>
    <w:p w14:paraId="16769AD1" w14:textId="77777777" w:rsidR="004F1AEF" w:rsidRPr="00D44A19" w:rsidRDefault="004F1AEF" w:rsidP="004F1AEF">
      <w:pPr>
        <w:pStyle w:val="Heading1"/>
      </w:pPr>
      <w:bookmarkStart w:id="13" w:name="_Toc112765645"/>
      <w:r>
        <w:t>14</w:t>
      </w:r>
      <w:r w:rsidRPr="00D44A19">
        <w:t xml:space="preserve">. </w:t>
      </w:r>
      <w:r w:rsidRPr="00D44A19">
        <w:tab/>
        <w:t>Can I take annual leave before, during or after my Adoption Leave?</w:t>
      </w:r>
      <w:bookmarkEnd w:id="13"/>
    </w:p>
    <w:p w14:paraId="5F1DFD78" w14:textId="77777777" w:rsidR="004F1AEF" w:rsidRPr="00D44A19" w:rsidRDefault="004F1AEF" w:rsidP="004F1AEF">
      <w:pPr>
        <w:pStyle w:val="BodyText"/>
        <w:jc w:val="left"/>
        <w:rPr>
          <w:color w:val="800080"/>
          <w:szCs w:val="22"/>
        </w:rPr>
      </w:pPr>
    </w:p>
    <w:p w14:paraId="1C91D19E" w14:textId="77777777" w:rsidR="004F1AEF" w:rsidRPr="00D44A19" w:rsidRDefault="004F1AEF" w:rsidP="004F1AEF">
      <w:pPr>
        <w:jc w:val="both"/>
        <w:rPr>
          <w:rFonts w:ascii="Arial" w:hAnsi="Arial" w:cs="Arial"/>
          <w:bCs/>
          <w:sz w:val="22"/>
          <w:szCs w:val="22"/>
        </w:rPr>
      </w:pPr>
      <w:r w:rsidRPr="00D44A19">
        <w:rPr>
          <w:rFonts w:ascii="Arial" w:hAnsi="Arial" w:cs="Arial"/>
          <w:sz w:val="22"/>
          <w:szCs w:val="22"/>
        </w:rPr>
        <w:t xml:space="preserve">You can take up to 52 weeks Adoption Leave.  Because of this, your Adoption Leave could span two annual leave years </w:t>
      </w:r>
      <w:r w:rsidRPr="00D44A19">
        <w:rPr>
          <w:rFonts w:ascii="Arial" w:hAnsi="Arial" w:cs="Arial"/>
          <w:bCs/>
          <w:color w:val="000000"/>
          <w:sz w:val="22"/>
          <w:szCs w:val="22"/>
        </w:rPr>
        <w:t xml:space="preserve">(start in one leave year and end in the following leave year).  </w:t>
      </w:r>
      <w:r w:rsidRPr="00D44A19">
        <w:rPr>
          <w:rFonts w:ascii="Arial" w:hAnsi="Arial" w:cs="Arial"/>
          <w:sz w:val="22"/>
          <w:szCs w:val="22"/>
        </w:rPr>
        <w:t xml:space="preserve">  Additionally, Adoption Leave counts as continuous service, so any entitlement to annual leave will build up during your Adoption Leave. You cannot break Adoption Leave by taking annual leave and then returning to Adoption Leave.  </w:t>
      </w:r>
    </w:p>
    <w:p w14:paraId="212358E4" w14:textId="77777777" w:rsidR="004F1AEF" w:rsidRPr="00D44A19" w:rsidRDefault="004F1AEF" w:rsidP="004F1AEF">
      <w:pPr>
        <w:pStyle w:val="BlockText"/>
        <w:spacing w:after="0"/>
        <w:ind w:left="720" w:right="0" w:hanging="720"/>
        <w:jc w:val="both"/>
        <w:rPr>
          <w:rFonts w:cs="Arial"/>
          <w:sz w:val="22"/>
          <w:szCs w:val="22"/>
        </w:rPr>
      </w:pPr>
    </w:p>
    <w:p w14:paraId="6415E909" w14:textId="77777777" w:rsidR="004F1AEF" w:rsidRPr="00D44A19" w:rsidRDefault="004F1AEF" w:rsidP="004F1AEF">
      <w:pPr>
        <w:pStyle w:val="Heading3"/>
        <w:keepNext w:val="0"/>
        <w:jc w:val="both"/>
        <w:rPr>
          <w:b w:val="0"/>
          <w:szCs w:val="22"/>
        </w:rPr>
      </w:pPr>
      <w:bookmarkStart w:id="14" w:name="_Toc112765646"/>
      <w:r w:rsidRPr="00D44A19">
        <w:rPr>
          <w:b w:val="0"/>
          <w:szCs w:val="22"/>
        </w:rPr>
        <w:t xml:space="preserve">For these reasons, it is very important that you discuss and agree with your manager at the earliest opportunity </w:t>
      </w:r>
      <w:r w:rsidRPr="00D44A19">
        <w:rPr>
          <w:iCs/>
          <w:szCs w:val="22"/>
        </w:rPr>
        <w:t>before</w:t>
      </w:r>
      <w:r w:rsidRPr="00D44A19">
        <w:rPr>
          <w:b w:val="0"/>
          <w:szCs w:val="22"/>
        </w:rPr>
        <w:t xml:space="preserve"> your Adoption Leave starts how much leave you will take prior to Adoption Leave, and how much you will take at the end of your Adoption Leave.  Upon your return to work, you would be entitled to take any annual leave remaining, subject to the normal leave request and approval procedures.</w:t>
      </w:r>
      <w:bookmarkEnd w:id="14"/>
    </w:p>
    <w:p w14:paraId="3799DFAD" w14:textId="77777777" w:rsidR="004F1AEF" w:rsidRPr="00D44A19" w:rsidRDefault="004F1AEF" w:rsidP="004F1AEF">
      <w:pPr>
        <w:rPr>
          <w:rFonts w:ascii="Arial" w:hAnsi="Arial" w:cs="Arial"/>
          <w:sz w:val="22"/>
          <w:szCs w:val="22"/>
        </w:rPr>
      </w:pPr>
    </w:p>
    <w:p w14:paraId="2526CEC9" w14:textId="77777777" w:rsidR="004F1AEF" w:rsidRPr="00D44A19" w:rsidRDefault="004F1AEF" w:rsidP="004F1AEF">
      <w:pPr>
        <w:pStyle w:val="Heading1"/>
      </w:pPr>
      <w:bookmarkStart w:id="15" w:name="_Toc112765647"/>
      <w:r>
        <w:t>15</w:t>
      </w:r>
      <w:r w:rsidRPr="00D44A19">
        <w:t>.</w:t>
      </w:r>
      <w:r w:rsidRPr="00D44A19">
        <w:tab/>
        <w:t xml:space="preserve"> Am I entitled to any leave for Public Holidays?</w:t>
      </w:r>
      <w:bookmarkEnd w:id="15"/>
    </w:p>
    <w:p w14:paraId="5CD7ADD0" w14:textId="77777777" w:rsidR="004F1AEF" w:rsidRPr="00D44A19" w:rsidRDefault="004F1AEF" w:rsidP="004F1AEF">
      <w:pPr>
        <w:jc w:val="both"/>
        <w:rPr>
          <w:rFonts w:ascii="Arial" w:hAnsi="Arial" w:cs="Arial"/>
          <w:sz w:val="22"/>
          <w:szCs w:val="22"/>
        </w:rPr>
      </w:pPr>
    </w:p>
    <w:p w14:paraId="5933F8A0" w14:textId="77777777" w:rsidR="004F1AEF" w:rsidRPr="00D44A19" w:rsidRDefault="004F1AEF" w:rsidP="004F1AEF">
      <w:pPr>
        <w:jc w:val="both"/>
        <w:rPr>
          <w:rFonts w:ascii="Arial" w:hAnsi="Arial" w:cs="Arial"/>
          <w:sz w:val="22"/>
          <w:szCs w:val="22"/>
        </w:rPr>
      </w:pPr>
      <w:r w:rsidRPr="00D44A19">
        <w:rPr>
          <w:rFonts w:ascii="Arial" w:hAnsi="Arial" w:cs="Arial"/>
          <w:sz w:val="22"/>
          <w:szCs w:val="22"/>
        </w:rPr>
        <w:t xml:space="preserve">You are entitled to take a paid day off in place of (pro-rata for part-time staff) any extra – statutory day and bank holidays that arise during your Adoption Leave.  You cannot break your Adoption Leave to take a Public Holiday.  </w:t>
      </w:r>
    </w:p>
    <w:p w14:paraId="39D5F9D4" w14:textId="77777777" w:rsidR="004F1AEF" w:rsidRPr="00D44A19" w:rsidRDefault="004F1AEF" w:rsidP="004F1AEF">
      <w:pPr>
        <w:pStyle w:val="BlockText"/>
        <w:spacing w:after="0"/>
        <w:ind w:left="0" w:right="0"/>
        <w:rPr>
          <w:color w:val="800080"/>
          <w:sz w:val="22"/>
          <w:szCs w:val="22"/>
        </w:rPr>
      </w:pPr>
    </w:p>
    <w:p w14:paraId="60DDFC7A" w14:textId="77777777" w:rsidR="004F1AEF" w:rsidRPr="00D44A19" w:rsidRDefault="004F1AEF" w:rsidP="004F1AEF">
      <w:pPr>
        <w:pStyle w:val="Heading1"/>
      </w:pPr>
      <w:bookmarkStart w:id="16" w:name="_Toc112765648"/>
      <w:r w:rsidRPr="00D44A19">
        <w:t>1</w:t>
      </w:r>
      <w:r>
        <w:t>6</w:t>
      </w:r>
      <w:r w:rsidRPr="00D44A19">
        <w:t xml:space="preserve">. </w:t>
      </w:r>
      <w:r w:rsidRPr="00D44A19">
        <w:tab/>
        <w:t>Can I do any work for the Council during Adoption Leave?</w:t>
      </w:r>
      <w:bookmarkEnd w:id="16"/>
    </w:p>
    <w:p w14:paraId="3F2BB295" w14:textId="77777777" w:rsidR="004F1AEF" w:rsidRPr="00D44A19" w:rsidRDefault="004F1AEF" w:rsidP="004F1AEF">
      <w:pPr>
        <w:pStyle w:val="BlockText"/>
        <w:spacing w:after="0"/>
        <w:ind w:left="0" w:right="0"/>
        <w:rPr>
          <w:color w:val="800080"/>
          <w:sz w:val="22"/>
          <w:szCs w:val="22"/>
        </w:rPr>
      </w:pPr>
    </w:p>
    <w:p w14:paraId="0A6EC4F1" w14:textId="77777777" w:rsidR="004F1AEF" w:rsidRDefault="004F1AEF" w:rsidP="004F1AEF">
      <w:pPr>
        <w:pStyle w:val="BlockText"/>
        <w:tabs>
          <w:tab w:val="num" w:pos="426"/>
        </w:tabs>
        <w:spacing w:after="0"/>
        <w:ind w:left="0" w:right="0"/>
        <w:rPr>
          <w:sz w:val="22"/>
          <w:szCs w:val="22"/>
        </w:rPr>
      </w:pPr>
      <w:r w:rsidRPr="00D44A19">
        <w:rPr>
          <w:sz w:val="22"/>
          <w:szCs w:val="22"/>
        </w:rPr>
        <w:t xml:space="preserve">If you wish, with the agreement of your manager, you can do up to 10 days work for the </w:t>
      </w:r>
      <w:proofErr w:type="gramStart"/>
      <w:r w:rsidRPr="00D44A19">
        <w:rPr>
          <w:sz w:val="22"/>
          <w:szCs w:val="22"/>
        </w:rPr>
        <w:t>Council  (</w:t>
      </w:r>
      <w:proofErr w:type="gramEnd"/>
      <w:r w:rsidRPr="00D44A19">
        <w:rPr>
          <w:sz w:val="22"/>
          <w:szCs w:val="22"/>
        </w:rPr>
        <w:t>which may include attending meetings or training) during your Adoption Leave without losing any statutory adoption pay.  You are entitled to be paid for ‘Keeping in Touch’ - ‘KIT Days’.   The amount that you are paid for each ‘KIT Day’ is a matter for agreement between you and your manager.  The</w:t>
      </w:r>
      <w:r>
        <w:rPr>
          <w:sz w:val="22"/>
          <w:szCs w:val="22"/>
        </w:rPr>
        <w:t xml:space="preserve"> </w:t>
      </w:r>
      <w:hyperlink r:id="rId13" w:history="1">
        <w:r w:rsidRPr="00E34C6A">
          <w:rPr>
            <w:rStyle w:val="Hyperlink"/>
            <w:sz w:val="22"/>
            <w:szCs w:val="22"/>
          </w:rPr>
          <w:t>'KIT' Form</w:t>
        </w:r>
      </w:hyperlink>
      <w:r>
        <w:rPr>
          <w:sz w:val="22"/>
          <w:szCs w:val="22"/>
        </w:rPr>
        <w:t xml:space="preserve"> </w:t>
      </w:r>
      <w:r w:rsidRPr="00D44A19">
        <w:rPr>
          <w:sz w:val="22"/>
          <w:szCs w:val="22"/>
        </w:rPr>
        <w:t>is available on Enfield Eye</w:t>
      </w:r>
      <w:r>
        <w:rPr>
          <w:sz w:val="22"/>
          <w:szCs w:val="22"/>
        </w:rPr>
        <w:t>.</w:t>
      </w:r>
    </w:p>
    <w:p w14:paraId="5685F79D" w14:textId="77777777" w:rsidR="004F1AEF" w:rsidRDefault="004F1AEF" w:rsidP="004F1AEF">
      <w:pPr>
        <w:pStyle w:val="BlockText"/>
        <w:tabs>
          <w:tab w:val="num" w:pos="426"/>
        </w:tabs>
        <w:spacing w:after="0"/>
        <w:ind w:left="0" w:right="0"/>
        <w:rPr>
          <w:sz w:val="22"/>
          <w:szCs w:val="22"/>
        </w:rPr>
      </w:pPr>
    </w:p>
    <w:p w14:paraId="6C79265D" w14:textId="77777777" w:rsidR="004F1AEF" w:rsidRPr="00047949" w:rsidRDefault="004F1AEF" w:rsidP="004F1AEF">
      <w:pPr>
        <w:pStyle w:val="BlockText"/>
        <w:tabs>
          <w:tab w:val="num" w:pos="426"/>
        </w:tabs>
        <w:spacing w:after="0"/>
        <w:ind w:left="0" w:right="0"/>
        <w:rPr>
          <w:sz w:val="22"/>
          <w:szCs w:val="22"/>
        </w:rPr>
      </w:pPr>
    </w:p>
    <w:p w14:paraId="7EC19FF0" w14:textId="77777777" w:rsidR="004F1AEF" w:rsidRPr="00D44A19" w:rsidRDefault="004F1AEF" w:rsidP="004F1AEF">
      <w:pPr>
        <w:pStyle w:val="Heading1"/>
      </w:pPr>
      <w:bookmarkStart w:id="17" w:name="_Toc112765649"/>
      <w:r>
        <w:t>17</w:t>
      </w:r>
      <w:r w:rsidRPr="00D44A19">
        <w:t xml:space="preserve">. </w:t>
      </w:r>
      <w:r w:rsidRPr="00D44A19">
        <w:tab/>
        <w:t>Can I take other leave straight after Adoption Leave?</w:t>
      </w:r>
      <w:bookmarkEnd w:id="17"/>
    </w:p>
    <w:p w14:paraId="6521B897" w14:textId="77777777" w:rsidR="004F1AEF" w:rsidRPr="00D44A19" w:rsidRDefault="004F1AEF" w:rsidP="004F1AEF">
      <w:pPr>
        <w:pStyle w:val="BlockText"/>
        <w:spacing w:after="0"/>
        <w:ind w:left="720" w:right="0"/>
        <w:rPr>
          <w:b/>
          <w:sz w:val="22"/>
          <w:szCs w:val="22"/>
        </w:rPr>
      </w:pPr>
    </w:p>
    <w:p w14:paraId="59B3632D" w14:textId="77777777" w:rsidR="004F1AEF" w:rsidRPr="00D44A19" w:rsidRDefault="004F1AEF" w:rsidP="004F1AEF">
      <w:pPr>
        <w:pStyle w:val="BlockText"/>
        <w:spacing w:after="0"/>
        <w:ind w:left="0" w:right="0"/>
        <w:jc w:val="both"/>
        <w:rPr>
          <w:sz w:val="22"/>
          <w:szCs w:val="22"/>
        </w:rPr>
      </w:pPr>
      <w:r w:rsidRPr="00D44A19">
        <w:rPr>
          <w:sz w:val="22"/>
          <w:szCs w:val="22"/>
        </w:rPr>
        <w:t xml:space="preserve">Please refer to Question 14 about Annual Leave.  Subject to meeting the terms and conditions stated in the relevant policy on Enfield Eye, including giving the required amount of notice, you may apply for up to four weeks Parental Leave and / or </w:t>
      </w:r>
      <w:proofErr w:type="gramStart"/>
      <w:r w:rsidRPr="00D44A19">
        <w:rPr>
          <w:sz w:val="22"/>
          <w:szCs w:val="22"/>
        </w:rPr>
        <w:t>a 6 months</w:t>
      </w:r>
      <w:proofErr w:type="gramEnd"/>
      <w:r w:rsidRPr="00D44A19">
        <w:rPr>
          <w:sz w:val="22"/>
          <w:szCs w:val="22"/>
        </w:rPr>
        <w:t xml:space="preserve"> to 2 years Career Break.</w:t>
      </w:r>
    </w:p>
    <w:p w14:paraId="51F0ABE2" w14:textId="77777777" w:rsidR="004F1AEF" w:rsidRPr="00D44A19" w:rsidRDefault="004F1AEF" w:rsidP="004F1AEF">
      <w:pPr>
        <w:pStyle w:val="BlockText"/>
        <w:tabs>
          <w:tab w:val="num" w:pos="426"/>
        </w:tabs>
        <w:spacing w:after="0"/>
        <w:ind w:right="0"/>
        <w:rPr>
          <w:sz w:val="22"/>
          <w:szCs w:val="22"/>
        </w:rPr>
      </w:pPr>
    </w:p>
    <w:p w14:paraId="18FEE495" w14:textId="77777777" w:rsidR="004F1AEF" w:rsidRPr="00D44A19" w:rsidRDefault="004F1AEF" w:rsidP="004F1AEF">
      <w:pPr>
        <w:pStyle w:val="Heading1"/>
      </w:pPr>
      <w:bookmarkStart w:id="18" w:name="_Toc112765650"/>
      <w:r>
        <w:t>18</w:t>
      </w:r>
      <w:r w:rsidRPr="00D44A19">
        <w:t>.</w:t>
      </w:r>
      <w:r w:rsidRPr="00D44A19">
        <w:tab/>
        <w:t xml:space="preserve"> What </w:t>
      </w:r>
      <w:proofErr w:type="gramStart"/>
      <w:r w:rsidRPr="00D44A19">
        <w:t>are</w:t>
      </w:r>
      <w:proofErr w:type="gramEnd"/>
      <w:r w:rsidRPr="00D44A19">
        <w:t xml:space="preserve"> the return-to-work arrangements following Adoption Leave?</w:t>
      </w:r>
      <w:bookmarkEnd w:id="18"/>
    </w:p>
    <w:p w14:paraId="0593D5B0" w14:textId="77777777" w:rsidR="004F1AEF" w:rsidRPr="00D44A19" w:rsidRDefault="004F1AEF" w:rsidP="004F1AEF">
      <w:pPr>
        <w:pStyle w:val="BlockText"/>
        <w:spacing w:after="0"/>
        <w:ind w:left="0" w:right="0"/>
        <w:rPr>
          <w:color w:val="800080"/>
          <w:sz w:val="22"/>
          <w:szCs w:val="22"/>
        </w:rPr>
      </w:pPr>
    </w:p>
    <w:p w14:paraId="13798533" w14:textId="77777777" w:rsidR="004F1AEF" w:rsidRPr="00D44A19" w:rsidRDefault="004F1AEF" w:rsidP="004F1AEF">
      <w:pPr>
        <w:pStyle w:val="BlockText"/>
        <w:spacing w:after="0"/>
        <w:ind w:left="0" w:right="0"/>
        <w:jc w:val="both"/>
        <w:rPr>
          <w:rFonts w:cs="Arial"/>
          <w:sz w:val="22"/>
          <w:szCs w:val="22"/>
        </w:rPr>
      </w:pPr>
      <w:r w:rsidRPr="00D44A19">
        <w:rPr>
          <w:rFonts w:cs="Arial"/>
          <w:sz w:val="22"/>
          <w:szCs w:val="22"/>
        </w:rPr>
        <w:t xml:space="preserve">You are entitled to return to the job you were doing prior to going on Adoption Leave on conditions of employment no less favourable than those that would have applied if you had not been absent. </w:t>
      </w:r>
    </w:p>
    <w:p w14:paraId="37F7BB36" w14:textId="77777777" w:rsidR="004F1AEF" w:rsidRPr="00D44A19" w:rsidRDefault="004F1AEF" w:rsidP="004F1AEF">
      <w:pPr>
        <w:pStyle w:val="BlockText"/>
        <w:spacing w:after="0"/>
        <w:ind w:left="720" w:right="0"/>
        <w:rPr>
          <w:rFonts w:cs="Arial"/>
          <w:sz w:val="22"/>
          <w:szCs w:val="22"/>
        </w:rPr>
      </w:pPr>
    </w:p>
    <w:p w14:paraId="35D5DD9C" w14:textId="77777777" w:rsidR="004F1AEF" w:rsidRPr="00D44A19" w:rsidRDefault="004F1AEF" w:rsidP="004F1AEF">
      <w:pPr>
        <w:pStyle w:val="Heading1"/>
      </w:pPr>
      <w:bookmarkStart w:id="19" w:name="_Toc112765651"/>
      <w:r>
        <w:t>19</w:t>
      </w:r>
      <w:r w:rsidRPr="00D44A19">
        <w:t xml:space="preserve">. </w:t>
      </w:r>
      <w:r w:rsidRPr="00D44A19">
        <w:tab/>
        <w:t>What happens if there is a restructure whilst I am on leave?</w:t>
      </w:r>
      <w:bookmarkEnd w:id="19"/>
    </w:p>
    <w:p w14:paraId="68A37F17" w14:textId="77777777" w:rsidR="004F1AEF" w:rsidRPr="00D44A19" w:rsidRDefault="004F1AEF" w:rsidP="004F1AEF">
      <w:pPr>
        <w:pStyle w:val="Default"/>
        <w:rPr>
          <w:color w:val="800080"/>
          <w:sz w:val="22"/>
          <w:szCs w:val="22"/>
        </w:rPr>
      </w:pPr>
    </w:p>
    <w:p w14:paraId="634F71E4" w14:textId="77777777" w:rsidR="004F1AEF" w:rsidRPr="00D44A19" w:rsidRDefault="004F1AEF" w:rsidP="004F1AEF">
      <w:pPr>
        <w:pStyle w:val="Default"/>
        <w:jc w:val="both"/>
        <w:rPr>
          <w:sz w:val="22"/>
          <w:szCs w:val="22"/>
        </w:rPr>
      </w:pPr>
      <w:r w:rsidRPr="00D44A19">
        <w:rPr>
          <w:sz w:val="22"/>
          <w:szCs w:val="22"/>
        </w:rPr>
        <w:t xml:space="preserve">In the event of a </w:t>
      </w:r>
      <w:proofErr w:type="gramStart"/>
      <w:r w:rsidRPr="00D44A19">
        <w:rPr>
          <w:sz w:val="22"/>
          <w:szCs w:val="22"/>
        </w:rPr>
        <w:t>restructure</w:t>
      </w:r>
      <w:proofErr w:type="gramEnd"/>
      <w:r w:rsidRPr="00D44A19">
        <w:rPr>
          <w:sz w:val="22"/>
          <w:szCs w:val="22"/>
        </w:rPr>
        <w:t xml:space="preserve"> you would have the same rights to consultation and, where appropriate, redeployment as you would have had prior to taking Adoption Leave.  Subject to your supplying current contact details, your manager would invite you to take part in the consultation process.   Please note that it is important you make yourself available for consultation meetings as restructuring cannot be postponed because staff are on long-term leave. </w:t>
      </w:r>
    </w:p>
    <w:p w14:paraId="79D11E2D" w14:textId="77777777" w:rsidR="004F1AEF" w:rsidRPr="00D44A19" w:rsidRDefault="004F1AEF" w:rsidP="004F1AEF">
      <w:pPr>
        <w:pStyle w:val="BlockText"/>
        <w:spacing w:after="0"/>
        <w:ind w:left="0" w:right="0"/>
        <w:rPr>
          <w:color w:val="800080"/>
          <w:sz w:val="22"/>
          <w:szCs w:val="22"/>
        </w:rPr>
      </w:pPr>
    </w:p>
    <w:p w14:paraId="667FA932" w14:textId="77777777" w:rsidR="004F1AEF" w:rsidRPr="00D44A19" w:rsidRDefault="004F1AEF" w:rsidP="004F1AEF">
      <w:pPr>
        <w:pStyle w:val="Heading1"/>
      </w:pPr>
      <w:bookmarkStart w:id="20" w:name="_Toc112765652"/>
      <w:r>
        <w:t>20</w:t>
      </w:r>
      <w:r w:rsidRPr="00D44A19">
        <w:t xml:space="preserve">. </w:t>
      </w:r>
      <w:r w:rsidRPr="00D44A19">
        <w:tab/>
        <w:t>Can I change my working arrangements when I return from Adoption Leave, for example, from full-time to part-time?</w:t>
      </w:r>
      <w:bookmarkEnd w:id="20"/>
    </w:p>
    <w:p w14:paraId="4A8ABEF3" w14:textId="77777777" w:rsidR="004F1AEF" w:rsidRPr="00D44A19" w:rsidRDefault="004F1AEF" w:rsidP="004F1AEF">
      <w:pPr>
        <w:pStyle w:val="BlockText"/>
        <w:spacing w:after="0"/>
        <w:ind w:left="0" w:right="0"/>
        <w:rPr>
          <w:color w:val="800080"/>
          <w:sz w:val="22"/>
          <w:szCs w:val="22"/>
        </w:rPr>
      </w:pPr>
    </w:p>
    <w:p w14:paraId="47CC5DAC" w14:textId="77777777" w:rsidR="004F1AEF" w:rsidRPr="00D44A19" w:rsidRDefault="004F1AEF" w:rsidP="004F1AEF">
      <w:pPr>
        <w:pStyle w:val="BodyText"/>
        <w:jc w:val="left"/>
        <w:rPr>
          <w:szCs w:val="22"/>
        </w:rPr>
      </w:pPr>
      <w:r w:rsidRPr="00D44A19">
        <w:rPr>
          <w:szCs w:val="22"/>
        </w:rPr>
        <w:t xml:space="preserve">You can apply to change your working arrangements.  Guidance concerning who is entitled to apply and how and when to do so are set out in the </w:t>
      </w:r>
      <w:hyperlink r:id="rId14" w:history="1">
        <w:r w:rsidRPr="000E3E26">
          <w:rPr>
            <w:rStyle w:val="Hyperlink"/>
            <w:szCs w:val="22"/>
          </w:rPr>
          <w:t xml:space="preserve">Flexible </w:t>
        </w:r>
        <w:r w:rsidRPr="000E3E26">
          <w:rPr>
            <w:rStyle w:val="Hyperlink"/>
            <w:szCs w:val="22"/>
          </w:rPr>
          <w:t>W</w:t>
        </w:r>
        <w:r w:rsidRPr="000E3E26">
          <w:rPr>
            <w:rStyle w:val="Hyperlink"/>
            <w:szCs w:val="22"/>
          </w:rPr>
          <w:t>ork</w:t>
        </w:r>
        <w:r w:rsidRPr="000E3E26">
          <w:rPr>
            <w:rStyle w:val="Hyperlink"/>
            <w:szCs w:val="22"/>
          </w:rPr>
          <w:t>ing Arrangements Policy - FAQ</w:t>
        </w:r>
      </w:hyperlink>
      <w:r>
        <w:rPr>
          <w:szCs w:val="22"/>
        </w:rPr>
        <w:t xml:space="preserve"> </w:t>
      </w:r>
      <w:r w:rsidRPr="00D44A19">
        <w:rPr>
          <w:szCs w:val="22"/>
        </w:rPr>
        <w:t xml:space="preserve">which is available on Enfield Eye.  If you do not meet the flexible working conditions and you wish to reduce your working hours you should refer to the </w:t>
      </w:r>
      <w:hyperlink r:id="rId15" w:history="1">
        <w:r>
          <w:rPr>
            <w:rStyle w:val="Hyperlink"/>
            <w:szCs w:val="22"/>
          </w:rPr>
          <w:t>P</w:t>
        </w:r>
        <w:r>
          <w:rPr>
            <w:rStyle w:val="Hyperlink"/>
            <w:szCs w:val="22"/>
          </w:rPr>
          <w:t>a</w:t>
        </w:r>
        <w:r>
          <w:rPr>
            <w:rStyle w:val="Hyperlink"/>
            <w:szCs w:val="22"/>
          </w:rPr>
          <w:t>rt-time and Job Sharing Working Policy - FAQ</w:t>
        </w:r>
      </w:hyperlink>
      <w:r>
        <w:rPr>
          <w:szCs w:val="22"/>
        </w:rPr>
        <w:t xml:space="preserve">. </w:t>
      </w:r>
    </w:p>
    <w:p w14:paraId="063270D2" w14:textId="77777777" w:rsidR="004F1AEF" w:rsidRPr="00D44A19" w:rsidRDefault="004F1AEF" w:rsidP="004F1AEF">
      <w:pPr>
        <w:pStyle w:val="BlockText"/>
        <w:spacing w:after="0"/>
        <w:ind w:left="0" w:right="0"/>
        <w:rPr>
          <w:color w:val="800080"/>
          <w:sz w:val="22"/>
          <w:szCs w:val="22"/>
        </w:rPr>
      </w:pPr>
    </w:p>
    <w:p w14:paraId="581ED9E4" w14:textId="77777777" w:rsidR="004F1AEF" w:rsidRPr="00D44A19" w:rsidRDefault="004F1AEF" w:rsidP="004F1AEF">
      <w:pPr>
        <w:pStyle w:val="Heading1"/>
      </w:pPr>
      <w:bookmarkStart w:id="21" w:name="_Toc112765653"/>
      <w:r>
        <w:t>21</w:t>
      </w:r>
      <w:r w:rsidRPr="00D44A19">
        <w:t xml:space="preserve">. </w:t>
      </w:r>
      <w:r w:rsidRPr="00D44A19">
        <w:tab/>
        <w:t>What happens if I decide I don’t want to return to work after Adoption Leave?</w:t>
      </w:r>
      <w:bookmarkEnd w:id="21"/>
    </w:p>
    <w:p w14:paraId="3299E31C" w14:textId="77777777" w:rsidR="004F1AEF" w:rsidRPr="00D44A19" w:rsidRDefault="004F1AEF" w:rsidP="004F1AEF">
      <w:pPr>
        <w:pStyle w:val="BlockText"/>
        <w:spacing w:after="0"/>
        <w:ind w:left="0" w:right="0"/>
        <w:rPr>
          <w:color w:val="800080"/>
          <w:sz w:val="22"/>
          <w:szCs w:val="22"/>
        </w:rPr>
      </w:pPr>
    </w:p>
    <w:p w14:paraId="54AA767F" w14:textId="77777777" w:rsidR="004F1AEF" w:rsidRPr="00D44A19" w:rsidRDefault="004F1AEF" w:rsidP="004F1AEF">
      <w:pPr>
        <w:jc w:val="both"/>
        <w:rPr>
          <w:rFonts w:ascii="Arial" w:hAnsi="Arial" w:cs="Arial"/>
          <w:sz w:val="22"/>
          <w:szCs w:val="22"/>
        </w:rPr>
      </w:pPr>
      <w:r w:rsidRPr="00D44A19">
        <w:rPr>
          <w:rFonts w:ascii="Arial" w:hAnsi="Arial" w:cs="Arial"/>
          <w:sz w:val="22"/>
          <w:szCs w:val="22"/>
        </w:rPr>
        <w:t xml:space="preserve">If you do not intend to return to work after your maternity leave you </w:t>
      </w:r>
      <w:r w:rsidRPr="00D44A19">
        <w:rPr>
          <w:rFonts w:ascii="Arial" w:hAnsi="Arial" w:cs="Arial"/>
          <w:bCs/>
          <w:sz w:val="22"/>
          <w:szCs w:val="22"/>
        </w:rPr>
        <w:t xml:space="preserve">must </w:t>
      </w:r>
      <w:r w:rsidRPr="00D44A19">
        <w:rPr>
          <w:rFonts w:ascii="Arial" w:hAnsi="Arial" w:cs="Arial"/>
          <w:sz w:val="22"/>
          <w:szCs w:val="22"/>
        </w:rPr>
        <w:t xml:space="preserve">let your manager know as soon as possible and confirm in writing (letter of resignation) when your last day of employment will be. </w:t>
      </w:r>
    </w:p>
    <w:p w14:paraId="2A90D15C" w14:textId="77777777" w:rsidR="004F1AEF" w:rsidRPr="00D44A19" w:rsidRDefault="004F1AEF" w:rsidP="004F1AEF">
      <w:pPr>
        <w:tabs>
          <w:tab w:val="left" w:pos="1080"/>
        </w:tabs>
        <w:ind w:left="720" w:hanging="720"/>
        <w:jc w:val="both"/>
        <w:rPr>
          <w:rFonts w:ascii="Arial" w:hAnsi="Arial" w:cs="Arial"/>
          <w:sz w:val="22"/>
          <w:szCs w:val="22"/>
        </w:rPr>
      </w:pPr>
    </w:p>
    <w:p w14:paraId="10BC8D7E" w14:textId="77777777" w:rsidR="004F1AEF" w:rsidRPr="00D44A19" w:rsidRDefault="004F1AEF" w:rsidP="004F1AEF">
      <w:pPr>
        <w:jc w:val="both"/>
        <w:rPr>
          <w:rFonts w:ascii="Arial" w:hAnsi="Arial" w:cs="Arial"/>
          <w:sz w:val="22"/>
          <w:szCs w:val="22"/>
        </w:rPr>
      </w:pPr>
      <w:r w:rsidRPr="00D44A19">
        <w:rPr>
          <w:rFonts w:ascii="Arial" w:hAnsi="Arial" w:cs="Arial"/>
          <w:sz w:val="22"/>
          <w:szCs w:val="22"/>
        </w:rPr>
        <w:t xml:space="preserve">The last day of your employment would be regarded as the last day of the Adoption Leave </w:t>
      </w:r>
      <w:proofErr w:type="gramStart"/>
      <w:r w:rsidRPr="00D44A19">
        <w:rPr>
          <w:rFonts w:ascii="Arial" w:hAnsi="Arial" w:cs="Arial"/>
          <w:sz w:val="22"/>
          <w:szCs w:val="22"/>
        </w:rPr>
        <w:t>period, unless</w:t>
      </w:r>
      <w:proofErr w:type="gramEnd"/>
      <w:r w:rsidRPr="00D44A19">
        <w:rPr>
          <w:rFonts w:ascii="Arial" w:hAnsi="Arial" w:cs="Arial"/>
          <w:sz w:val="22"/>
          <w:szCs w:val="22"/>
        </w:rPr>
        <w:t xml:space="preserve"> you are due any annual leave.  Where this is the case, your paid employment would continue until the end of the annual leave period.  If you have taken more leave than you are entitled to, action would be taken to recover the amount that you were not entitled to be paid.</w:t>
      </w:r>
    </w:p>
    <w:p w14:paraId="2C8CD0CC" w14:textId="77777777" w:rsidR="004F1AEF" w:rsidRPr="00D44A19" w:rsidRDefault="004F1AEF" w:rsidP="004F1AEF">
      <w:pPr>
        <w:rPr>
          <w:rFonts w:ascii="Arial" w:hAnsi="Arial" w:cs="Arial"/>
          <w:sz w:val="22"/>
          <w:szCs w:val="22"/>
        </w:rPr>
      </w:pPr>
    </w:p>
    <w:p w14:paraId="3132FA87" w14:textId="77777777" w:rsidR="004F1AEF" w:rsidRPr="00D44A19" w:rsidRDefault="004F1AEF" w:rsidP="004F1AEF">
      <w:pPr>
        <w:jc w:val="both"/>
        <w:rPr>
          <w:rFonts w:ascii="Arial" w:hAnsi="Arial" w:cs="Arial"/>
          <w:sz w:val="22"/>
          <w:szCs w:val="22"/>
        </w:rPr>
      </w:pPr>
      <w:r w:rsidRPr="00D44A19">
        <w:rPr>
          <w:rFonts w:ascii="Arial" w:hAnsi="Arial" w:cs="Arial"/>
          <w:b/>
          <w:sz w:val="22"/>
          <w:szCs w:val="22"/>
        </w:rPr>
        <w:t>Receipt of Occupational Adoption Pay</w:t>
      </w:r>
      <w:r w:rsidRPr="00D44A19">
        <w:rPr>
          <w:rFonts w:ascii="Arial" w:hAnsi="Arial" w:cs="Arial"/>
          <w:sz w:val="22"/>
          <w:szCs w:val="22"/>
        </w:rPr>
        <w:t xml:space="preserve"> – It is important to note that any payment of Occupational Adoption Pay that you are paid (maximum 1</w:t>
      </w:r>
      <w:r>
        <w:rPr>
          <w:rFonts w:ascii="Arial" w:hAnsi="Arial" w:cs="Arial"/>
          <w:sz w:val="22"/>
          <w:szCs w:val="22"/>
        </w:rPr>
        <w:t>2</w:t>
      </w:r>
      <w:r w:rsidRPr="00D44A19">
        <w:rPr>
          <w:rFonts w:ascii="Arial" w:hAnsi="Arial" w:cs="Arial"/>
          <w:sz w:val="22"/>
          <w:szCs w:val="22"/>
        </w:rPr>
        <w:t xml:space="preserve"> weeks half pay) will be repayable if you do not return to work for at least 3 months on your existing contractual hours.  For example, this would apply if you took a Career Break straight after your Adoption leave.  For further information, please see Question 4. </w:t>
      </w:r>
    </w:p>
    <w:p w14:paraId="0BC1CD69" w14:textId="77777777" w:rsidR="004F1AEF" w:rsidRPr="00D44A19" w:rsidRDefault="004F1AEF" w:rsidP="004F1AEF">
      <w:pPr>
        <w:jc w:val="both"/>
        <w:rPr>
          <w:rFonts w:ascii="Arial" w:hAnsi="Arial" w:cs="Arial"/>
          <w:sz w:val="22"/>
          <w:szCs w:val="22"/>
        </w:rPr>
      </w:pPr>
    </w:p>
    <w:p w14:paraId="24F1E9BF" w14:textId="77777777" w:rsidR="004F1AEF" w:rsidRDefault="004F1AEF" w:rsidP="004F1AEF">
      <w:pPr>
        <w:tabs>
          <w:tab w:val="left" w:pos="1080"/>
        </w:tabs>
        <w:jc w:val="both"/>
      </w:pPr>
      <w:r w:rsidRPr="00D44A19">
        <w:rPr>
          <w:rFonts w:ascii="Arial" w:hAnsi="Arial" w:cs="Arial"/>
          <w:b/>
          <w:bCs/>
          <w:sz w:val="22"/>
          <w:szCs w:val="22"/>
        </w:rPr>
        <w:t>Absence Without Leave</w:t>
      </w:r>
      <w:r w:rsidRPr="00D44A19">
        <w:rPr>
          <w:rFonts w:ascii="Arial" w:hAnsi="Arial" w:cs="Arial"/>
          <w:sz w:val="22"/>
          <w:szCs w:val="22"/>
        </w:rPr>
        <w:t xml:space="preserve"> - If you do not return to work by the date your Adoption Leave ended (and you have not resigned or made prior arrangements with your manager to take Annual Leave, Parental Leave, a Career </w:t>
      </w:r>
      <w:proofErr w:type="gramStart"/>
      <w:r w:rsidRPr="00D44A19">
        <w:rPr>
          <w:rFonts w:ascii="Arial" w:hAnsi="Arial" w:cs="Arial"/>
          <w:sz w:val="22"/>
          <w:szCs w:val="22"/>
        </w:rPr>
        <w:t>Break</w:t>
      </w:r>
      <w:proofErr w:type="gramEnd"/>
      <w:r w:rsidRPr="00D44A19">
        <w:rPr>
          <w:rFonts w:ascii="Arial" w:hAnsi="Arial" w:cs="Arial"/>
          <w:sz w:val="22"/>
          <w:szCs w:val="22"/>
        </w:rPr>
        <w:t xml:space="preserve"> or any other form of leave) you will be absent without leave.  This would be a breach of your contract of employment with the Council and a disciplinary matter resulting in disciplinary action, which could ultimately lead to your dismissal without notice.  </w:t>
      </w:r>
    </w:p>
    <w:p w14:paraId="0A442B79" w14:textId="6FA10B7E" w:rsidR="003E5D82" w:rsidRDefault="003E5D82" w:rsidP="004F1AEF"/>
    <w:sectPr w:rsidR="003E5D82" w:rsidSect="00472C28">
      <w:headerReference w:type="default" r:id="rId16"/>
      <w:footerReference w:type="default" r:id="rId17"/>
      <w:pgSz w:w="11906" w:h="16838"/>
      <w:pgMar w:top="1440" w:right="1469" w:bottom="899" w:left="14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F2EB" w14:textId="77777777" w:rsidR="00BE38F4" w:rsidRDefault="00BE38F4">
      <w:r>
        <w:separator/>
      </w:r>
    </w:p>
  </w:endnote>
  <w:endnote w:type="continuationSeparator" w:id="0">
    <w:p w14:paraId="7D34F5C7" w14:textId="77777777" w:rsidR="00BE38F4" w:rsidRDefault="00BE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CC1727" w:rsidRDefault="00CC1727" w:rsidP="00B86B2D">
    <w:pPr>
      <w:pStyle w:val="Footer"/>
      <w:tabs>
        <w:tab w:val="clear" w:pos="4153"/>
        <w:tab w:val="clear" w:pos="8306"/>
      </w:tabs>
      <w:jc w:val="center"/>
      <w:rPr>
        <w:color w:val="999999"/>
        <w:sz w:val="20"/>
        <w:szCs w:val="20"/>
      </w:rPr>
    </w:pPr>
  </w:p>
  <w:p w14:paraId="5276D99D" w14:textId="77777777" w:rsidR="009042DE" w:rsidRDefault="00E34C6A" w:rsidP="00B86B2D">
    <w:pPr>
      <w:pStyle w:val="Footer"/>
      <w:tabs>
        <w:tab w:val="clear" w:pos="4153"/>
        <w:tab w:val="clear" w:pos="8306"/>
      </w:tabs>
      <w:jc w:val="center"/>
      <w:rPr>
        <w:rFonts w:ascii="Arial" w:hAnsi="Arial" w:cs="Arial"/>
        <w:color w:val="999999"/>
        <w:sz w:val="20"/>
        <w:szCs w:val="20"/>
        <w:lang w:val="en-US"/>
      </w:rPr>
    </w:pPr>
    <w:r w:rsidRPr="00B86B2D">
      <w:rPr>
        <w:color w:val="999999"/>
        <w:sz w:val="20"/>
        <w:szCs w:val="20"/>
      </w:rPr>
      <w:tab/>
    </w:r>
    <w:r w:rsidRPr="00B86B2D">
      <w:rPr>
        <w:rFonts w:ascii="Arial" w:hAnsi="Arial" w:cs="Arial"/>
        <w:color w:val="999999"/>
        <w:sz w:val="20"/>
        <w:szCs w:val="20"/>
        <w:lang w:val="en-US"/>
      </w:rPr>
      <w:t xml:space="preserve">Page </w:t>
    </w:r>
    <w:r w:rsidRPr="00B86B2D">
      <w:rPr>
        <w:rFonts w:ascii="Arial" w:hAnsi="Arial" w:cs="Arial"/>
        <w:color w:val="999999"/>
        <w:sz w:val="20"/>
        <w:szCs w:val="20"/>
        <w:lang w:val="en-US"/>
      </w:rPr>
      <w:fldChar w:fldCharType="begin"/>
    </w:r>
    <w:r w:rsidRPr="00B86B2D">
      <w:rPr>
        <w:rFonts w:ascii="Arial" w:hAnsi="Arial" w:cs="Arial"/>
        <w:color w:val="999999"/>
        <w:sz w:val="20"/>
        <w:szCs w:val="20"/>
        <w:lang w:val="en-US"/>
      </w:rPr>
      <w:instrText xml:space="preserve"> PAGE </w:instrText>
    </w:r>
    <w:r w:rsidRPr="00B86B2D">
      <w:rPr>
        <w:rFonts w:ascii="Arial" w:hAnsi="Arial" w:cs="Arial"/>
        <w:color w:val="999999"/>
        <w:sz w:val="20"/>
        <w:szCs w:val="20"/>
        <w:lang w:val="en-US"/>
      </w:rPr>
      <w:fldChar w:fldCharType="separate"/>
    </w:r>
    <w:r w:rsidR="00907D2A">
      <w:rPr>
        <w:rFonts w:ascii="Arial" w:hAnsi="Arial" w:cs="Arial"/>
        <w:noProof/>
        <w:color w:val="999999"/>
        <w:sz w:val="20"/>
        <w:szCs w:val="20"/>
        <w:lang w:val="en-US"/>
      </w:rPr>
      <w:t>1</w:t>
    </w:r>
    <w:r w:rsidRPr="00B86B2D">
      <w:rPr>
        <w:rFonts w:ascii="Arial" w:hAnsi="Arial" w:cs="Arial"/>
        <w:color w:val="999999"/>
        <w:sz w:val="20"/>
        <w:szCs w:val="20"/>
        <w:lang w:val="en-US"/>
      </w:rPr>
      <w:fldChar w:fldCharType="end"/>
    </w:r>
    <w:r w:rsidRPr="00B86B2D">
      <w:rPr>
        <w:rFonts w:ascii="Arial" w:hAnsi="Arial" w:cs="Arial"/>
        <w:color w:val="999999"/>
        <w:sz w:val="20"/>
        <w:szCs w:val="20"/>
        <w:lang w:val="en-US"/>
      </w:rPr>
      <w:t xml:space="preserve"> of </w:t>
    </w:r>
    <w:r w:rsidRPr="00B86B2D">
      <w:rPr>
        <w:rFonts w:ascii="Arial" w:hAnsi="Arial" w:cs="Arial"/>
        <w:color w:val="999999"/>
        <w:sz w:val="20"/>
        <w:szCs w:val="20"/>
        <w:lang w:val="en-US"/>
      </w:rPr>
      <w:fldChar w:fldCharType="begin"/>
    </w:r>
    <w:r w:rsidRPr="00B86B2D">
      <w:rPr>
        <w:rFonts w:ascii="Arial" w:hAnsi="Arial" w:cs="Arial"/>
        <w:color w:val="999999"/>
        <w:sz w:val="20"/>
        <w:szCs w:val="20"/>
        <w:lang w:val="en-US"/>
      </w:rPr>
      <w:instrText xml:space="preserve"> NUMPAGES </w:instrText>
    </w:r>
    <w:r w:rsidRPr="00B86B2D">
      <w:rPr>
        <w:rFonts w:ascii="Arial" w:hAnsi="Arial" w:cs="Arial"/>
        <w:color w:val="999999"/>
        <w:sz w:val="20"/>
        <w:szCs w:val="20"/>
        <w:lang w:val="en-US"/>
      </w:rPr>
      <w:fldChar w:fldCharType="separate"/>
    </w:r>
    <w:r w:rsidR="00907D2A">
      <w:rPr>
        <w:rFonts w:ascii="Arial" w:hAnsi="Arial" w:cs="Arial"/>
        <w:noProof/>
        <w:color w:val="999999"/>
        <w:sz w:val="20"/>
        <w:szCs w:val="20"/>
        <w:lang w:val="en-US"/>
      </w:rPr>
      <w:t>7</w:t>
    </w:r>
    <w:r w:rsidRPr="00B86B2D">
      <w:rPr>
        <w:rFonts w:ascii="Arial" w:hAnsi="Arial" w:cs="Arial"/>
        <w:color w:val="999999"/>
        <w:sz w:val="20"/>
        <w:szCs w:val="20"/>
        <w:lang w:val="en-US"/>
      </w:rPr>
      <w:fldChar w:fldCharType="end"/>
    </w:r>
  </w:p>
  <w:p w14:paraId="62431CDC" w14:textId="77777777" w:rsidR="009042DE" w:rsidRPr="00B86B2D" w:rsidRDefault="009042DE" w:rsidP="00B86B2D">
    <w:pPr>
      <w:pStyle w:val="Footer"/>
      <w:tabs>
        <w:tab w:val="clear" w:pos="4153"/>
        <w:tab w:val="clear" w:pos="8306"/>
      </w:tabs>
      <w:jc w:val="center"/>
      <w:rPr>
        <w:rFonts w:ascii="Arial" w:hAnsi="Arial" w:cs="Arial"/>
        <w:color w:val="999999"/>
        <w:sz w:val="20"/>
        <w:szCs w:val="20"/>
        <w:lang w:val="en-US"/>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164"/>
      <w:gridCol w:w="1365"/>
      <w:gridCol w:w="1447"/>
      <w:gridCol w:w="2218"/>
      <w:gridCol w:w="1456"/>
    </w:tblGrid>
    <w:tr w:rsidR="009042DE" w:rsidRPr="006B4E13" w14:paraId="696E80FE" w14:textId="77777777" w:rsidTr="00D2791D">
      <w:tc>
        <w:tcPr>
          <w:tcW w:w="826" w:type="dxa"/>
          <w:shd w:val="clear" w:color="auto" w:fill="00CCFF"/>
        </w:tcPr>
        <w:p w14:paraId="1C7DF0E4" w14:textId="77777777" w:rsidR="009042DE" w:rsidRPr="006B4E13" w:rsidRDefault="009042DE" w:rsidP="00D2791D">
          <w:pPr>
            <w:rPr>
              <w:rFonts w:ascii="Arial" w:hAnsi="Arial" w:cs="Arial"/>
              <w:sz w:val="16"/>
              <w:szCs w:val="16"/>
            </w:rPr>
          </w:pPr>
          <w:r w:rsidRPr="006B4E13">
            <w:rPr>
              <w:rFonts w:ascii="Arial" w:hAnsi="Arial" w:cs="Arial"/>
              <w:sz w:val="16"/>
              <w:szCs w:val="16"/>
            </w:rPr>
            <w:t>Author</w:t>
          </w:r>
        </w:p>
      </w:tc>
      <w:tc>
        <w:tcPr>
          <w:tcW w:w="1164" w:type="dxa"/>
          <w:shd w:val="clear" w:color="auto" w:fill="auto"/>
        </w:tcPr>
        <w:p w14:paraId="5E7D6106" w14:textId="77777777" w:rsidR="009042DE" w:rsidRPr="006B4E13" w:rsidRDefault="009042DE" w:rsidP="00D2791D">
          <w:pPr>
            <w:rPr>
              <w:rFonts w:ascii="Arial" w:hAnsi="Arial" w:cs="Arial"/>
              <w:b/>
              <w:sz w:val="16"/>
              <w:szCs w:val="16"/>
            </w:rPr>
          </w:pPr>
          <w:r>
            <w:rPr>
              <w:rFonts w:ascii="Arial" w:hAnsi="Arial" w:cs="Arial"/>
              <w:b/>
              <w:sz w:val="16"/>
              <w:szCs w:val="16"/>
            </w:rPr>
            <w:t>HR Advisors</w:t>
          </w:r>
        </w:p>
      </w:tc>
      <w:tc>
        <w:tcPr>
          <w:tcW w:w="1365" w:type="dxa"/>
          <w:tcBorders>
            <w:bottom w:val="single" w:sz="4" w:space="0" w:color="auto"/>
          </w:tcBorders>
          <w:shd w:val="clear" w:color="auto" w:fill="00CCFF"/>
        </w:tcPr>
        <w:p w14:paraId="682FDFB4" w14:textId="77777777" w:rsidR="009042DE" w:rsidRPr="006B4E13" w:rsidRDefault="009042DE" w:rsidP="00D2791D">
          <w:pPr>
            <w:rPr>
              <w:rFonts w:ascii="Arial" w:hAnsi="Arial" w:cs="Arial"/>
              <w:sz w:val="16"/>
              <w:szCs w:val="16"/>
            </w:rPr>
          </w:pPr>
          <w:r w:rsidRPr="006B4E13">
            <w:rPr>
              <w:rFonts w:ascii="Arial" w:hAnsi="Arial" w:cs="Arial"/>
              <w:sz w:val="16"/>
              <w:szCs w:val="16"/>
            </w:rPr>
            <w:t>Classification</w:t>
          </w:r>
        </w:p>
      </w:tc>
      <w:tc>
        <w:tcPr>
          <w:tcW w:w="1447" w:type="dxa"/>
          <w:tcBorders>
            <w:bottom w:val="single" w:sz="4" w:space="0" w:color="auto"/>
          </w:tcBorders>
          <w:shd w:val="clear" w:color="auto" w:fill="auto"/>
        </w:tcPr>
        <w:p w14:paraId="7C8AE151" w14:textId="77777777" w:rsidR="009042DE" w:rsidRPr="006B4E13" w:rsidRDefault="009042DE" w:rsidP="00D2791D">
          <w:pPr>
            <w:rPr>
              <w:rFonts w:ascii="Arial" w:hAnsi="Arial" w:cs="Arial"/>
              <w:b/>
              <w:sz w:val="16"/>
              <w:szCs w:val="16"/>
            </w:rPr>
          </w:pPr>
          <w:r w:rsidRPr="006B4E13">
            <w:rPr>
              <w:rFonts w:ascii="Arial" w:hAnsi="Arial" w:cs="Arial"/>
              <w:b/>
              <w:sz w:val="16"/>
              <w:szCs w:val="16"/>
            </w:rPr>
            <w:t>Official All Staff</w:t>
          </w:r>
        </w:p>
      </w:tc>
      <w:tc>
        <w:tcPr>
          <w:tcW w:w="2218" w:type="dxa"/>
          <w:tcBorders>
            <w:bottom w:val="single" w:sz="4" w:space="0" w:color="auto"/>
          </w:tcBorders>
          <w:shd w:val="clear" w:color="auto" w:fill="00CCFF"/>
        </w:tcPr>
        <w:p w14:paraId="175D01E2" w14:textId="77777777" w:rsidR="009042DE" w:rsidRPr="006B4E13" w:rsidRDefault="009042DE" w:rsidP="00D2791D">
          <w:pPr>
            <w:rPr>
              <w:rFonts w:ascii="Arial" w:hAnsi="Arial" w:cs="Arial"/>
              <w:sz w:val="16"/>
              <w:szCs w:val="16"/>
            </w:rPr>
          </w:pPr>
          <w:r w:rsidRPr="006B4E13">
            <w:rPr>
              <w:rFonts w:ascii="Arial" w:hAnsi="Arial" w:cs="Arial"/>
              <w:sz w:val="16"/>
              <w:szCs w:val="16"/>
            </w:rPr>
            <w:t>Date of First Issue</w:t>
          </w:r>
        </w:p>
      </w:tc>
      <w:tc>
        <w:tcPr>
          <w:tcW w:w="1456" w:type="dxa"/>
          <w:tcBorders>
            <w:bottom w:val="single" w:sz="4" w:space="0" w:color="auto"/>
          </w:tcBorders>
          <w:shd w:val="clear" w:color="auto" w:fill="auto"/>
        </w:tcPr>
        <w:p w14:paraId="48AB0B0B" w14:textId="77777777" w:rsidR="009042DE" w:rsidRPr="006B4E13" w:rsidRDefault="009042DE" w:rsidP="00D2791D">
          <w:pPr>
            <w:rPr>
              <w:rFonts w:ascii="Arial" w:hAnsi="Arial" w:cs="Arial"/>
              <w:b/>
              <w:sz w:val="16"/>
              <w:szCs w:val="16"/>
            </w:rPr>
          </w:pPr>
          <w:r>
            <w:rPr>
              <w:rFonts w:ascii="Arial" w:hAnsi="Arial" w:cs="Arial"/>
              <w:b/>
              <w:sz w:val="16"/>
              <w:szCs w:val="16"/>
            </w:rPr>
            <w:t>06.08.10</w:t>
          </w:r>
        </w:p>
      </w:tc>
    </w:tr>
    <w:tr w:rsidR="009042DE" w:rsidRPr="006B4E13" w14:paraId="61BA01F1" w14:textId="77777777" w:rsidTr="00D2791D">
      <w:tc>
        <w:tcPr>
          <w:tcW w:w="826" w:type="dxa"/>
          <w:shd w:val="clear" w:color="auto" w:fill="00CCFF"/>
        </w:tcPr>
        <w:p w14:paraId="468A569D" w14:textId="77777777" w:rsidR="009042DE" w:rsidRPr="006B4E13" w:rsidRDefault="009042DE" w:rsidP="00D2791D">
          <w:pPr>
            <w:rPr>
              <w:rFonts w:ascii="Arial" w:hAnsi="Arial" w:cs="Arial"/>
              <w:sz w:val="16"/>
              <w:szCs w:val="16"/>
            </w:rPr>
          </w:pPr>
          <w:r w:rsidRPr="006B4E13">
            <w:rPr>
              <w:rFonts w:ascii="Arial" w:hAnsi="Arial" w:cs="Arial"/>
              <w:sz w:val="16"/>
              <w:szCs w:val="16"/>
            </w:rPr>
            <w:t>Owner</w:t>
          </w:r>
        </w:p>
      </w:tc>
      <w:tc>
        <w:tcPr>
          <w:tcW w:w="1164" w:type="dxa"/>
          <w:tcBorders>
            <w:bottom w:val="single" w:sz="4" w:space="0" w:color="auto"/>
          </w:tcBorders>
          <w:shd w:val="clear" w:color="auto" w:fill="auto"/>
        </w:tcPr>
        <w:p w14:paraId="0AB189A5" w14:textId="77777777" w:rsidR="009042DE" w:rsidRPr="006B4E13" w:rsidRDefault="009042DE" w:rsidP="00D2791D">
          <w:pPr>
            <w:rPr>
              <w:rFonts w:ascii="Arial" w:hAnsi="Arial" w:cs="Arial"/>
              <w:b/>
              <w:sz w:val="16"/>
              <w:szCs w:val="16"/>
            </w:rPr>
          </w:pPr>
          <w:r>
            <w:rPr>
              <w:rFonts w:ascii="Arial" w:hAnsi="Arial" w:cs="Arial"/>
              <w:b/>
              <w:sz w:val="16"/>
              <w:szCs w:val="16"/>
            </w:rPr>
            <w:t>HR</w:t>
          </w:r>
        </w:p>
      </w:tc>
      <w:tc>
        <w:tcPr>
          <w:tcW w:w="1365" w:type="dxa"/>
          <w:tcBorders>
            <w:bottom w:val="single" w:sz="4" w:space="0" w:color="auto"/>
          </w:tcBorders>
          <w:shd w:val="clear" w:color="auto" w:fill="00CCFF"/>
        </w:tcPr>
        <w:p w14:paraId="5FB3CD69" w14:textId="77777777" w:rsidR="009042DE" w:rsidRPr="006B4E13" w:rsidRDefault="009042DE" w:rsidP="00D2791D">
          <w:pPr>
            <w:rPr>
              <w:rFonts w:ascii="Arial" w:hAnsi="Arial" w:cs="Arial"/>
              <w:sz w:val="16"/>
              <w:szCs w:val="16"/>
            </w:rPr>
          </w:pPr>
          <w:r w:rsidRPr="006B4E13">
            <w:rPr>
              <w:rFonts w:ascii="Arial" w:hAnsi="Arial" w:cs="Arial"/>
              <w:sz w:val="16"/>
              <w:szCs w:val="16"/>
            </w:rPr>
            <w:t>Issue Status</w:t>
          </w:r>
        </w:p>
      </w:tc>
      <w:tc>
        <w:tcPr>
          <w:tcW w:w="1447" w:type="dxa"/>
          <w:tcBorders>
            <w:bottom w:val="single" w:sz="4" w:space="0" w:color="auto"/>
          </w:tcBorders>
          <w:shd w:val="clear" w:color="auto" w:fill="auto"/>
        </w:tcPr>
        <w:p w14:paraId="7702C664" w14:textId="77777777" w:rsidR="009042DE" w:rsidRPr="006B4E13" w:rsidRDefault="009042DE" w:rsidP="00D2791D">
          <w:pPr>
            <w:rPr>
              <w:rFonts w:ascii="Arial" w:hAnsi="Arial" w:cs="Arial"/>
              <w:b/>
              <w:sz w:val="16"/>
              <w:szCs w:val="16"/>
            </w:rPr>
          </w:pPr>
          <w:r w:rsidRPr="006B4E13">
            <w:rPr>
              <w:rFonts w:ascii="Arial" w:hAnsi="Arial" w:cs="Arial"/>
              <w:b/>
              <w:sz w:val="16"/>
              <w:szCs w:val="16"/>
            </w:rPr>
            <w:t>DRAFT</w:t>
          </w:r>
        </w:p>
      </w:tc>
      <w:tc>
        <w:tcPr>
          <w:tcW w:w="2218" w:type="dxa"/>
          <w:tcBorders>
            <w:bottom w:val="single" w:sz="4" w:space="0" w:color="auto"/>
          </w:tcBorders>
          <w:shd w:val="clear" w:color="auto" w:fill="00CCFF"/>
        </w:tcPr>
        <w:p w14:paraId="74530F63" w14:textId="77777777" w:rsidR="009042DE" w:rsidRPr="006B4E13" w:rsidRDefault="009042DE" w:rsidP="00D2791D">
          <w:pPr>
            <w:rPr>
              <w:rFonts w:ascii="Arial" w:hAnsi="Arial" w:cs="Arial"/>
              <w:sz w:val="16"/>
              <w:szCs w:val="16"/>
            </w:rPr>
          </w:pPr>
          <w:r>
            <w:rPr>
              <w:rFonts w:ascii="Arial" w:hAnsi="Arial" w:cs="Arial"/>
              <w:sz w:val="16"/>
              <w:szCs w:val="16"/>
            </w:rPr>
            <w:t>Date approved by HR</w:t>
          </w:r>
        </w:p>
      </w:tc>
      <w:tc>
        <w:tcPr>
          <w:tcW w:w="1456" w:type="dxa"/>
          <w:tcBorders>
            <w:bottom w:val="single" w:sz="4" w:space="0" w:color="auto"/>
          </w:tcBorders>
          <w:shd w:val="clear" w:color="auto" w:fill="auto"/>
        </w:tcPr>
        <w:p w14:paraId="49E398E2" w14:textId="77777777" w:rsidR="009042DE" w:rsidRPr="006B4E13" w:rsidRDefault="009042DE" w:rsidP="00D2791D">
          <w:pPr>
            <w:rPr>
              <w:rFonts w:ascii="Arial" w:hAnsi="Arial" w:cs="Arial"/>
              <w:b/>
              <w:sz w:val="16"/>
              <w:szCs w:val="16"/>
            </w:rPr>
          </w:pPr>
        </w:p>
      </w:tc>
    </w:tr>
    <w:tr w:rsidR="009042DE" w:rsidRPr="006B4E13" w14:paraId="11B4D865" w14:textId="77777777" w:rsidTr="00D2791D">
      <w:tc>
        <w:tcPr>
          <w:tcW w:w="826" w:type="dxa"/>
          <w:shd w:val="clear" w:color="auto" w:fill="00CCFF"/>
        </w:tcPr>
        <w:p w14:paraId="6B814A1E" w14:textId="77777777" w:rsidR="009042DE" w:rsidRPr="006B4E13" w:rsidRDefault="009042DE" w:rsidP="00D2791D">
          <w:pPr>
            <w:rPr>
              <w:rFonts w:ascii="Arial" w:hAnsi="Arial" w:cs="Arial"/>
              <w:sz w:val="16"/>
              <w:szCs w:val="16"/>
            </w:rPr>
          </w:pPr>
          <w:r w:rsidRPr="006B4E13">
            <w:rPr>
              <w:rFonts w:ascii="Arial" w:hAnsi="Arial" w:cs="Arial"/>
              <w:sz w:val="16"/>
              <w:szCs w:val="16"/>
            </w:rPr>
            <w:t>Version</w:t>
          </w:r>
        </w:p>
      </w:tc>
      <w:tc>
        <w:tcPr>
          <w:tcW w:w="1164" w:type="dxa"/>
          <w:shd w:val="clear" w:color="auto" w:fill="auto"/>
        </w:tcPr>
        <w:p w14:paraId="18F999B5" w14:textId="5534BD68" w:rsidR="009042DE" w:rsidRPr="006B4E13" w:rsidRDefault="004F1AEF" w:rsidP="00D2791D">
          <w:pPr>
            <w:rPr>
              <w:rFonts w:ascii="Arial" w:hAnsi="Arial" w:cs="Arial"/>
              <w:b/>
              <w:sz w:val="16"/>
              <w:szCs w:val="16"/>
            </w:rPr>
          </w:pPr>
          <w:r>
            <w:rPr>
              <w:rFonts w:ascii="Arial" w:hAnsi="Arial" w:cs="Arial"/>
              <w:b/>
              <w:sz w:val="16"/>
              <w:szCs w:val="16"/>
            </w:rPr>
            <w:t>3</w:t>
          </w:r>
        </w:p>
      </w:tc>
      <w:tc>
        <w:tcPr>
          <w:tcW w:w="1365" w:type="dxa"/>
          <w:shd w:val="clear" w:color="auto" w:fill="00CCFF"/>
        </w:tcPr>
        <w:p w14:paraId="6D74EAC0" w14:textId="77777777" w:rsidR="009042DE" w:rsidRPr="006B4E13" w:rsidRDefault="009042DE" w:rsidP="00D2791D">
          <w:pPr>
            <w:rPr>
              <w:rFonts w:ascii="Arial" w:hAnsi="Arial" w:cs="Arial"/>
              <w:sz w:val="16"/>
              <w:szCs w:val="16"/>
            </w:rPr>
          </w:pPr>
          <w:r w:rsidRPr="006B4E13">
            <w:rPr>
              <w:rFonts w:ascii="Arial" w:hAnsi="Arial" w:cs="Arial"/>
              <w:sz w:val="16"/>
              <w:szCs w:val="16"/>
            </w:rPr>
            <w:t>Page</w:t>
          </w:r>
        </w:p>
      </w:tc>
      <w:tc>
        <w:tcPr>
          <w:tcW w:w="1447" w:type="dxa"/>
          <w:shd w:val="clear" w:color="auto" w:fill="auto"/>
        </w:tcPr>
        <w:p w14:paraId="338D5B8D" w14:textId="04FE67C9" w:rsidR="009042DE" w:rsidRPr="006B4E13" w:rsidRDefault="009042DE" w:rsidP="00D2791D">
          <w:pPr>
            <w:rPr>
              <w:rFonts w:ascii="Arial" w:hAnsi="Arial" w:cs="Arial"/>
              <w:b/>
              <w:sz w:val="16"/>
              <w:szCs w:val="16"/>
            </w:rPr>
          </w:pPr>
          <w:r w:rsidRPr="006B4E13">
            <w:rPr>
              <w:rFonts w:ascii="Arial" w:hAnsi="Arial" w:cs="Arial"/>
              <w:b/>
              <w:sz w:val="16"/>
              <w:szCs w:val="16"/>
            </w:rPr>
            <w:fldChar w:fldCharType="begin"/>
          </w:r>
          <w:r w:rsidRPr="006B4E13">
            <w:rPr>
              <w:rFonts w:ascii="Arial" w:hAnsi="Arial" w:cs="Arial"/>
              <w:b/>
              <w:sz w:val="16"/>
              <w:szCs w:val="16"/>
            </w:rPr>
            <w:instrText xml:space="preserve"> PAGE </w:instrText>
          </w:r>
          <w:r w:rsidRPr="006B4E13">
            <w:rPr>
              <w:rFonts w:ascii="Arial" w:hAnsi="Arial" w:cs="Arial"/>
              <w:b/>
              <w:sz w:val="16"/>
              <w:szCs w:val="16"/>
            </w:rPr>
            <w:fldChar w:fldCharType="separate"/>
          </w:r>
          <w:r w:rsidR="00907D2A">
            <w:rPr>
              <w:rFonts w:ascii="Arial" w:hAnsi="Arial" w:cs="Arial"/>
              <w:b/>
              <w:noProof/>
              <w:sz w:val="16"/>
              <w:szCs w:val="16"/>
            </w:rPr>
            <w:t>1</w:t>
          </w:r>
          <w:r w:rsidRPr="006B4E13">
            <w:rPr>
              <w:rFonts w:ascii="Arial" w:hAnsi="Arial" w:cs="Arial"/>
              <w:b/>
              <w:sz w:val="16"/>
              <w:szCs w:val="16"/>
            </w:rPr>
            <w:fldChar w:fldCharType="end"/>
          </w:r>
          <w:r w:rsidRPr="006B4E13">
            <w:rPr>
              <w:rFonts w:ascii="Arial" w:hAnsi="Arial" w:cs="Arial"/>
              <w:b/>
              <w:sz w:val="16"/>
              <w:szCs w:val="16"/>
            </w:rPr>
            <w:t xml:space="preserve"> of </w:t>
          </w:r>
          <w:r w:rsidR="004F1AEF">
            <w:rPr>
              <w:rFonts w:ascii="Arial" w:hAnsi="Arial" w:cs="Arial"/>
              <w:b/>
              <w:sz w:val="16"/>
              <w:szCs w:val="16"/>
            </w:rPr>
            <w:t>8</w:t>
          </w:r>
        </w:p>
      </w:tc>
      <w:tc>
        <w:tcPr>
          <w:tcW w:w="2218" w:type="dxa"/>
          <w:shd w:val="clear" w:color="auto" w:fill="00CCFF"/>
        </w:tcPr>
        <w:p w14:paraId="610FA070" w14:textId="77777777" w:rsidR="009042DE" w:rsidRPr="006B4E13" w:rsidRDefault="009042DE" w:rsidP="00D2791D">
          <w:pPr>
            <w:rPr>
              <w:rFonts w:ascii="Arial" w:hAnsi="Arial" w:cs="Arial"/>
              <w:sz w:val="16"/>
              <w:szCs w:val="16"/>
            </w:rPr>
          </w:pPr>
          <w:r w:rsidRPr="006B4E13">
            <w:rPr>
              <w:rFonts w:ascii="Arial" w:hAnsi="Arial" w:cs="Arial"/>
              <w:sz w:val="16"/>
              <w:szCs w:val="16"/>
            </w:rPr>
            <w:t>Date of next review</w:t>
          </w:r>
        </w:p>
      </w:tc>
      <w:tc>
        <w:tcPr>
          <w:tcW w:w="1456" w:type="dxa"/>
          <w:shd w:val="clear" w:color="auto" w:fill="auto"/>
        </w:tcPr>
        <w:p w14:paraId="16287F21" w14:textId="3CB4DC5B" w:rsidR="009042DE" w:rsidRPr="006B4E13" w:rsidRDefault="004F1AEF" w:rsidP="00D2791D">
          <w:pPr>
            <w:rPr>
              <w:rFonts w:ascii="Arial" w:hAnsi="Arial" w:cs="Arial"/>
              <w:b/>
              <w:sz w:val="16"/>
              <w:szCs w:val="16"/>
            </w:rPr>
          </w:pPr>
          <w:r>
            <w:rPr>
              <w:rFonts w:ascii="Arial" w:hAnsi="Arial" w:cs="Arial"/>
              <w:b/>
              <w:sz w:val="16"/>
              <w:szCs w:val="16"/>
            </w:rPr>
            <w:t>24.08.22</w:t>
          </w:r>
        </w:p>
      </w:tc>
    </w:tr>
  </w:tbl>
  <w:p w14:paraId="5BE93A62" w14:textId="77777777" w:rsidR="00E34C6A" w:rsidRPr="00B86B2D" w:rsidRDefault="00E34C6A" w:rsidP="00B86B2D">
    <w:pPr>
      <w:pStyle w:val="Footer"/>
      <w:tabs>
        <w:tab w:val="clear" w:pos="4153"/>
        <w:tab w:val="clear" w:pos="8306"/>
      </w:tabs>
      <w:jc w:val="center"/>
      <w:rPr>
        <w:rFonts w:ascii="Arial" w:hAnsi="Arial" w:cs="Arial"/>
        <w:color w:val="999999"/>
        <w:sz w:val="20"/>
        <w:szCs w:val="20"/>
        <w:lang w:val="en-US"/>
      </w:rPr>
    </w:pPr>
  </w:p>
  <w:p w14:paraId="05765B30" w14:textId="77777777" w:rsidR="00E34C6A" w:rsidRPr="00B86B2D" w:rsidRDefault="00E34C6A" w:rsidP="00B86B2D">
    <w:pPr>
      <w:pStyle w:val="Footer"/>
      <w:jc w:val="right"/>
      <w:rPr>
        <w:rFonts w:ascii="Arial" w:hAnsi="Arial" w:cs="Arial"/>
        <w:color w:val="999999"/>
        <w:sz w:val="20"/>
        <w:szCs w:val="20"/>
      </w:rPr>
    </w:pPr>
    <w:r w:rsidRPr="00B86B2D">
      <w:rPr>
        <w:rFonts w:ascii="Arial" w:hAnsi="Arial" w:cs="Arial"/>
        <w:color w:val="999999"/>
        <w:sz w:val="20"/>
        <w:szCs w:val="20"/>
      </w:rPr>
      <w:tab/>
      <w:t>Adoption</w:t>
    </w:r>
    <w:r>
      <w:rPr>
        <w:rFonts w:ascii="Arial" w:hAnsi="Arial" w:cs="Arial"/>
        <w:color w:val="999999"/>
        <w:sz w:val="20"/>
        <w:szCs w:val="20"/>
      </w:rPr>
      <w:t xml:space="preserve"> Leave</w:t>
    </w:r>
    <w:r w:rsidRPr="00B86B2D">
      <w:rPr>
        <w:rFonts w:ascii="Arial" w:hAnsi="Arial" w:cs="Arial"/>
        <w:color w:val="999999"/>
        <w:sz w:val="20"/>
        <w:szCs w:val="20"/>
      </w:rPr>
      <w:t xml:space="preserve"> Policy – FAQ</w:t>
    </w:r>
  </w:p>
  <w:p w14:paraId="214AE65F" w14:textId="77777777" w:rsidR="00E34C6A" w:rsidRPr="00B86B2D" w:rsidRDefault="00E34C6A" w:rsidP="00B86B2D">
    <w:pPr>
      <w:pStyle w:val="Footer"/>
      <w:jc w:val="right"/>
      <w:rPr>
        <w:rFonts w:ascii="Arial" w:hAnsi="Arial" w:cs="Arial"/>
        <w:color w:val="999999"/>
        <w:sz w:val="20"/>
        <w:szCs w:val="20"/>
      </w:rPr>
    </w:pPr>
    <w:r w:rsidRPr="00B86B2D">
      <w:rPr>
        <w:rFonts w:ascii="Arial" w:hAnsi="Arial" w:cs="Arial"/>
        <w:color w:val="999999"/>
        <w:sz w:val="20"/>
        <w:szCs w:val="20"/>
      </w:rPr>
      <w:t>Published 06/08/10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20A7" w14:textId="77777777" w:rsidR="00BE38F4" w:rsidRDefault="00BE38F4">
      <w:r>
        <w:separator/>
      </w:r>
    </w:p>
  </w:footnote>
  <w:footnote w:type="continuationSeparator" w:id="0">
    <w:p w14:paraId="1D7B270A" w14:textId="77777777" w:rsidR="00BE38F4" w:rsidRDefault="00BE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E34C6A" w:rsidRDefault="00E34C6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6B5"/>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25C302E"/>
    <w:multiLevelType w:val="hybridMultilevel"/>
    <w:tmpl w:val="0C14C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A0A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A61F78"/>
    <w:multiLevelType w:val="hybridMultilevel"/>
    <w:tmpl w:val="639E1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040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BC348B"/>
    <w:multiLevelType w:val="multilevel"/>
    <w:tmpl w:val="6ED07D20"/>
    <w:lvl w:ilvl="0">
      <w:numFmt w:val="bullet"/>
      <w:pStyle w:val="bullets"/>
      <w:lvlText w:val=""/>
      <w:lvlJc w:val="left"/>
      <w:pPr>
        <w:tabs>
          <w:tab w:val="num" w:pos="1080"/>
        </w:tabs>
        <w:ind w:left="1080" w:hanging="720"/>
      </w:pPr>
      <w:rPr>
        <w:rFonts w:ascii="Symbol" w:eastAsia="Times" w:hAnsi="Symbol" w:hint="default"/>
      </w:rPr>
    </w:lvl>
    <w:lvl w:ilvl="1">
      <w:start w:val="1"/>
      <w:numFmt w:val="bullet"/>
      <w:pStyle w:val="bullets2"/>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443EA"/>
    <w:multiLevelType w:val="multilevel"/>
    <w:tmpl w:val="69B0D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932E3"/>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1C8A0ECC"/>
    <w:multiLevelType w:val="hybridMultilevel"/>
    <w:tmpl w:val="98B6EB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E3A4E"/>
    <w:multiLevelType w:val="hybridMultilevel"/>
    <w:tmpl w:val="04090005"/>
    <w:lvl w:ilvl="0" w:tplc="F36CF6C8">
      <w:start w:val="1"/>
      <w:numFmt w:val="bullet"/>
      <w:lvlText w:val=""/>
      <w:lvlJc w:val="left"/>
      <w:pPr>
        <w:tabs>
          <w:tab w:val="num" w:pos="360"/>
        </w:tabs>
        <w:ind w:left="360" w:hanging="360"/>
      </w:pPr>
      <w:rPr>
        <w:rFonts w:ascii="Wingdings" w:hAnsi="Wingdings" w:hint="default"/>
      </w:rPr>
    </w:lvl>
    <w:lvl w:ilvl="1" w:tplc="0666F94E">
      <w:numFmt w:val="decimal"/>
      <w:lvlText w:val=""/>
      <w:lvlJc w:val="left"/>
    </w:lvl>
    <w:lvl w:ilvl="2" w:tplc="B3E4A8E0">
      <w:numFmt w:val="decimal"/>
      <w:lvlText w:val=""/>
      <w:lvlJc w:val="left"/>
    </w:lvl>
    <w:lvl w:ilvl="3" w:tplc="4DE80BE8">
      <w:numFmt w:val="decimal"/>
      <w:lvlText w:val=""/>
      <w:lvlJc w:val="left"/>
    </w:lvl>
    <w:lvl w:ilvl="4" w:tplc="2B8C2334">
      <w:numFmt w:val="decimal"/>
      <w:lvlText w:val=""/>
      <w:lvlJc w:val="left"/>
    </w:lvl>
    <w:lvl w:ilvl="5" w:tplc="CB1EBD10">
      <w:numFmt w:val="decimal"/>
      <w:lvlText w:val=""/>
      <w:lvlJc w:val="left"/>
    </w:lvl>
    <w:lvl w:ilvl="6" w:tplc="C03EA6AC">
      <w:numFmt w:val="decimal"/>
      <w:lvlText w:val=""/>
      <w:lvlJc w:val="left"/>
    </w:lvl>
    <w:lvl w:ilvl="7" w:tplc="B4769800">
      <w:numFmt w:val="decimal"/>
      <w:lvlText w:val=""/>
      <w:lvlJc w:val="left"/>
    </w:lvl>
    <w:lvl w:ilvl="8" w:tplc="E2D0E0D2">
      <w:numFmt w:val="decimal"/>
      <w:lvlText w:val=""/>
      <w:lvlJc w:val="left"/>
    </w:lvl>
  </w:abstractNum>
  <w:abstractNum w:abstractNumId="10" w15:restartNumberingAfterBreak="0">
    <w:nsid w:val="20896924"/>
    <w:multiLevelType w:val="hybridMultilevel"/>
    <w:tmpl w:val="99C0F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20EC8"/>
    <w:multiLevelType w:val="hybridMultilevel"/>
    <w:tmpl w:val="9FDC2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A78F8"/>
    <w:multiLevelType w:val="hybridMultilevel"/>
    <w:tmpl w:val="31DC0EAE"/>
    <w:lvl w:ilvl="0" w:tplc="4774B022">
      <w:start w:val="1"/>
      <w:numFmt w:val="bullet"/>
      <w:lvlText w:val=""/>
      <w:lvlJc w:val="left"/>
      <w:pPr>
        <w:tabs>
          <w:tab w:val="num" w:pos="720"/>
        </w:tabs>
        <w:ind w:left="720" w:hanging="360"/>
      </w:pPr>
      <w:rPr>
        <w:rFonts w:ascii="Symbol" w:hAnsi="Symbol" w:hint="default"/>
        <w:sz w:val="20"/>
      </w:rPr>
    </w:lvl>
    <w:lvl w:ilvl="1" w:tplc="7B4228E6" w:tentative="1">
      <w:start w:val="1"/>
      <w:numFmt w:val="bullet"/>
      <w:lvlText w:val="o"/>
      <w:lvlJc w:val="left"/>
      <w:pPr>
        <w:tabs>
          <w:tab w:val="num" w:pos="1440"/>
        </w:tabs>
        <w:ind w:left="1440" w:hanging="360"/>
      </w:pPr>
      <w:rPr>
        <w:rFonts w:ascii="Courier New" w:hAnsi="Courier New" w:hint="default"/>
        <w:sz w:val="20"/>
      </w:rPr>
    </w:lvl>
    <w:lvl w:ilvl="2" w:tplc="7B863024" w:tentative="1">
      <w:start w:val="1"/>
      <w:numFmt w:val="bullet"/>
      <w:lvlText w:val=""/>
      <w:lvlJc w:val="left"/>
      <w:pPr>
        <w:tabs>
          <w:tab w:val="num" w:pos="2160"/>
        </w:tabs>
        <w:ind w:left="2160" w:hanging="360"/>
      </w:pPr>
      <w:rPr>
        <w:rFonts w:ascii="Wingdings" w:hAnsi="Wingdings" w:hint="default"/>
        <w:sz w:val="20"/>
      </w:rPr>
    </w:lvl>
    <w:lvl w:ilvl="3" w:tplc="2CD8E742" w:tentative="1">
      <w:start w:val="1"/>
      <w:numFmt w:val="bullet"/>
      <w:lvlText w:val=""/>
      <w:lvlJc w:val="left"/>
      <w:pPr>
        <w:tabs>
          <w:tab w:val="num" w:pos="2880"/>
        </w:tabs>
        <w:ind w:left="2880" w:hanging="360"/>
      </w:pPr>
      <w:rPr>
        <w:rFonts w:ascii="Wingdings" w:hAnsi="Wingdings" w:hint="default"/>
        <w:sz w:val="20"/>
      </w:rPr>
    </w:lvl>
    <w:lvl w:ilvl="4" w:tplc="8952B77E" w:tentative="1">
      <w:start w:val="1"/>
      <w:numFmt w:val="bullet"/>
      <w:lvlText w:val=""/>
      <w:lvlJc w:val="left"/>
      <w:pPr>
        <w:tabs>
          <w:tab w:val="num" w:pos="3600"/>
        </w:tabs>
        <w:ind w:left="3600" w:hanging="360"/>
      </w:pPr>
      <w:rPr>
        <w:rFonts w:ascii="Wingdings" w:hAnsi="Wingdings" w:hint="default"/>
        <w:sz w:val="20"/>
      </w:rPr>
    </w:lvl>
    <w:lvl w:ilvl="5" w:tplc="F1D07CBA" w:tentative="1">
      <w:start w:val="1"/>
      <w:numFmt w:val="bullet"/>
      <w:lvlText w:val=""/>
      <w:lvlJc w:val="left"/>
      <w:pPr>
        <w:tabs>
          <w:tab w:val="num" w:pos="4320"/>
        </w:tabs>
        <w:ind w:left="4320" w:hanging="360"/>
      </w:pPr>
      <w:rPr>
        <w:rFonts w:ascii="Wingdings" w:hAnsi="Wingdings" w:hint="default"/>
        <w:sz w:val="20"/>
      </w:rPr>
    </w:lvl>
    <w:lvl w:ilvl="6" w:tplc="5AFA8B0C" w:tentative="1">
      <w:start w:val="1"/>
      <w:numFmt w:val="bullet"/>
      <w:lvlText w:val=""/>
      <w:lvlJc w:val="left"/>
      <w:pPr>
        <w:tabs>
          <w:tab w:val="num" w:pos="5040"/>
        </w:tabs>
        <w:ind w:left="5040" w:hanging="360"/>
      </w:pPr>
      <w:rPr>
        <w:rFonts w:ascii="Wingdings" w:hAnsi="Wingdings" w:hint="default"/>
        <w:sz w:val="20"/>
      </w:rPr>
    </w:lvl>
    <w:lvl w:ilvl="7" w:tplc="B6BE0FB0" w:tentative="1">
      <w:start w:val="1"/>
      <w:numFmt w:val="bullet"/>
      <w:lvlText w:val=""/>
      <w:lvlJc w:val="left"/>
      <w:pPr>
        <w:tabs>
          <w:tab w:val="num" w:pos="5760"/>
        </w:tabs>
        <w:ind w:left="5760" w:hanging="360"/>
      </w:pPr>
      <w:rPr>
        <w:rFonts w:ascii="Wingdings" w:hAnsi="Wingdings" w:hint="default"/>
        <w:sz w:val="20"/>
      </w:rPr>
    </w:lvl>
    <w:lvl w:ilvl="8" w:tplc="48843F5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06EF3"/>
    <w:multiLevelType w:val="hybridMultilevel"/>
    <w:tmpl w:val="4BA6AEF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E38EB"/>
    <w:multiLevelType w:val="hybridMultilevel"/>
    <w:tmpl w:val="91803E7A"/>
    <w:lvl w:ilvl="0" w:tplc="04090013">
      <w:start w:val="1"/>
      <w:numFmt w:val="upperRoman"/>
      <w:lvlText w:val="%1."/>
      <w:lvlJc w:val="right"/>
      <w:pPr>
        <w:tabs>
          <w:tab w:val="num" w:pos="2880"/>
        </w:tabs>
        <w:ind w:left="2880" w:hanging="18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3CF70BAC"/>
    <w:multiLevelType w:val="hybridMultilevel"/>
    <w:tmpl w:val="04090005"/>
    <w:lvl w:ilvl="0" w:tplc="32682996">
      <w:start w:val="1"/>
      <w:numFmt w:val="bullet"/>
      <w:lvlText w:val=""/>
      <w:lvlJc w:val="left"/>
      <w:pPr>
        <w:tabs>
          <w:tab w:val="num" w:pos="360"/>
        </w:tabs>
        <w:ind w:left="360" w:hanging="360"/>
      </w:pPr>
      <w:rPr>
        <w:rFonts w:ascii="Wingdings" w:hAnsi="Wingdings" w:hint="default"/>
      </w:rPr>
    </w:lvl>
    <w:lvl w:ilvl="1" w:tplc="D1544068">
      <w:numFmt w:val="decimal"/>
      <w:lvlText w:val=""/>
      <w:lvlJc w:val="left"/>
    </w:lvl>
    <w:lvl w:ilvl="2" w:tplc="4EAA23A6">
      <w:numFmt w:val="decimal"/>
      <w:lvlText w:val=""/>
      <w:lvlJc w:val="left"/>
    </w:lvl>
    <w:lvl w:ilvl="3" w:tplc="2474FD84">
      <w:numFmt w:val="decimal"/>
      <w:lvlText w:val=""/>
      <w:lvlJc w:val="left"/>
    </w:lvl>
    <w:lvl w:ilvl="4" w:tplc="59B86162">
      <w:numFmt w:val="decimal"/>
      <w:lvlText w:val=""/>
      <w:lvlJc w:val="left"/>
    </w:lvl>
    <w:lvl w:ilvl="5" w:tplc="7BE8E7DE">
      <w:numFmt w:val="decimal"/>
      <w:lvlText w:val=""/>
      <w:lvlJc w:val="left"/>
    </w:lvl>
    <w:lvl w:ilvl="6" w:tplc="D2801A74">
      <w:numFmt w:val="decimal"/>
      <w:lvlText w:val=""/>
      <w:lvlJc w:val="left"/>
    </w:lvl>
    <w:lvl w:ilvl="7" w:tplc="40789A2C">
      <w:numFmt w:val="decimal"/>
      <w:lvlText w:val=""/>
      <w:lvlJc w:val="left"/>
    </w:lvl>
    <w:lvl w:ilvl="8" w:tplc="F54E49EE">
      <w:numFmt w:val="decimal"/>
      <w:lvlText w:val=""/>
      <w:lvlJc w:val="left"/>
    </w:lvl>
  </w:abstractNum>
  <w:abstractNum w:abstractNumId="16" w15:restartNumberingAfterBreak="0">
    <w:nsid w:val="42102E77"/>
    <w:multiLevelType w:val="hybridMultilevel"/>
    <w:tmpl w:val="69B0D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10A72"/>
    <w:multiLevelType w:val="hybridMultilevel"/>
    <w:tmpl w:val="ED30FA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1220C"/>
    <w:multiLevelType w:val="hybridMultilevel"/>
    <w:tmpl w:val="4BA6AEF8"/>
    <w:lvl w:ilvl="0" w:tplc="A2FAF63E">
      <w:start w:val="1"/>
      <w:numFmt w:val="bullet"/>
      <w:lvlText w:val="o"/>
      <w:lvlJc w:val="left"/>
      <w:pPr>
        <w:tabs>
          <w:tab w:val="num" w:pos="720"/>
        </w:tabs>
        <w:ind w:left="720" w:hanging="360"/>
      </w:pPr>
      <w:rPr>
        <w:rFonts w:ascii="Courier New" w:hAnsi="Courier New" w:cs="Courier New" w:hint="default"/>
      </w:rPr>
    </w:lvl>
    <w:lvl w:ilvl="1" w:tplc="4154816A">
      <w:start w:val="1"/>
      <w:numFmt w:val="bullet"/>
      <w:lvlText w:val="o"/>
      <w:lvlJc w:val="left"/>
      <w:pPr>
        <w:tabs>
          <w:tab w:val="num" w:pos="1440"/>
        </w:tabs>
        <w:ind w:left="1440" w:hanging="360"/>
      </w:pPr>
      <w:rPr>
        <w:rFonts w:ascii="Courier New" w:hAnsi="Courier New" w:cs="Courier New" w:hint="default"/>
      </w:rPr>
    </w:lvl>
    <w:lvl w:ilvl="2" w:tplc="23DE538A">
      <w:start w:val="1"/>
      <w:numFmt w:val="bullet"/>
      <w:lvlText w:val=""/>
      <w:lvlJc w:val="left"/>
      <w:pPr>
        <w:tabs>
          <w:tab w:val="num" w:pos="2160"/>
        </w:tabs>
        <w:ind w:left="2160" w:hanging="360"/>
      </w:pPr>
      <w:rPr>
        <w:rFonts w:ascii="Wingdings" w:hAnsi="Wingdings" w:hint="default"/>
      </w:rPr>
    </w:lvl>
    <w:lvl w:ilvl="3" w:tplc="60588106">
      <w:start w:val="1"/>
      <w:numFmt w:val="bullet"/>
      <w:lvlText w:val=""/>
      <w:lvlJc w:val="left"/>
      <w:pPr>
        <w:tabs>
          <w:tab w:val="num" w:pos="2880"/>
        </w:tabs>
        <w:ind w:left="2880" w:hanging="360"/>
      </w:pPr>
      <w:rPr>
        <w:rFonts w:ascii="Symbol" w:hAnsi="Symbol" w:hint="default"/>
      </w:rPr>
    </w:lvl>
    <w:lvl w:ilvl="4" w:tplc="3FC24B8C">
      <w:start w:val="1"/>
      <w:numFmt w:val="bullet"/>
      <w:lvlText w:val="o"/>
      <w:lvlJc w:val="left"/>
      <w:pPr>
        <w:tabs>
          <w:tab w:val="num" w:pos="3600"/>
        </w:tabs>
        <w:ind w:left="3600" w:hanging="360"/>
      </w:pPr>
      <w:rPr>
        <w:rFonts w:ascii="Courier New" w:hAnsi="Courier New" w:cs="Courier New" w:hint="default"/>
      </w:rPr>
    </w:lvl>
    <w:lvl w:ilvl="5" w:tplc="C1A6A6A8">
      <w:start w:val="1"/>
      <w:numFmt w:val="bullet"/>
      <w:lvlText w:val=""/>
      <w:lvlJc w:val="left"/>
      <w:pPr>
        <w:tabs>
          <w:tab w:val="num" w:pos="4320"/>
        </w:tabs>
        <w:ind w:left="4320" w:hanging="360"/>
      </w:pPr>
      <w:rPr>
        <w:rFonts w:ascii="Wingdings" w:hAnsi="Wingdings" w:hint="default"/>
      </w:rPr>
    </w:lvl>
    <w:lvl w:ilvl="6" w:tplc="08728170">
      <w:start w:val="1"/>
      <w:numFmt w:val="bullet"/>
      <w:lvlText w:val=""/>
      <w:lvlJc w:val="left"/>
      <w:pPr>
        <w:tabs>
          <w:tab w:val="num" w:pos="5040"/>
        </w:tabs>
        <w:ind w:left="5040" w:hanging="360"/>
      </w:pPr>
      <w:rPr>
        <w:rFonts w:ascii="Symbol" w:hAnsi="Symbol" w:hint="default"/>
      </w:rPr>
    </w:lvl>
    <w:lvl w:ilvl="7" w:tplc="295E6DE2">
      <w:start w:val="1"/>
      <w:numFmt w:val="bullet"/>
      <w:lvlText w:val="o"/>
      <w:lvlJc w:val="left"/>
      <w:pPr>
        <w:tabs>
          <w:tab w:val="num" w:pos="5760"/>
        </w:tabs>
        <w:ind w:left="5760" w:hanging="360"/>
      </w:pPr>
      <w:rPr>
        <w:rFonts w:ascii="Courier New" w:hAnsi="Courier New" w:cs="Courier New" w:hint="default"/>
      </w:rPr>
    </w:lvl>
    <w:lvl w:ilvl="8" w:tplc="E5FEF4D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71FBF"/>
    <w:multiLevelType w:val="hybridMultilevel"/>
    <w:tmpl w:val="374A6AF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607C3B67"/>
    <w:multiLevelType w:val="hybridMultilevel"/>
    <w:tmpl w:val="6788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A6727"/>
    <w:multiLevelType w:val="hybridMultilevel"/>
    <w:tmpl w:val="A592484A"/>
    <w:lvl w:ilvl="0" w:tplc="4AD07D84">
      <w:start w:val="3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990DEF"/>
    <w:multiLevelType w:val="hybridMultilevel"/>
    <w:tmpl w:val="04090005"/>
    <w:lvl w:ilvl="0" w:tplc="69263434">
      <w:start w:val="1"/>
      <w:numFmt w:val="bullet"/>
      <w:lvlText w:val=""/>
      <w:lvlJc w:val="left"/>
      <w:pPr>
        <w:tabs>
          <w:tab w:val="num" w:pos="360"/>
        </w:tabs>
        <w:ind w:left="360" w:hanging="360"/>
      </w:pPr>
      <w:rPr>
        <w:rFonts w:ascii="Wingdings" w:hAnsi="Wingdings" w:hint="default"/>
      </w:rPr>
    </w:lvl>
    <w:lvl w:ilvl="1" w:tplc="37505E76">
      <w:numFmt w:val="decimal"/>
      <w:lvlText w:val=""/>
      <w:lvlJc w:val="left"/>
    </w:lvl>
    <w:lvl w:ilvl="2" w:tplc="2E8AED6E">
      <w:numFmt w:val="decimal"/>
      <w:lvlText w:val=""/>
      <w:lvlJc w:val="left"/>
    </w:lvl>
    <w:lvl w:ilvl="3" w:tplc="53F8B026">
      <w:numFmt w:val="decimal"/>
      <w:lvlText w:val=""/>
      <w:lvlJc w:val="left"/>
    </w:lvl>
    <w:lvl w:ilvl="4" w:tplc="52A4DB5C">
      <w:numFmt w:val="decimal"/>
      <w:lvlText w:val=""/>
      <w:lvlJc w:val="left"/>
    </w:lvl>
    <w:lvl w:ilvl="5" w:tplc="DA62830C">
      <w:numFmt w:val="decimal"/>
      <w:lvlText w:val=""/>
      <w:lvlJc w:val="left"/>
    </w:lvl>
    <w:lvl w:ilvl="6" w:tplc="DF3246A0">
      <w:numFmt w:val="decimal"/>
      <w:lvlText w:val=""/>
      <w:lvlJc w:val="left"/>
    </w:lvl>
    <w:lvl w:ilvl="7" w:tplc="D05E56B8">
      <w:numFmt w:val="decimal"/>
      <w:lvlText w:val=""/>
      <w:lvlJc w:val="left"/>
    </w:lvl>
    <w:lvl w:ilvl="8" w:tplc="27289DD2">
      <w:numFmt w:val="decimal"/>
      <w:lvlText w:val=""/>
      <w:lvlJc w:val="left"/>
    </w:lvl>
  </w:abstractNum>
  <w:abstractNum w:abstractNumId="23" w15:restartNumberingAfterBreak="0">
    <w:nsid w:val="6974440A"/>
    <w:multiLevelType w:val="hybridMultilevel"/>
    <w:tmpl w:val="0310D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186A56"/>
    <w:multiLevelType w:val="hybridMultilevel"/>
    <w:tmpl w:val="522832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0653DB"/>
    <w:multiLevelType w:val="hybridMultilevel"/>
    <w:tmpl w:val="952E94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76F90D18"/>
    <w:multiLevelType w:val="hybridMultilevel"/>
    <w:tmpl w:val="24A40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B7B8A"/>
    <w:multiLevelType w:val="hybridMultilevel"/>
    <w:tmpl w:val="6A887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4"/>
  </w:num>
  <w:num w:numId="4">
    <w:abstractNumId w:val="22"/>
  </w:num>
  <w:num w:numId="5">
    <w:abstractNumId w:val="15"/>
  </w:num>
  <w:num w:numId="6">
    <w:abstractNumId w:val="7"/>
  </w:num>
  <w:num w:numId="7">
    <w:abstractNumId w:val="0"/>
  </w:num>
  <w:num w:numId="8">
    <w:abstractNumId w:val="5"/>
  </w:num>
  <w:num w:numId="9">
    <w:abstractNumId w:val="1"/>
  </w:num>
  <w:num w:numId="10">
    <w:abstractNumId w:val="24"/>
  </w:num>
  <w:num w:numId="11">
    <w:abstractNumId w:val="11"/>
  </w:num>
  <w:num w:numId="12">
    <w:abstractNumId w:val="26"/>
  </w:num>
  <w:num w:numId="13">
    <w:abstractNumId w:val="23"/>
  </w:num>
  <w:num w:numId="14">
    <w:abstractNumId w:val="25"/>
  </w:num>
  <w:num w:numId="15">
    <w:abstractNumId w:val="8"/>
  </w:num>
  <w:num w:numId="16">
    <w:abstractNumId w:val="14"/>
  </w:num>
  <w:num w:numId="17">
    <w:abstractNumId w:val="19"/>
  </w:num>
  <w:num w:numId="18">
    <w:abstractNumId w:val="3"/>
  </w:num>
  <w:num w:numId="19">
    <w:abstractNumId w:val="27"/>
  </w:num>
  <w:num w:numId="20">
    <w:abstractNumId w:val="21"/>
  </w:num>
  <w:num w:numId="21">
    <w:abstractNumId w:val="10"/>
  </w:num>
  <w:num w:numId="22">
    <w:abstractNumId w:val="16"/>
  </w:num>
  <w:num w:numId="23">
    <w:abstractNumId w:val="6"/>
  </w:num>
  <w:num w:numId="24">
    <w:abstractNumId w:val="13"/>
  </w:num>
  <w:num w:numId="25">
    <w:abstractNumId w:val="18"/>
  </w:num>
  <w:num w:numId="26">
    <w:abstractNumId w:val="20"/>
  </w:num>
  <w:num w:numId="27">
    <w:abstractNumId w:val="12"/>
  </w:num>
  <w:num w:numId="28">
    <w:abstractNumId w:val="17"/>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3B"/>
    <w:rsid w:val="0000690D"/>
    <w:rsid w:val="00011B26"/>
    <w:rsid w:val="00022769"/>
    <w:rsid w:val="000277AB"/>
    <w:rsid w:val="00033552"/>
    <w:rsid w:val="00035A7A"/>
    <w:rsid w:val="00043641"/>
    <w:rsid w:val="00047949"/>
    <w:rsid w:val="00060C0C"/>
    <w:rsid w:val="00062F46"/>
    <w:rsid w:val="00065CA3"/>
    <w:rsid w:val="00066D28"/>
    <w:rsid w:val="00076865"/>
    <w:rsid w:val="00077C01"/>
    <w:rsid w:val="00085EE7"/>
    <w:rsid w:val="00093AD8"/>
    <w:rsid w:val="000B7D27"/>
    <w:rsid w:val="000C41DA"/>
    <w:rsid w:val="000C6595"/>
    <w:rsid w:val="000D16CB"/>
    <w:rsid w:val="000E2669"/>
    <w:rsid w:val="000E3E26"/>
    <w:rsid w:val="000F2E40"/>
    <w:rsid w:val="000F5016"/>
    <w:rsid w:val="00100F84"/>
    <w:rsid w:val="001025DB"/>
    <w:rsid w:val="00112E45"/>
    <w:rsid w:val="00112F80"/>
    <w:rsid w:val="0013163D"/>
    <w:rsid w:val="00136A53"/>
    <w:rsid w:val="00145699"/>
    <w:rsid w:val="001475E4"/>
    <w:rsid w:val="00160715"/>
    <w:rsid w:val="00180B77"/>
    <w:rsid w:val="00182CE3"/>
    <w:rsid w:val="001A2C01"/>
    <w:rsid w:val="001A5271"/>
    <w:rsid w:val="001A7446"/>
    <w:rsid w:val="001B4D30"/>
    <w:rsid w:val="001B5DF3"/>
    <w:rsid w:val="001C43D9"/>
    <w:rsid w:val="001C462D"/>
    <w:rsid w:val="001C7538"/>
    <w:rsid w:val="001D1DDB"/>
    <w:rsid w:val="001D23E4"/>
    <w:rsid w:val="001D277F"/>
    <w:rsid w:val="001E4BDB"/>
    <w:rsid w:val="002260A9"/>
    <w:rsid w:val="0024188D"/>
    <w:rsid w:val="00245D16"/>
    <w:rsid w:val="002573C7"/>
    <w:rsid w:val="00260D88"/>
    <w:rsid w:val="00261877"/>
    <w:rsid w:val="0026644F"/>
    <w:rsid w:val="0027097D"/>
    <w:rsid w:val="00285586"/>
    <w:rsid w:val="00285EDD"/>
    <w:rsid w:val="002A16C1"/>
    <w:rsid w:val="002A3C26"/>
    <w:rsid w:val="002B13A9"/>
    <w:rsid w:val="002B52A4"/>
    <w:rsid w:val="002B67B9"/>
    <w:rsid w:val="002C4944"/>
    <w:rsid w:val="002D4C55"/>
    <w:rsid w:val="002E2872"/>
    <w:rsid w:val="002E4077"/>
    <w:rsid w:val="002E7137"/>
    <w:rsid w:val="002E74A3"/>
    <w:rsid w:val="003027FE"/>
    <w:rsid w:val="0030302F"/>
    <w:rsid w:val="003048FD"/>
    <w:rsid w:val="003064B0"/>
    <w:rsid w:val="003077E3"/>
    <w:rsid w:val="00317A3B"/>
    <w:rsid w:val="00320BCE"/>
    <w:rsid w:val="0033046A"/>
    <w:rsid w:val="00331158"/>
    <w:rsid w:val="0033509A"/>
    <w:rsid w:val="003644DF"/>
    <w:rsid w:val="003668A1"/>
    <w:rsid w:val="00377B83"/>
    <w:rsid w:val="003867F9"/>
    <w:rsid w:val="00390902"/>
    <w:rsid w:val="00391BAF"/>
    <w:rsid w:val="00394E07"/>
    <w:rsid w:val="003A01EC"/>
    <w:rsid w:val="003C0555"/>
    <w:rsid w:val="003C0E84"/>
    <w:rsid w:val="003C5998"/>
    <w:rsid w:val="003D3490"/>
    <w:rsid w:val="003E3DFD"/>
    <w:rsid w:val="003E5D82"/>
    <w:rsid w:val="0040136A"/>
    <w:rsid w:val="004065C5"/>
    <w:rsid w:val="00415A3E"/>
    <w:rsid w:val="00420B5D"/>
    <w:rsid w:val="00421F7F"/>
    <w:rsid w:val="00434F2B"/>
    <w:rsid w:val="0043751F"/>
    <w:rsid w:val="0045540D"/>
    <w:rsid w:val="00466EDB"/>
    <w:rsid w:val="00472C28"/>
    <w:rsid w:val="00474B15"/>
    <w:rsid w:val="00485B71"/>
    <w:rsid w:val="00487914"/>
    <w:rsid w:val="0049098D"/>
    <w:rsid w:val="00490A72"/>
    <w:rsid w:val="0049515B"/>
    <w:rsid w:val="004A380A"/>
    <w:rsid w:val="004A64E4"/>
    <w:rsid w:val="004C663F"/>
    <w:rsid w:val="004C787A"/>
    <w:rsid w:val="004C7C00"/>
    <w:rsid w:val="004D05DA"/>
    <w:rsid w:val="004E5DC1"/>
    <w:rsid w:val="004F1AEF"/>
    <w:rsid w:val="0050086A"/>
    <w:rsid w:val="00504D7D"/>
    <w:rsid w:val="00513714"/>
    <w:rsid w:val="005239EB"/>
    <w:rsid w:val="00526001"/>
    <w:rsid w:val="0052708C"/>
    <w:rsid w:val="00533A90"/>
    <w:rsid w:val="00533C25"/>
    <w:rsid w:val="005348C5"/>
    <w:rsid w:val="0054681F"/>
    <w:rsid w:val="00546D2C"/>
    <w:rsid w:val="00560235"/>
    <w:rsid w:val="00566DF7"/>
    <w:rsid w:val="00574721"/>
    <w:rsid w:val="0057690F"/>
    <w:rsid w:val="00577472"/>
    <w:rsid w:val="00590577"/>
    <w:rsid w:val="00593B83"/>
    <w:rsid w:val="00593BBA"/>
    <w:rsid w:val="005960D5"/>
    <w:rsid w:val="0059742F"/>
    <w:rsid w:val="005A3475"/>
    <w:rsid w:val="005B023C"/>
    <w:rsid w:val="005B4FA5"/>
    <w:rsid w:val="005C0180"/>
    <w:rsid w:val="005C4183"/>
    <w:rsid w:val="005C44F5"/>
    <w:rsid w:val="005C65E2"/>
    <w:rsid w:val="005C7323"/>
    <w:rsid w:val="005D0D64"/>
    <w:rsid w:val="005D4512"/>
    <w:rsid w:val="005D55EC"/>
    <w:rsid w:val="005E57E5"/>
    <w:rsid w:val="005F699B"/>
    <w:rsid w:val="0060540E"/>
    <w:rsid w:val="00607C73"/>
    <w:rsid w:val="00613E27"/>
    <w:rsid w:val="006144A9"/>
    <w:rsid w:val="00623F8F"/>
    <w:rsid w:val="00624B59"/>
    <w:rsid w:val="006333F9"/>
    <w:rsid w:val="006378A8"/>
    <w:rsid w:val="0065708E"/>
    <w:rsid w:val="00661C0E"/>
    <w:rsid w:val="00664F4B"/>
    <w:rsid w:val="00666093"/>
    <w:rsid w:val="00671134"/>
    <w:rsid w:val="00676ABC"/>
    <w:rsid w:val="00681BB2"/>
    <w:rsid w:val="00682375"/>
    <w:rsid w:val="00684E9F"/>
    <w:rsid w:val="00686257"/>
    <w:rsid w:val="006909F2"/>
    <w:rsid w:val="0069157E"/>
    <w:rsid w:val="006963E7"/>
    <w:rsid w:val="006A402B"/>
    <w:rsid w:val="006A5681"/>
    <w:rsid w:val="006A7052"/>
    <w:rsid w:val="006B6959"/>
    <w:rsid w:val="006C2F15"/>
    <w:rsid w:val="006C33F4"/>
    <w:rsid w:val="006E25BF"/>
    <w:rsid w:val="006E2CE6"/>
    <w:rsid w:val="006E2D1D"/>
    <w:rsid w:val="006E3CB7"/>
    <w:rsid w:val="006E73A9"/>
    <w:rsid w:val="006E76B2"/>
    <w:rsid w:val="006F13B5"/>
    <w:rsid w:val="006F2730"/>
    <w:rsid w:val="006F2B86"/>
    <w:rsid w:val="006F4AED"/>
    <w:rsid w:val="0070074F"/>
    <w:rsid w:val="00705D45"/>
    <w:rsid w:val="0072431D"/>
    <w:rsid w:val="00724562"/>
    <w:rsid w:val="00730113"/>
    <w:rsid w:val="007303C5"/>
    <w:rsid w:val="00731632"/>
    <w:rsid w:val="00751785"/>
    <w:rsid w:val="0075686B"/>
    <w:rsid w:val="00794185"/>
    <w:rsid w:val="00794E91"/>
    <w:rsid w:val="007A2FFD"/>
    <w:rsid w:val="007A7542"/>
    <w:rsid w:val="007B4D07"/>
    <w:rsid w:val="007D27BB"/>
    <w:rsid w:val="007D7CE3"/>
    <w:rsid w:val="007E2FD3"/>
    <w:rsid w:val="007E5986"/>
    <w:rsid w:val="007F2D9A"/>
    <w:rsid w:val="007F41DA"/>
    <w:rsid w:val="007F47BE"/>
    <w:rsid w:val="00804A9A"/>
    <w:rsid w:val="0080516F"/>
    <w:rsid w:val="008064DB"/>
    <w:rsid w:val="008118BF"/>
    <w:rsid w:val="008141CD"/>
    <w:rsid w:val="00820213"/>
    <w:rsid w:val="00820696"/>
    <w:rsid w:val="008362C5"/>
    <w:rsid w:val="00840F11"/>
    <w:rsid w:val="00841EF8"/>
    <w:rsid w:val="00843838"/>
    <w:rsid w:val="00843876"/>
    <w:rsid w:val="00856DDE"/>
    <w:rsid w:val="00857F1B"/>
    <w:rsid w:val="00863B09"/>
    <w:rsid w:val="00865FBF"/>
    <w:rsid w:val="00866DAC"/>
    <w:rsid w:val="0087059A"/>
    <w:rsid w:val="00874334"/>
    <w:rsid w:val="008746AE"/>
    <w:rsid w:val="0088063E"/>
    <w:rsid w:val="00882FF5"/>
    <w:rsid w:val="008914EE"/>
    <w:rsid w:val="00892855"/>
    <w:rsid w:val="008A4D3F"/>
    <w:rsid w:val="008B05F9"/>
    <w:rsid w:val="008B1BDA"/>
    <w:rsid w:val="008B30C5"/>
    <w:rsid w:val="008C1755"/>
    <w:rsid w:val="008E20CB"/>
    <w:rsid w:val="008E39B0"/>
    <w:rsid w:val="008F2875"/>
    <w:rsid w:val="009042DE"/>
    <w:rsid w:val="00905556"/>
    <w:rsid w:val="00907D2A"/>
    <w:rsid w:val="009139DA"/>
    <w:rsid w:val="00923105"/>
    <w:rsid w:val="00923C4E"/>
    <w:rsid w:val="0093103E"/>
    <w:rsid w:val="00931085"/>
    <w:rsid w:val="00934EBF"/>
    <w:rsid w:val="0093777A"/>
    <w:rsid w:val="009400DA"/>
    <w:rsid w:val="0095521B"/>
    <w:rsid w:val="0097673F"/>
    <w:rsid w:val="00986351"/>
    <w:rsid w:val="00990FFE"/>
    <w:rsid w:val="009949F0"/>
    <w:rsid w:val="009B0F9E"/>
    <w:rsid w:val="009B3D6A"/>
    <w:rsid w:val="009B6DF5"/>
    <w:rsid w:val="009C6098"/>
    <w:rsid w:val="009D22FB"/>
    <w:rsid w:val="009D6AF8"/>
    <w:rsid w:val="009E1070"/>
    <w:rsid w:val="009E1BD1"/>
    <w:rsid w:val="009E28E9"/>
    <w:rsid w:val="009F277C"/>
    <w:rsid w:val="009F2903"/>
    <w:rsid w:val="009F66D7"/>
    <w:rsid w:val="009F6C9F"/>
    <w:rsid w:val="00A04A3A"/>
    <w:rsid w:val="00A10C76"/>
    <w:rsid w:val="00A13491"/>
    <w:rsid w:val="00A2489E"/>
    <w:rsid w:val="00A24F2D"/>
    <w:rsid w:val="00A25761"/>
    <w:rsid w:val="00A25A01"/>
    <w:rsid w:val="00A314B4"/>
    <w:rsid w:val="00A451C2"/>
    <w:rsid w:val="00A50566"/>
    <w:rsid w:val="00A573B9"/>
    <w:rsid w:val="00A730C8"/>
    <w:rsid w:val="00A7628E"/>
    <w:rsid w:val="00A77B1D"/>
    <w:rsid w:val="00A95DED"/>
    <w:rsid w:val="00AB0989"/>
    <w:rsid w:val="00AB0B96"/>
    <w:rsid w:val="00AB1546"/>
    <w:rsid w:val="00AC48E9"/>
    <w:rsid w:val="00B07F53"/>
    <w:rsid w:val="00B178D9"/>
    <w:rsid w:val="00B17C56"/>
    <w:rsid w:val="00B237D2"/>
    <w:rsid w:val="00B42692"/>
    <w:rsid w:val="00B4480D"/>
    <w:rsid w:val="00B5203F"/>
    <w:rsid w:val="00B52B51"/>
    <w:rsid w:val="00B543B2"/>
    <w:rsid w:val="00B5710F"/>
    <w:rsid w:val="00B65FBB"/>
    <w:rsid w:val="00B76EC2"/>
    <w:rsid w:val="00B86B2D"/>
    <w:rsid w:val="00B8786E"/>
    <w:rsid w:val="00B92AA1"/>
    <w:rsid w:val="00BA2D73"/>
    <w:rsid w:val="00BA61D0"/>
    <w:rsid w:val="00BB1BF1"/>
    <w:rsid w:val="00BB513F"/>
    <w:rsid w:val="00BB6447"/>
    <w:rsid w:val="00BC1B45"/>
    <w:rsid w:val="00BE2638"/>
    <w:rsid w:val="00BE38F4"/>
    <w:rsid w:val="00BE65D8"/>
    <w:rsid w:val="00BF0DA1"/>
    <w:rsid w:val="00BF4CB4"/>
    <w:rsid w:val="00BF4ED6"/>
    <w:rsid w:val="00C12F73"/>
    <w:rsid w:val="00C22E0F"/>
    <w:rsid w:val="00C239AD"/>
    <w:rsid w:val="00C2776F"/>
    <w:rsid w:val="00C34747"/>
    <w:rsid w:val="00C412CE"/>
    <w:rsid w:val="00C55FAB"/>
    <w:rsid w:val="00C56760"/>
    <w:rsid w:val="00C600FA"/>
    <w:rsid w:val="00C739C9"/>
    <w:rsid w:val="00C73E6E"/>
    <w:rsid w:val="00C7577C"/>
    <w:rsid w:val="00C76DBB"/>
    <w:rsid w:val="00C80AF8"/>
    <w:rsid w:val="00C810F7"/>
    <w:rsid w:val="00C86AB7"/>
    <w:rsid w:val="00C93A16"/>
    <w:rsid w:val="00C95719"/>
    <w:rsid w:val="00C96B68"/>
    <w:rsid w:val="00C96C56"/>
    <w:rsid w:val="00CA3DFB"/>
    <w:rsid w:val="00CB20DD"/>
    <w:rsid w:val="00CB44FF"/>
    <w:rsid w:val="00CB4CB2"/>
    <w:rsid w:val="00CC1727"/>
    <w:rsid w:val="00CD0566"/>
    <w:rsid w:val="00CD1892"/>
    <w:rsid w:val="00CD210E"/>
    <w:rsid w:val="00CD66E7"/>
    <w:rsid w:val="00CD6FC3"/>
    <w:rsid w:val="00CD6FE8"/>
    <w:rsid w:val="00CF4299"/>
    <w:rsid w:val="00D03833"/>
    <w:rsid w:val="00D03E4D"/>
    <w:rsid w:val="00D11E96"/>
    <w:rsid w:val="00D15CAE"/>
    <w:rsid w:val="00D23818"/>
    <w:rsid w:val="00D24B6E"/>
    <w:rsid w:val="00D2791D"/>
    <w:rsid w:val="00D32E0B"/>
    <w:rsid w:val="00D34975"/>
    <w:rsid w:val="00D36E43"/>
    <w:rsid w:val="00D44A19"/>
    <w:rsid w:val="00D52596"/>
    <w:rsid w:val="00D637E8"/>
    <w:rsid w:val="00D64864"/>
    <w:rsid w:val="00D70C7D"/>
    <w:rsid w:val="00D71073"/>
    <w:rsid w:val="00D809C3"/>
    <w:rsid w:val="00D87809"/>
    <w:rsid w:val="00D87E36"/>
    <w:rsid w:val="00D938AC"/>
    <w:rsid w:val="00D97F92"/>
    <w:rsid w:val="00DA07B7"/>
    <w:rsid w:val="00DA08A3"/>
    <w:rsid w:val="00DA16BB"/>
    <w:rsid w:val="00DA2327"/>
    <w:rsid w:val="00DB29C9"/>
    <w:rsid w:val="00DB6FD0"/>
    <w:rsid w:val="00DB791D"/>
    <w:rsid w:val="00DC22AE"/>
    <w:rsid w:val="00DC4DDC"/>
    <w:rsid w:val="00DC77CF"/>
    <w:rsid w:val="00DC7DD2"/>
    <w:rsid w:val="00DE6338"/>
    <w:rsid w:val="00DF118C"/>
    <w:rsid w:val="00E11391"/>
    <w:rsid w:val="00E14A96"/>
    <w:rsid w:val="00E22069"/>
    <w:rsid w:val="00E233BE"/>
    <w:rsid w:val="00E2450B"/>
    <w:rsid w:val="00E24DD6"/>
    <w:rsid w:val="00E26275"/>
    <w:rsid w:val="00E34C6A"/>
    <w:rsid w:val="00E37ADF"/>
    <w:rsid w:val="00E412EC"/>
    <w:rsid w:val="00E476DD"/>
    <w:rsid w:val="00E615EF"/>
    <w:rsid w:val="00E840A7"/>
    <w:rsid w:val="00E87F49"/>
    <w:rsid w:val="00E955A8"/>
    <w:rsid w:val="00E96AFB"/>
    <w:rsid w:val="00E9722F"/>
    <w:rsid w:val="00EA3E03"/>
    <w:rsid w:val="00EB3F5F"/>
    <w:rsid w:val="00EB7B71"/>
    <w:rsid w:val="00EC1DEC"/>
    <w:rsid w:val="00ED1D96"/>
    <w:rsid w:val="00ED24EB"/>
    <w:rsid w:val="00ED4BC4"/>
    <w:rsid w:val="00ED6F4E"/>
    <w:rsid w:val="00ED7CA3"/>
    <w:rsid w:val="00EE482E"/>
    <w:rsid w:val="00EF354E"/>
    <w:rsid w:val="00F07614"/>
    <w:rsid w:val="00F10FEF"/>
    <w:rsid w:val="00F1702F"/>
    <w:rsid w:val="00F258CF"/>
    <w:rsid w:val="00F26201"/>
    <w:rsid w:val="00F2699B"/>
    <w:rsid w:val="00F31E00"/>
    <w:rsid w:val="00F41AE7"/>
    <w:rsid w:val="00F42DB2"/>
    <w:rsid w:val="00F45702"/>
    <w:rsid w:val="00F479CB"/>
    <w:rsid w:val="00F607EC"/>
    <w:rsid w:val="00F70BAF"/>
    <w:rsid w:val="00F81872"/>
    <w:rsid w:val="00F838E8"/>
    <w:rsid w:val="00F83ACE"/>
    <w:rsid w:val="00F8666E"/>
    <w:rsid w:val="00F8700D"/>
    <w:rsid w:val="00F900D5"/>
    <w:rsid w:val="00F92C28"/>
    <w:rsid w:val="00FB0EC1"/>
    <w:rsid w:val="00FB174A"/>
    <w:rsid w:val="00FB4EB1"/>
    <w:rsid w:val="00FC33F2"/>
    <w:rsid w:val="00FC4831"/>
    <w:rsid w:val="00FC53A8"/>
    <w:rsid w:val="00FC558D"/>
    <w:rsid w:val="00FD21EF"/>
    <w:rsid w:val="00FE09D7"/>
    <w:rsid w:val="00FF0C16"/>
    <w:rsid w:val="00FF38DE"/>
    <w:rsid w:val="00FF3FF2"/>
    <w:rsid w:val="0A7EC088"/>
    <w:rsid w:val="1ED1F31B"/>
    <w:rsid w:val="4923A5B9"/>
    <w:rsid w:val="4E130F2F"/>
    <w:rsid w:val="4F2DC344"/>
    <w:rsid w:val="50609D13"/>
    <w:rsid w:val="52656406"/>
    <w:rsid w:val="53155EFA"/>
    <w:rsid w:val="59BAC3BC"/>
    <w:rsid w:val="630FCB77"/>
    <w:rsid w:val="769C9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43C5726F"/>
  <w15:chartTrackingRefBased/>
  <w15:docId w15:val="{BA32C3AC-097C-4812-AF58-CB772A31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4F1AEF"/>
    <w:pPr>
      <w:keepNext/>
      <w:outlineLvl w:val="0"/>
    </w:pPr>
    <w:rPr>
      <w:rFonts w:ascii="Arial" w:hAnsi="Arial"/>
      <w:b/>
      <w:color w:val="672C94"/>
      <w:sz w:val="22"/>
      <w:szCs w:val="20"/>
    </w:rPr>
  </w:style>
  <w:style w:type="paragraph" w:styleId="Heading2">
    <w:name w:val="heading 2"/>
    <w:basedOn w:val="Normal"/>
    <w:next w:val="Normal"/>
    <w:qFormat/>
    <w:pPr>
      <w:keepNext/>
      <w:pBdr>
        <w:bottom w:val="single" w:sz="4" w:space="1" w:color="auto"/>
      </w:pBdr>
      <w:jc w:val="both"/>
      <w:outlineLvl w:val="1"/>
    </w:pPr>
    <w:rPr>
      <w:rFonts w:ascii="Arial" w:hAnsi="Arial"/>
      <w:b/>
      <w:sz w:val="22"/>
      <w:szCs w:val="20"/>
    </w:rPr>
  </w:style>
  <w:style w:type="paragraph" w:styleId="Heading3">
    <w:name w:val="heading 3"/>
    <w:basedOn w:val="Normal"/>
    <w:next w:val="Normal"/>
    <w:qFormat/>
    <w:pPr>
      <w:keepNext/>
      <w:outlineLvl w:val="2"/>
    </w:pPr>
    <w:rPr>
      <w:rFonts w:ascii="Arial" w:hAnsi="Arial" w:cs="Arial"/>
      <w:b/>
      <w:bCs/>
      <w:sz w:val="22"/>
    </w:rPr>
  </w:style>
  <w:style w:type="paragraph" w:styleId="Heading5">
    <w:name w:val="heading 5"/>
    <w:basedOn w:val="Normal"/>
    <w:next w:val="Normal"/>
    <w:qFormat/>
    <w:pPr>
      <w:keepNext/>
      <w:jc w:val="both"/>
      <w:outlineLvl w:val="4"/>
    </w:pPr>
    <w:rPr>
      <w:rFonts w:ascii="Arial" w:hAnsi="Arial"/>
      <w:b/>
      <w:kern w:val="28"/>
      <w:sz w:val="28"/>
      <w:szCs w:val="20"/>
    </w:rPr>
  </w:style>
  <w:style w:type="paragraph" w:styleId="Heading6">
    <w:name w:val="heading 6"/>
    <w:basedOn w:val="Normal"/>
    <w:next w:val="Normal"/>
    <w:qFormat/>
    <w:pPr>
      <w:keepNext/>
      <w:jc w:val="center"/>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8"/>
      </w:numPr>
      <w:tabs>
        <w:tab w:val="clear" w:pos="1080"/>
        <w:tab w:val="num" w:pos="0"/>
      </w:tabs>
      <w:ind w:left="284" w:hanging="284"/>
    </w:pPr>
    <w:rPr>
      <w:rFonts w:ascii="Arial" w:eastAsia="Times" w:hAnsi="Arial"/>
      <w:sz w:val="20"/>
      <w:szCs w:val="20"/>
      <w:lang w:val="en-US"/>
    </w:rPr>
  </w:style>
  <w:style w:type="paragraph" w:customStyle="1" w:styleId="bullets2">
    <w:name w:val="bullets 2"/>
    <w:basedOn w:val="bullets"/>
    <w:pPr>
      <w:numPr>
        <w:ilvl w:val="1"/>
      </w:numPr>
      <w:tabs>
        <w:tab w:val="clear" w:pos="1440"/>
        <w:tab w:val="num" w:pos="360"/>
        <w:tab w:val="left" w:pos="568"/>
      </w:tabs>
      <w:ind w:left="568" w:hanging="284"/>
    </w:pPr>
  </w:style>
  <w:style w:type="paragraph" w:styleId="BlockText">
    <w:name w:val="Block Text"/>
    <w:basedOn w:val="Normal"/>
    <w:pPr>
      <w:spacing w:after="120"/>
      <w:ind w:left="1440" w:right="1440"/>
    </w:pPr>
    <w:rPr>
      <w:rFonts w:ascii="Arial" w:hAnsi="Arial"/>
      <w:kern w:val="28"/>
      <w:szCs w:val="20"/>
    </w:rPr>
  </w:style>
  <w:style w:type="paragraph" w:styleId="BodyTextIndent3">
    <w:name w:val="Body Text Indent 3"/>
    <w:basedOn w:val="Normal"/>
    <w:pPr>
      <w:ind w:left="720" w:hanging="720"/>
      <w:jc w:val="both"/>
    </w:pPr>
    <w:rPr>
      <w:rFonts w:ascii="Arial" w:hAnsi="Arial"/>
      <w:szCs w:val="20"/>
    </w:rPr>
  </w:style>
  <w:style w:type="paragraph" w:styleId="TOC1">
    <w:name w:val="toc 1"/>
    <w:basedOn w:val="Normal"/>
    <w:next w:val="BlockText"/>
    <w:autoRedefine/>
    <w:uiPriority w:val="39"/>
    <w:pPr>
      <w:tabs>
        <w:tab w:val="left" w:pos="851"/>
      </w:tabs>
      <w:jc w:val="both"/>
    </w:pPr>
    <w:rPr>
      <w:rFonts w:ascii="Arial" w:hAnsi="Arial"/>
      <w:b/>
      <w:kern w:val="28"/>
      <w:sz w:val="28"/>
      <w:szCs w:val="20"/>
    </w:rPr>
  </w:style>
  <w:style w:type="paragraph" w:styleId="BodyText">
    <w:name w:val="Body Text"/>
    <w:basedOn w:val="Normal"/>
    <w:pPr>
      <w:jc w:val="both"/>
    </w:pPr>
    <w:rPr>
      <w:rFonts w:ascii="Arial" w:hAnsi="Arial"/>
      <w:sz w:val="22"/>
      <w:szCs w:val="20"/>
    </w:rPr>
  </w:style>
  <w:style w:type="paragraph" w:styleId="BodyText2">
    <w:name w:val="Body Text 2"/>
    <w:basedOn w:val="Normal"/>
    <w:rPr>
      <w:b/>
      <w:szCs w:val="20"/>
    </w:rPr>
  </w:style>
  <w:style w:type="paragraph" w:styleId="Title">
    <w:name w:val="Title"/>
    <w:basedOn w:val="Normal"/>
    <w:qFormat/>
    <w:pPr>
      <w:jc w:val="center"/>
    </w:pPr>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240" w:lineRule="atLeast"/>
      <w:ind w:right="-45"/>
    </w:pPr>
    <w:rPr>
      <w:rFonts w:ascii="Arial" w:hAnsi="Arial" w:cs="Arial"/>
      <w:bCs/>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Default">
    <w:name w:val="Default"/>
    <w:rsid w:val="005C4183"/>
    <w:pPr>
      <w:autoSpaceDE w:val="0"/>
      <w:autoSpaceDN w:val="0"/>
      <w:adjustRightInd w:val="0"/>
    </w:pPr>
    <w:rPr>
      <w:rFonts w:ascii="Arial" w:hAnsi="Arial" w:cs="Arial"/>
      <w:color w:val="000000"/>
      <w:sz w:val="24"/>
      <w:szCs w:val="24"/>
      <w:lang w:eastAsia="en-GB"/>
    </w:rPr>
  </w:style>
  <w:style w:type="paragraph" w:styleId="BalloonText">
    <w:name w:val="Balloon Text"/>
    <w:basedOn w:val="Normal"/>
    <w:semiHidden/>
    <w:rsid w:val="00011B26"/>
    <w:rPr>
      <w:rFonts w:ascii="Tahoma" w:hAnsi="Tahoma" w:cs="Tahoma"/>
      <w:sz w:val="16"/>
      <w:szCs w:val="16"/>
    </w:rPr>
  </w:style>
  <w:style w:type="table" w:styleId="TableGrid">
    <w:name w:val="Table Grid"/>
    <w:basedOn w:val="TableNormal"/>
    <w:rsid w:val="0004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3833"/>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3">
    <w:name w:val="toc 3"/>
    <w:basedOn w:val="Normal"/>
    <w:next w:val="Normal"/>
    <w:autoRedefine/>
    <w:uiPriority w:val="39"/>
    <w:rsid w:val="00D0383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fieldeye/downloads/file/5151/maternity-keep_in_touch_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nfieldeye/downloads/file/8620/part-time_working_and_job_sharing_policy-faq"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fieldeye/downloads/file/8636/flexible_working_arrangements_policy-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5F6FA-DF1B-41B4-A28B-EEC396D535FF}">
  <ds:schemaRefs>
    <ds:schemaRef ds:uri="http://schemas.microsoft.com/sharepoint/v3/contenttype/forms"/>
  </ds:schemaRefs>
</ds:datastoreItem>
</file>

<file path=customXml/itemProps2.xml><?xml version="1.0" encoding="utf-8"?>
<ds:datastoreItem xmlns:ds="http://schemas.openxmlformats.org/officeDocument/2006/customXml" ds:itemID="{50FA30DC-2F32-488F-97CA-351CA36D9BC3}">
  <ds:schemaRefs>
    <ds:schemaRef ds:uri="http://schemas.microsoft.com/office/2006/metadata/longProperties"/>
  </ds:schemaRefs>
</ds:datastoreItem>
</file>

<file path=customXml/itemProps3.xml><?xml version="1.0" encoding="utf-8"?>
<ds:datastoreItem xmlns:ds="http://schemas.openxmlformats.org/officeDocument/2006/customXml" ds:itemID="{9D564360-D185-4441-AB3F-B681BBE1E6D3}">
  <ds:schemaRefs>
    <ds:schemaRef ds:uri="http://purl.org/dc/terms/"/>
    <ds:schemaRef ds:uri="2b897fff-88a4-4296-b628-e4a4cee63b89"/>
    <ds:schemaRef ds:uri="http://schemas.microsoft.com/office/2006/documentManagement/types"/>
    <ds:schemaRef ds:uri="http://schemas.microsoft.com/office/infopath/2007/PartnerControls"/>
    <ds:schemaRef ds:uri="eb00b36c-7174-4d58-9f12-0559da76d5e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1CB337-99E1-446C-A4E9-065D8ADFB43D}">
  <ds:schemaRefs>
    <ds:schemaRef ds:uri="http://schemas.openxmlformats.org/officeDocument/2006/bibliography"/>
  </ds:schemaRefs>
</ds:datastoreItem>
</file>

<file path=customXml/itemProps5.xml><?xml version="1.0" encoding="utf-8"?>
<ds:datastoreItem xmlns:ds="http://schemas.openxmlformats.org/officeDocument/2006/customXml" ds:itemID="{DD2FF8FB-7786-4602-A590-C1DEA638B139}"/>
</file>

<file path=docProps/app.xml><?xml version="1.0" encoding="utf-8"?>
<Properties xmlns="http://schemas.openxmlformats.org/officeDocument/2006/extended-properties" xmlns:vt="http://schemas.openxmlformats.org/officeDocument/2006/docPropsVTypes">
  <Template>Normal</Template>
  <TotalTime>12</TotalTime>
  <Pages>8</Pages>
  <Words>2827</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Adoption Policy-FAQ</vt:lpstr>
    </vt:vector>
  </TitlesOfParts>
  <Company>London Borough of Enfield</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Policy-FAQ</dc:title>
  <dc:subject/>
  <dc:creator>user</dc:creator>
  <cp:keywords/>
  <cp:lastModifiedBy>Katy Nahum</cp:lastModifiedBy>
  <cp:revision>8</cp:revision>
  <cp:lastPrinted>2015-04-16T20:24:00Z</cp:lastPrinted>
  <dcterms:created xsi:type="dcterms:W3CDTF">2019-04-08T15:46:00Z</dcterms:created>
  <dcterms:modified xsi:type="dcterms:W3CDTF">2022-08-30T14:30:00Z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Maternity, Paternity, Adoption, Parental Leave</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14200.0000000000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ContentTypeId">
    <vt:lpwstr>0x0101005C3A2D02A1B50D489E4A94DAA1306EA2</vt:lpwstr>
  </property>
  <property fmtid="{D5CDD505-2E9C-101B-9397-08002B2CF9AE}" pid="11" name="nbf5b9f3459d4f50b3759cb1e2e8b362">
    <vt:lpwstr>Maternity, Paternity, Adoption, Parental Leave|73ac7919-faa8-4b88-93b6-4b38a8a1a81e</vt:lpwstr>
  </property>
  <property fmtid="{D5CDD505-2E9C-101B-9397-08002B2CF9AE}" pid="12" name="ib1cf98d94c74dd2ae820cd9a33c81ed">
    <vt:lpwstr>017_LBE_Intranet_HR|48643eb5-46f8-4fdb-9666-6aae09909773</vt:lpwstr>
  </property>
  <property fmtid="{D5CDD505-2E9C-101B-9397-08002B2CF9AE}" pid="13" name="f918242f738d4915aab117ad90bdbe8a">
    <vt:lpwstr>OFFICIAL|202decae-6396-4886-b285-d039d6d668bd</vt:lpwstr>
  </property>
  <property fmtid="{D5CDD505-2E9C-101B-9397-08002B2CF9AE}" pid="14" name="TaxCatchAll">
    <vt:lpwstr>25;#Maternity, Paternity, Adoption, Parental Leave|73ac7919-faa8-4b88-93b6-4b38a8a1a81e;#2;#017_LBE_Intranet_HR|48643eb5-46f8-4fdb-9666-6aae09909773;#1;#OFFICIAL|202decae-6396-4886-b285-d039d6d668bd</vt:lpwstr>
  </property>
  <property fmtid="{D5CDD505-2E9C-101B-9397-08002B2CF9AE}" pid="15" name="TaxKeywordTaxHTField">
    <vt:lpwstr/>
  </property>
  <property fmtid="{D5CDD505-2E9C-101B-9397-08002B2CF9AE}" pid="16" name="LBE HR and Payroll Classification">
    <vt:lpwstr>86;#Maternity, Paternity, Adoption, Parental Leave|73ac7919-faa8-4b88-93b6-4b38a8a1a81e</vt:lpwstr>
  </property>
  <property fmtid="{D5CDD505-2E9C-101B-9397-08002B2CF9AE}" pid="17" name="TaxKeyword">
    <vt:lpwstr/>
  </property>
  <property fmtid="{D5CDD505-2E9C-101B-9397-08002B2CF9AE}" pid="18" name="LBE Record Type">
    <vt:lpwstr>2;#017_LBE_Intranet_HR|48643eb5-46f8-4fdb-9666-6aae09909773</vt:lpwstr>
  </property>
  <property fmtid="{D5CDD505-2E9C-101B-9397-08002B2CF9AE}" pid="19" name="LBE Classification">
    <vt:lpwstr>1;#OFFICIAL|202decae-6396-4886-b285-d039d6d668bd</vt:lpwstr>
  </property>
  <property fmtid="{D5CDD505-2E9C-101B-9397-08002B2CF9AE}" pid="20" name="g4c2855257bf47fa9db2c5e7036b8523">
    <vt:lpwstr/>
  </property>
  <property fmtid="{D5CDD505-2E9C-101B-9397-08002B2CF9AE}" pid="21" name="LBE Description">
    <vt:lpwstr/>
  </property>
  <property fmtid="{D5CDD505-2E9C-101B-9397-08002B2CF9AE}" pid="22" name="o2a4397ecc8440d2b60171e6a9978475">
    <vt:lpwstr>OFFICIAL|202decae-6396-4886-b285-d039d6d668bd</vt:lpwstr>
  </property>
  <property fmtid="{D5CDD505-2E9C-101B-9397-08002B2CF9AE}" pid="23" name="oe9d12bd24c047598b0f790ffd1f15cb">
    <vt:lpwstr>Maternity, Paternity, Adoption, Parental Leave|73ac7919-faa8-4b88-93b6-4b38a8a1a81e</vt:lpwstr>
  </property>
  <property fmtid="{D5CDD505-2E9C-101B-9397-08002B2CF9AE}" pid="24" name="b8f45f8a0ae24d62bb0d9c9c459738bb">
    <vt:lpwstr>017_LBE_Intranet_HR|48643eb5-46f8-4fdb-9666-6aae09909773</vt:lpwstr>
  </property>
  <property fmtid="{D5CDD505-2E9C-101B-9397-08002B2CF9AE}" pid="25" name="Local Classification">
    <vt:lpwstr>25;#Maternity, Paternity, Adoption, Parental Leave|73ac7919-faa8-4b88-93b6-4b38a8a1a81e</vt:lpwstr>
  </property>
  <property fmtid="{D5CDD505-2E9C-101B-9397-08002B2CF9AE}" pid="26" name="AuthorIds_UIVersion_1024">
    <vt:lpwstr>6</vt:lpwstr>
  </property>
  <property fmtid="{D5CDD505-2E9C-101B-9397-08002B2CF9AE}" pid="27" name="MSIP_Label_d02b1413-7813-406b-b6f6-6ae50587ee27_Enabled">
    <vt:lpwstr>true</vt:lpwstr>
  </property>
  <property fmtid="{D5CDD505-2E9C-101B-9397-08002B2CF9AE}" pid="28" name="MSIP_Label_d02b1413-7813-406b-b6f6-6ae50587ee27_SetDate">
    <vt:lpwstr>2022-08-30T14:30:30Z</vt:lpwstr>
  </property>
  <property fmtid="{D5CDD505-2E9C-101B-9397-08002B2CF9AE}" pid="29" name="MSIP_Label_d02b1413-7813-406b-b6f6-6ae50587ee27_Method">
    <vt:lpwstr>Privileged</vt:lpwstr>
  </property>
  <property fmtid="{D5CDD505-2E9C-101B-9397-08002B2CF9AE}" pid="30" name="MSIP_Label_d02b1413-7813-406b-b6f6-6ae50587ee27_Name">
    <vt:lpwstr>d02b1413-7813-406b-b6f6-6ae50587ee27</vt:lpwstr>
  </property>
  <property fmtid="{D5CDD505-2E9C-101B-9397-08002B2CF9AE}" pid="31" name="MSIP_Label_d02b1413-7813-406b-b6f6-6ae50587ee27_SiteId">
    <vt:lpwstr>cc18b91d-1bb2-4d9b-ac76-7a4447488d49</vt:lpwstr>
  </property>
  <property fmtid="{D5CDD505-2E9C-101B-9397-08002B2CF9AE}" pid="32" name="MSIP_Label_d02b1413-7813-406b-b6f6-6ae50587ee27_ActionId">
    <vt:lpwstr>e0e554cb-2aa2-47b1-a280-34e74b7dafbf</vt:lpwstr>
  </property>
  <property fmtid="{D5CDD505-2E9C-101B-9397-08002B2CF9AE}" pid="33" name="MSIP_Label_d02b1413-7813-406b-b6f6-6ae50587ee27_ContentBits">
    <vt:lpwstr>0</vt:lpwstr>
  </property>
</Properties>
</file>