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7825C" w14:textId="77777777" w:rsidR="005E6F2C" w:rsidRDefault="005E6F2C" w:rsidP="004B2134">
      <w:pPr>
        <w:pStyle w:val="NoSpacing"/>
        <w:rPr>
          <w:sz w:val="24"/>
        </w:rPr>
      </w:pPr>
    </w:p>
    <w:p w14:paraId="4C40B1E1" w14:textId="77777777" w:rsidR="005E6F2C" w:rsidRPr="001351A4" w:rsidRDefault="005E6F2C" w:rsidP="00F15B45">
      <w:pPr>
        <w:pStyle w:val="NoSpacing"/>
        <w:jc w:val="center"/>
        <w:rPr>
          <w:b/>
          <w:sz w:val="40"/>
        </w:rPr>
      </w:pPr>
      <w:r w:rsidRPr="001351A4">
        <w:rPr>
          <w:b/>
          <w:sz w:val="40"/>
        </w:rPr>
        <w:t>Human Resources</w:t>
      </w:r>
    </w:p>
    <w:p w14:paraId="68F4CFE4" w14:textId="606B51F9" w:rsidR="001848AC" w:rsidRPr="001351A4" w:rsidRDefault="00F91D5D" w:rsidP="00F15B45">
      <w:pPr>
        <w:pStyle w:val="NoSpacing"/>
        <w:jc w:val="center"/>
        <w:rPr>
          <w:b/>
          <w:sz w:val="40"/>
        </w:rPr>
      </w:pPr>
      <w:r w:rsidRPr="001351A4">
        <w:rPr>
          <w:b/>
          <w:sz w:val="40"/>
        </w:rPr>
        <w:t xml:space="preserve">Domestic Abuse and </w:t>
      </w:r>
      <w:r w:rsidR="00844854">
        <w:rPr>
          <w:b/>
          <w:sz w:val="40"/>
        </w:rPr>
        <w:t>Gender Based Violence</w:t>
      </w:r>
      <w:r w:rsidR="001848AC" w:rsidRPr="001351A4">
        <w:rPr>
          <w:b/>
          <w:sz w:val="40"/>
        </w:rPr>
        <w:t xml:space="preserve"> </w:t>
      </w:r>
      <w:r w:rsidR="00773C87" w:rsidRPr="001351A4">
        <w:rPr>
          <w:b/>
          <w:sz w:val="40"/>
        </w:rPr>
        <w:t xml:space="preserve">Staff </w:t>
      </w:r>
      <w:r w:rsidR="001848AC" w:rsidRPr="001351A4">
        <w:rPr>
          <w:b/>
          <w:sz w:val="40"/>
        </w:rPr>
        <w:t>Policy</w:t>
      </w:r>
    </w:p>
    <w:p w14:paraId="12D83ECA" w14:textId="77777777" w:rsidR="001848AC" w:rsidRDefault="001848AC" w:rsidP="004B2134">
      <w:pPr>
        <w:pStyle w:val="NoSpacing"/>
        <w:rPr>
          <w:sz w:val="24"/>
        </w:rPr>
      </w:pPr>
    </w:p>
    <w:p w14:paraId="0CED8083" w14:textId="77777777" w:rsidR="005E6F2C" w:rsidRDefault="005E6F2C" w:rsidP="004B2134">
      <w:pPr>
        <w:pStyle w:val="NoSpacing"/>
        <w:rPr>
          <w:sz w:val="24"/>
        </w:rPr>
      </w:pPr>
    </w:p>
    <w:p w14:paraId="0E67CCC0" w14:textId="77777777" w:rsidR="005E6F2C" w:rsidRDefault="005E6F2C" w:rsidP="004B2134">
      <w:pPr>
        <w:pStyle w:val="NoSpacing"/>
        <w:rPr>
          <w:sz w:val="24"/>
        </w:rPr>
      </w:pPr>
    </w:p>
    <w:p w14:paraId="3F26AD34" w14:textId="77777777" w:rsidR="005E6F2C" w:rsidRDefault="005E6F2C" w:rsidP="004B2134">
      <w:pPr>
        <w:pStyle w:val="NoSpacing"/>
        <w:rPr>
          <w:sz w:val="24"/>
        </w:rPr>
      </w:pPr>
    </w:p>
    <w:p w14:paraId="49CF7A5C" w14:textId="77777777" w:rsidR="00F36FDA" w:rsidRDefault="00F36FDA" w:rsidP="00F36FDA">
      <w:pPr>
        <w:pStyle w:val="NoSpacing"/>
        <w:rPr>
          <w:sz w:val="24"/>
        </w:rPr>
      </w:pPr>
      <w:r>
        <w:rPr>
          <w:sz w:val="24"/>
        </w:rPr>
        <w:t>Contents:</w:t>
      </w:r>
    </w:p>
    <w:p w14:paraId="3795E66D" w14:textId="77777777" w:rsidR="00F36FDA" w:rsidRDefault="00F36FDA" w:rsidP="00F36FDA">
      <w:pPr>
        <w:pStyle w:val="NoSpacing"/>
        <w:rPr>
          <w:sz w:val="24"/>
        </w:rPr>
      </w:pPr>
    </w:p>
    <w:p w14:paraId="0CB5B69F" w14:textId="5E895E7F" w:rsidR="00F36FDA" w:rsidRPr="00C5728B" w:rsidRDefault="00591EB2" w:rsidP="00F36FDA">
      <w:pPr>
        <w:pStyle w:val="NoSpacing"/>
        <w:numPr>
          <w:ilvl w:val="0"/>
          <w:numId w:val="3"/>
        </w:numPr>
        <w:rPr>
          <w:sz w:val="24"/>
        </w:rPr>
      </w:pPr>
      <w:hyperlink w:anchor="policystatement" w:history="1">
        <w:r w:rsidR="00F36FDA" w:rsidRPr="00C5728B">
          <w:rPr>
            <w:rStyle w:val="Hyperlink"/>
            <w:color w:val="auto"/>
            <w:sz w:val="24"/>
            <w:u w:val="none"/>
          </w:rPr>
          <w:t>Policy Statement</w:t>
        </w:r>
      </w:hyperlink>
    </w:p>
    <w:p w14:paraId="322BAF21" w14:textId="72E5F39C" w:rsidR="00F36FDA" w:rsidRPr="00C5728B" w:rsidRDefault="00591EB2" w:rsidP="00F36FDA">
      <w:pPr>
        <w:pStyle w:val="NoSpacing"/>
        <w:numPr>
          <w:ilvl w:val="0"/>
          <w:numId w:val="3"/>
        </w:numPr>
        <w:rPr>
          <w:sz w:val="24"/>
        </w:rPr>
      </w:pPr>
      <w:hyperlink w:anchor="Definition" w:history="1">
        <w:r w:rsidR="00F36FDA" w:rsidRPr="00C5728B">
          <w:rPr>
            <w:rStyle w:val="Hyperlink"/>
            <w:color w:val="auto"/>
            <w:sz w:val="24"/>
            <w:u w:val="none"/>
          </w:rPr>
          <w:t xml:space="preserve">Definition of </w:t>
        </w:r>
        <w:r w:rsidR="00844854">
          <w:rPr>
            <w:rStyle w:val="Hyperlink"/>
            <w:color w:val="auto"/>
            <w:sz w:val="24"/>
            <w:u w:val="none"/>
          </w:rPr>
          <w:t>Gender</w:t>
        </w:r>
      </w:hyperlink>
      <w:r w:rsidR="00844854">
        <w:rPr>
          <w:rStyle w:val="Hyperlink"/>
          <w:color w:val="auto"/>
          <w:sz w:val="24"/>
          <w:u w:val="none"/>
        </w:rPr>
        <w:t xml:space="preserve"> Based Violence</w:t>
      </w:r>
      <w:r w:rsidR="00F36FDA" w:rsidRPr="00C5728B">
        <w:rPr>
          <w:sz w:val="24"/>
        </w:rPr>
        <w:t xml:space="preserve"> </w:t>
      </w:r>
    </w:p>
    <w:p w14:paraId="4ABBDD70" w14:textId="25EABF94" w:rsidR="00800BE0" w:rsidRPr="00C5728B" w:rsidRDefault="00591EB2" w:rsidP="00800BE0">
      <w:pPr>
        <w:pStyle w:val="NoSpacing"/>
        <w:numPr>
          <w:ilvl w:val="0"/>
          <w:numId w:val="3"/>
        </w:numPr>
        <w:rPr>
          <w:sz w:val="24"/>
        </w:rPr>
      </w:pPr>
      <w:hyperlink w:anchor="disclosure" w:history="1">
        <w:r w:rsidR="00800BE0" w:rsidRPr="00C5728B">
          <w:rPr>
            <w:rStyle w:val="Hyperlink"/>
            <w:color w:val="auto"/>
            <w:sz w:val="24"/>
            <w:u w:val="none"/>
          </w:rPr>
          <w:t>Disclosure of abuse</w:t>
        </w:r>
      </w:hyperlink>
    </w:p>
    <w:p w14:paraId="48E8EC56" w14:textId="1EB3287D" w:rsidR="00F36FDA" w:rsidRPr="00C5728B" w:rsidRDefault="00591EB2" w:rsidP="00F36FDA">
      <w:pPr>
        <w:pStyle w:val="NoSpacing"/>
        <w:numPr>
          <w:ilvl w:val="0"/>
          <w:numId w:val="3"/>
        </w:numPr>
        <w:rPr>
          <w:sz w:val="24"/>
        </w:rPr>
      </w:pPr>
      <w:hyperlink w:anchor="confidentiality" w:history="1">
        <w:r w:rsidR="00F36FDA" w:rsidRPr="00C5728B">
          <w:rPr>
            <w:rStyle w:val="Hyperlink"/>
            <w:color w:val="auto"/>
            <w:sz w:val="24"/>
            <w:u w:val="none"/>
          </w:rPr>
          <w:t>Confidentiality</w:t>
        </w:r>
      </w:hyperlink>
    </w:p>
    <w:p w14:paraId="0E80CD36" w14:textId="6D6EA452" w:rsidR="00F36FDA" w:rsidRPr="00C5728B" w:rsidRDefault="00591EB2" w:rsidP="00F36FDA">
      <w:pPr>
        <w:pStyle w:val="NoSpacing"/>
        <w:numPr>
          <w:ilvl w:val="0"/>
          <w:numId w:val="3"/>
        </w:numPr>
        <w:rPr>
          <w:sz w:val="24"/>
        </w:rPr>
      </w:pPr>
      <w:hyperlink w:anchor="Absence" w:history="1">
        <w:r w:rsidR="00F36FDA" w:rsidRPr="00C5728B">
          <w:rPr>
            <w:rStyle w:val="Hyperlink"/>
            <w:color w:val="auto"/>
            <w:sz w:val="24"/>
            <w:u w:val="none"/>
          </w:rPr>
          <w:t>Absence from work</w:t>
        </w:r>
      </w:hyperlink>
    </w:p>
    <w:p w14:paraId="7E4D3A20" w14:textId="497703F7" w:rsidR="00F36FDA" w:rsidRPr="00C5728B" w:rsidRDefault="00591EB2" w:rsidP="00F36FDA">
      <w:pPr>
        <w:pStyle w:val="NoSpacing"/>
        <w:numPr>
          <w:ilvl w:val="0"/>
          <w:numId w:val="3"/>
        </w:numPr>
        <w:rPr>
          <w:sz w:val="24"/>
        </w:rPr>
      </w:pPr>
      <w:hyperlink w:anchor="support" w:history="1">
        <w:r w:rsidR="00F36FDA" w:rsidRPr="00C5728B">
          <w:rPr>
            <w:rStyle w:val="Hyperlink"/>
            <w:color w:val="auto"/>
            <w:sz w:val="24"/>
            <w:u w:val="none"/>
          </w:rPr>
          <w:t>Providing support for employees</w:t>
        </w:r>
      </w:hyperlink>
    </w:p>
    <w:p w14:paraId="73BBCF97" w14:textId="544E06CF" w:rsidR="00F36FDA" w:rsidRPr="00C5728B" w:rsidRDefault="00591EB2" w:rsidP="00F36FDA">
      <w:pPr>
        <w:pStyle w:val="NoSpacing"/>
        <w:numPr>
          <w:ilvl w:val="0"/>
          <w:numId w:val="3"/>
        </w:numPr>
        <w:rPr>
          <w:sz w:val="24"/>
        </w:rPr>
      </w:pPr>
      <w:hyperlink w:anchor="safety" w:history="1">
        <w:r w:rsidR="00F36FDA" w:rsidRPr="00C5728B">
          <w:rPr>
            <w:rStyle w:val="Hyperlink"/>
            <w:color w:val="auto"/>
            <w:sz w:val="24"/>
            <w:u w:val="none"/>
          </w:rPr>
          <w:t>Safety planning</w:t>
        </w:r>
      </w:hyperlink>
    </w:p>
    <w:p w14:paraId="0717B857" w14:textId="7B59EC6C" w:rsidR="00F36FDA" w:rsidRPr="00C5728B" w:rsidRDefault="00591EB2" w:rsidP="00F36FDA">
      <w:pPr>
        <w:pStyle w:val="NoSpacing"/>
        <w:numPr>
          <w:ilvl w:val="0"/>
          <w:numId w:val="3"/>
        </w:numPr>
        <w:rPr>
          <w:sz w:val="24"/>
        </w:rPr>
      </w:pPr>
      <w:hyperlink w:anchor="worktogether" w:history="1">
        <w:r w:rsidR="00F36FDA" w:rsidRPr="00C5728B">
          <w:rPr>
            <w:rStyle w:val="Hyperlink"/>
            <w:color w:val="auto"/>
            <w:sz w:val="24"/>
            <w:u w:val="none"/>
          </w:rPr>
          <w:t>If the victim and the perpetrator work in the same organisation</w:t>
        </w:r>
      </w:hyperlink>
    </w:p>
    <w:p w14:paraId="3407850C" w14:textId="6EB8660F" w:rsidR="00F36FDA" w:rsidRPr="00C5728B" w:rsidRDefault="00591EB2" w:rsidP="00F36FDA">
      <w:pPr>
        <w:pStyle w:val="NoSpacing"/>
        <w:numPr>
          <w:ilvl w:val="0"/>
          <w:numId w:val="3"/>
        </w:numPr>
        <w:rPr>
          <w:sz w:val="24"/>
        </w:rPr>
      </w:pPr>
      <w:hyperlink w:anchor="Perps" w:history="1">
        <w:r w:rsidR="00F36FDA" w:rsidRPr="00C5728B">
          <w:rPr>
            <w:rStyle w:val="Hyperlink"/>
            <w:color w:val="auto"/>
            <w:sz w:val="24"/>
            <w:u w:val="none"/>
          </w:rPr>
          <w:t xml:space="preserve">Perpetrators of </w:t>
        </w:r>
        <w:r w:rsidR="00844854">
          <w:rPr>
            <w:rStyle w:val="Hyperlink"/>
            <w:color w:val="auto"/>
            <w:sz w:val="24"/>
            <w:u w:val="none"/>
          </w:rPr>
          <w:t>Gender</w:t>
        </w:r>
      </w:hyperlink>
      <w:r w:rsidR="00844854">
        <w:rPr>
          <w:rStyle w:val="Hyperlink"/>
          <w:color w:val="auto"/>
          <w:sz w:val="24"/>
          <w:u w:val="none"/>
        </w:rPr>
        <w:t xml:space="preserve"> </w:t>
      </w:r>
      <w:r w:rsidR="00844854">
        <w:rPr>
          <w:rStyle w:val="Hyperlink"/>
          <w:color w:val="auto"/>
          <w:sz w:val="24"/>
          <w:u w:val="none"/>
        </w:rPr>
        <w:t>Based Violence</w:t>
      </w:r>
    </w:p>
    <w:p w14:paraId="1F87F3FB" w14:textId="351AA260" w:rsidR="00F36FDA" w:rsidRPr="00C5728B" w:rsidRDefault="00591EB2" w:rsidP="00F36FDA">
      <w:pPr>
        <w:pStyle w:val="NoSpacing"/>
        <w:numPr>
          <w:ilvl w:val="0"/>
          <w:numId w:val="3"/>
        </w:numPr>
        <w:rPr>
          <w:sz w:val="24"/>
        </w:rPr>
      </w:pPr>
      <w:hyperlink w:anchor="LADO" w:history="1">
        <w:r w:rsidR="00F36FDA" w:rsidRPr="00C5728B">
          <w:rPr>
            <w:rStyle w:val="Hyperlink"/>
            <w:color w:val="auto"/>
            <w:sz w:val="24"/>
            <w:u w:val="none"/>
          </w:rPr>
          <w:t>LADO (Local Authority Designated Officer)</w:t>
        </w:r>
      </w:hyperlink>
    </w:p>
    <w:p w14:paraId="3DA796C3" w14:textId="6739208E" w:rsidR="00F36FDA" w:rsidRPr="00C5728B" w:rsidRDefault="00591EB2" w:rsidP="00F36FDA">
      <w:pPr>
        <w:pStyle w:val="NoSpacing"/>
        <w:numPr>
          <w:ilvl w:val="0"/>
          <w:numId w:val="3"/>
        </w:numPr>
        <w:rPr>
          <w:sz w:val="24"/>
        </w:rPr>
      </w:pPr>
      <w:hyperlink w:anchor="Furthersupport" w:history="1">
        <w:r w:rsidR="00F36FDA" w:rsidRPr="00C5728B">
          <w:rPr>
            <w:rStyle w:val="Hyperlink"/>
            <w:color w:val="auto"/>
            <w:sz w:val="24"/>
            <w:u w:val="none"/>
          </w:rPr>
          <w:t>Appendix 1 – Further Support</w:t>
        </w:r>
      </w:hyperlink>
    </w:p>
    <w:p w14:paraId="614F819E" w14:textId="2674308A" w:rsidR="00F36FDA" w:rsidRPr="00C5728B" w:rsidRDefault="00591EB2" w:rsidP="00F36FDA">
      <w:pPr>
        <w:pStyle w:val="NoSpacing"/>
        <w:numPr>
          <w:ilvl w:val="0"/>
          <w:numId w:val="3"/>
        </w:numPr>
        <w:rPr>
          <w:sz w:val="24"/>
        </w:rPr>
      </w:pPr>
      <w:hyperlink w:anchor="Managers" w:history="1">
        <w:r w:rsidR="00F36FDA" w:rsidRPr="00C5728B">
          <w:rPr>
            <w:rStyle w:val="Hyperlink"/>
            <w:color w:val="auto"/>
            <w:sz w:val="24"/>
            <w:u w:val="none"/>
          </w:rPr>
          <w:t>Appendix 2 – Further support for managers</w:t>
        </w:r>
      </w:hyperlink>
    </w:p>
    <w:p w14:paraId="422C6EE1" w14:textId="61637EF2" w:rsidR="009A3E9D" w:rsidRPr="00511F39" w:rsidRDefault="00E97773" w:rsidP="00C31A69">
      <w:pPr>
        <w:pStyle w:val="NoSpacing"/>
        <w:numPr>
          <w:ilvl w:val="0"/>
          <w:numId w:val="3"/>
        </w:numPr>
        <w:spacing w:after="160" w:line="259" w:lineRule="auto"/>
      </w:pPr>
      <w:r w:rsidRPr="00C5728B">
        <w:rPr>
          <w:noProof/>
          <w:lang w:eastAsia="en-GB"/>
        </w:rPr>
        <mc:AlternateContent>
          <mc:Choice Requires="wps">
            <w:drawing>
              <wp:anchor distT="45720" distB="45720" distL="114300" distR="114300" simplePos="0" relativeHeight="251666432" behindDoc="0" locked="0" layoutInCell="1" allowOverlap="1" wp14:anchorId="68546259" wp14:editId="4187B856">
                <wp:simplePos x="0" y="0"/>
                <wp:positionH relativeFrom="margin">
                  <wp:align>left</wp:align>
                </wp:positionH>
                <wp:positionV relativeFrom="paragraph">
                  <wp:posOffset>1339850</wp:posOffset>
                </wp:positionV>
                <wp:extent cx="5735955" cy="819150"/>
                <wp:effectExtent l="0" t="0" r="1714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8191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8358D9B" w14:textId="72E1A9AE" w:rsidR="00F15B45" w:rsidRPr="00F36FDA" w:rsidRDefault="00F15B45" w:rsidP="00F15B45">
                            <w:pPr>
                              <w:rPr>
                                <w:color w:val="000000" w:themeColor="text1"/>
                                <w:sz w:val="18"/>
                              </w:rPr>
                            </w:pPr>
                            <w:r w:rsidRPr="00F36FDA">
                              <w:rPr>
                                <w:color w:val="000000" w:themeColor="text1"/>
                                <w:sz w:val="18"/>
                              </w:rPr>
                              <w:t xml:space="preserve">Date Policy Reviewed: </w:t>
                            </w:r>
                            <w:r w:rsidR="00230A34">
                              <w:rPr>
                                <w:color w:val="000000" w:themeColor="text1"/>
                                <w:sz w:val="18"/>
                              </w:rPr>
                              <w:t>04.05.2019</w:t>
                            </w:r>
                          </w:p>
                          <w:p w14:paraId="69867036" w14:textId="77777777" w:rsidR="00F15B45" w:rsidRPr="00F36FDA" w:rsidRDefault="00F15B45" w:rsidP="00F15B45">
                            <w:pPr>
                              <w:rPr>
                                <w:color w:val="000000" w:themeColor="text1"/>
                                <w:sz w:val="18"/>
                              </w:rPr>
                            </w:pPr>
                          </w:p>
                          <w:p w14:paraId="658BBFF3" w14:textId="038DD820" w:rsidR="00F15B45" w:rsidRPr="00F36FDA" w:rsidRDefault="00F15B45" w:rsidP="00F15B45">
                            <w:pPr>
                              <w:rPr>
                                <w:color w:val="000000" w:themeColor="text1"/>
                                <w:sz w:val="18"/>
                              </w:rPr>
                            </w:pPr>
                            <w:r w:rsidRPr="00F36FDA">
                              <w:rPr>
                                <w:color w:val="000000" w:themeColor="text1"/>
                                <w:sz w:val="18"/>
                              </w:rPr>
                              <w:t xml:space="preserve">Date of Next Review: </w:t>
                            </w:r>
                            <w:r w:rsidR="00230A34">
                              <w:rPr>
                                <w:color w:val="000000" w:themeColor="text1"/>
                                <w:sz w:val="18"/>
                              </w:rPr>
                              <w:t>04.05.2020</w:t>
                            </w:r>
                          </w:p>
                          <w:p w14:paraId="3D4FC28A" w14:textId="77777777" w:rsidR="00F15B45" w:rsidRPr="00F36FDA" w:rsidRDefault="00F15B45" w:rsidP="00F15B45">
                            <w:pPr>
                              <w:rPr>
                                <w:color w:val="000000" w:themeColor="text1"/>
                                <w:sz w:val="18"/>
                              </w:rPr>
                            </w:pPr>
                          </w:p>
                          <w:p w14:paraId="37E70C3D" w14:textId="4D760716" w:rsidR="00F15B45" w:rsidRPr="00F36FDA" w:rsidRDefault="00F15B45" w:rsidP="00F15B45">
                            <w:pPr>
                              <w:rPr>
                                <w:color w:val="000000" w:themeColor="text1"/>
                                <w:sz w:val="18"/>
                              </w:rPr>
                            </w:pPr>
                            <w:r w:rsidRPr="00F36FDA">
                              <w:rPr>
                                <w:color w:val="000000" w:themeColor="text1"/>
                                <w:sz w:val="18"/>
                              </w:rPr>
                              <w:t xml:space="preserve">Persons Responsible: </w:t>
                            </w:r>
                            <w:r w:rsidR="00230A34">
                              <w:rPr>
                                <w:color w:val="000000" w:themeColor="text1"/>
                                <w:sz w:val="18"/>
                              </w:rPr>
                              <w:t xml:space="preserve">Violence against Women and Girls Strategic Lead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46259" id="_x0000_t202" coordsize="21600,21600" o:spt="202" path="m,l,21600r21600,l21600,xe">
                <v:stroke joinstyle="miter"/>
                <v:path gradientshapeok="t" o:connecttype="rect"/>
              </v:shapetype>
              <v:shape id="Text Box 2" o:spid="_x0000_s1026" type="#_x0000_t202" style="position:absolute;left:0;text-align:left;margin-left:0;margin-top:105.5pt;width:451.65pt;height:64.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" fillcolor="white [3201]" strokecolor="black [3200]" strokeweight="2pt">
                <v:textbox>
                  <w:txbxContent>
                    <w:p w14:paraId="68358D9B" w14:textId="72E1A9AE" w:rsidR="00F15B45" w:rsidRPr="00F36FDA" w:rsidRDefault="00F15B45" w:rsidP="00F15B45">
                      <w:pPr>
                        <w:rPr>
                          <w:color w:val="000000" w:themeColor="text1"/>
                          <w:sz w:val="18"/>
                        </w:rPr>
                      </w:pPr>
                      <w:r w:rsidRPr="00F36FDA">
                        <w:rPr>
                          <w:color w:val="000000" w:themeColor="text1"/>
                          <w:sz w:val="18"/>
                        </w:rPr>
                        <w:t xml:space="preserve">Date Policy Reviewed: </w:t>
                      </w:r>
                      <w:r w:rsidR="00230A34">
                        <w:rPr>
                          <w:color w:val="000000" w:themeColor="text1"/>
                          <w:sz w:val="18"/>
                        </w:rPr>
                        <w:t>04.05.2019</w:t>
                      </w:r>
                    </w:p>
                    <w:p w14:paraId="69867036" w14:textId="77777777" w:rsidR="00F15B45" w:rsidRPr="00F36FDA" w:rsidRDefault="00F15B45" w:rsidP="00F15B45">
                      <w:pPr>
                        <w:rPr>
                          <w:color w:val="000000" w:themeColor="text1"/>
                          <w:sz w:val="18"/>
                        </w:rPr>
                      </w:pPr>
                    </w:p>
                    <w:p w14:paraId="658BBFF3" w14:textId="038DD820" w:rsidR="00F15B45" w:rsidRPr="00F36FDA" w:rsidRDefault="00F15B45" w:rsidP="00F15B45">
                      <w:pPr>
                        <w:rPr>
                          <w:color w:val="000000" w:themeColor="text1"/>
                          <w:sz w:val="18"/>
                        </w:rPr>
                      </w:pPr>
                      <w:r w:rsidRPr="00F36FDA">
                        <w:rPr>
                          <w:color w:val="000000" w:themeColor="text1"/>
                          <w:sz w:val="18"/>
                        </w:rPr>
                        <w:t xml:space="preserve">Date of Next Review: </w:t>
                      </w:r>
                      <w:r w:rsidR="00230A34">
                        <w:rPr>
                          <w:color w:val="000000" w:themeColor="text1"/>
                          <w:sz w:val="18"/>
                        </w:rPr>
                        <w:t>04.05.2020</w:t>
                      </w:r>
                    </w:p>
                    <w:p w14:paraId="3D4FC28A" w14:textId="77777777" w:rsidR="00F15B45" w:rsidRPr="00F36FDA" w:rsidRDefault="00F15B45" w:rsidP="00F15B45">
                      <w:pPr>
                        <w:rPr>
                          <w:color w:val="000000" w:themeColor="text1"/>
                          <w:sz w:val="18"/>
                        </w:rPr>
                      </w:pPr>
                    </w:p>
                    <w:p w14:paraId="37E70C3D" w14:textId="4D760716" w:rsidR="00F15B45" w:rsidRPr="00F36FDA" w:rsidRDefault="00F15B45" w:rsidP="00F15B45">
                      <w:pPr>
                        <w:rPr>
                          <w:color w:val="000000" w:themeColor="text1"/>
                          <w:sz w:val="18"/>
                        </w:rPr>
                      </w:pPr>
                      <w:r w:rsidRPr="00F36FDA">
                        <w:rPr>
                          <w:color w:val="000000" w:themeColor="text1"/>
                          <w:sz w:val="18"/>
                        </w:rPr>
                        <w:t xml:space="preserve">Persons Responsible: </w:t>
                      </w:r>
                      <w:r w:rsidR="00230A34">
                        <w:rPr>
                          <w:color w:val="000000" w:themeColor="text1"/>
                          <w:sz w:val="18"/>
                        </w:rPr>
                        <w:t xml:space="preserve">Violence against Women and Girls Strategic Lead </w:t>
                      </w:r>
                    </w:p>
                  </w:txbxContent>
                </v:textbox>
                <w10:wrap type="square" anchorx="margin"/>
              </v:shape>
            </w:pict>
          </mc:Fallback>
        </mc:AlternateContent>
      </w:r>
      <w:r w:rsidR="00E474DF">
        <w:rPr>
          <w:rStyle w:val="Hyperlink"/>
          <w:color w:val="auto"/>
          <w:sz w:val="24"/>
          <w:u w:val="none"/>
        </w:rPr>
        <w:t>Appendix 3 - L</w:t>
      </w:r>
      <w:hyperlink w:anchor="Policies" w:history="1">
        <w:r w:rsidR="00511F39" w:rsidRPr="00C5728B">
          <w:rPr>
            <w:rStyle w:val="Hyperlink"/>
            <w:color w:val="auto"/>
            <w:sz w:val="24"/>
            <w:u w:val="none"/>
          </w:rPr>
          <w:t>inks to other HR Policies</w:t>
        </w:r>
      </w:hyperlink>
      <w:r w:rsidR="00F15B45">
        <w:rPr>
          <w:noProof/>
          <w:lang w:eastAsia="en-GB"/>
        </w:rPr>
        <w:drawing>
          <wp:anchor distT="0" distB="0" distL="114300" distR="114300" simplePos="0" relativeHeight="251660288" behindDoc="1" locked="0" layoutInCell="1" allowOverlap="1" wp14:anchorId="300BF536" wp14:editId="55CAE964">
            <wp:simplePos x="0" y="0"/>
            <wp:positionH relativeFrom="column">
              <wp:posOffset>5036820</wp:posOffset>
            </wp:positionH>
            <wp:positionV relativeFrom="paragraph">
              <wp:posOffset>4008755</wp:posOffset>
            </wp:positionV>
            <wp:extent cx="886460" cy="969645"/>
            <wp:effectExtent l="0" t="0" r="8890" b="1905"/>
            <wp:wrapTight wrapText="bothSides">
              <wp:wrapPolygon edited="0">
                <wp:start x="0" y="0"/>
                <wp:lineTo x="0" y="21218"/>
                <wp:lineTo x="21352" y="21218"/>
                <wp:lineTo x="2135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7901"/>
                    <a:stretch/>
                  </pic:blipFill>
                  <pic:spPr bwMode="auto">
                    <a:xfrm>
                      <a:off x="0" y="0"/>
                      <a:ext cx="886460" cy="969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A3E9D">
        <w:br w:type="page"/>
      </w:r>
    </w:p>
    <w:p w14:paraId="3DA67778" w14:textId="77777777" w:rsidR="001848AC" w:rsidRPr="00D91A7E" w:rsidRDefault="001848AC" w:rsidP="00D91A7E">
      <w:pPr>
        <w:pStyle w:val="NoSpacing"/>
        <w:numPr>
          <w:ilvl w:val="0"/>
          <w:numId w:val="1"/>
        </w:numPr>
        <w:jc w:val="both"/>
        <w:rPr>
          <w:b/>
          <w:sz w:val="24"/>
        </w:rPr>
      </w:pPr>
      <w:bookmarkStart w:id="0" w:name="policystatement"/>
      <w:r w:rsidRPr="00D91A7E">
        <w:rPr>
          <w:b/>
          <w:sz w:val="24"/>
        </w:rPr>
        <w:lastRenderedPageBreak/>
        <w:t>Policy Statement:</w:t>
      </w:r>
    </w:p>
    <w:bookmarkEnd w:id="0"/>
    <w:p w14:paraId="3642063E" w14:textId="77777777" w:rsidR="001848AC" w:rsidRDefault="001848AC" w:rsidP="00D91A7E">
      <w:pPr>
        <w:pStyle w:val="NoSpacing"/>
        <w:jc w:val="both"/>
        <w:rPr>
          <w:sz w:val="24"/>
        </w:rPr>
      </w:pPr>
    </w:p>
    <w:p w14:paraId="1DF65596" w14:textId="550A8E44" w:rsidR="00D91A7E" w:rsidRDefault="00A73376" w:rsidP="00D91A7E">
      <w:pPr>
        <w:pStyle w:val="Pa0"/>
        <w:jc w:val="both"/>
        <w:rPr>
          <w:color w:val="000000"/>
          <w:sz w:val="23"/>
          <w:szCs w:val="23"/>
        </w:rPr>
      </w:pPr>
      <w:r w:rsidRPr="00252AA2">
        <w:rPr>
          <w:color w:val="000000"/>
          <w:sz w:val="23"/>
          <w:szCs w:val="23"/>
        </w:rPr>
        <w:t xml:space="preserve">The Royal Borough of Kensington and Chelsea </w:t>
      </w:r>
      <w:r w:rsidR="00D91A7E">
        <w:rPr>
          <w:color w:val="000000"/>
          <w:sz w:val="23"/>
          <w:szCs w:val="23"/>
        </w:rPr>
        <w:t xml:space="preserve">recognises that its employees will be amongst those affected by </w:t>
      </w:r>
      <w:r w:rsidR="00844854">
        <w:rPr>
          <w:color w:val="000000"/>
          <w:sz w:val="23"/>
          <w:szCs w:val="23"/>
        </w:rPr>
        <w:t xml:space="preserve">Domestic Abuse and Gender </w:t>
      </w:r>
      <w:r w:rsidR="00844854">
        <w:rPr>
          <w:rStyle w:val="Hyperlink"/>
          <w:color w:val="auto"/>
          <w:u w:val="none"/>
        </w:rPr>
        <w:t>Based Violence</w:t>
      </w:r>
      <w:r w:rsidR="00773C87">
        <w:rPr>
          <w:color w:val="000000"/>
          <w:sz w:val="23"/>
          <w:szCs w:val="23"/>
        </w:rPr>
        <w:t xml:space="preserve"> (</w:t>
      </w:r>
      <w:r w:rsidR="00844854">
        <w:rPr>
          <w:color w:val="000000"/>
          <w:sz w:val="23"/>
          <w:szCs w:val="23"/>
        </w:rPr>
        <w:t>GBV</w:t>
      </w:r>
      <w:r w:rsidR="00773C87">
        <w:rPr>
          <w:color w:val="000000"/>
          <w:sz w:val="23"/>
          <w:szCs w:val="23"/>
        </w:rPr>
        <w:t>)</w:t>
      </w:r>
      <w:r w:rsidR="00252AA2">
        <w:rPr>
          <w:color w:val="000000"/>
          <w:sz w:val="23"/>
          <w:szCs w:val="23"/>
        </w:rPr>
        <w:t xml:space="preserve"> either as</w:t>
      </w:r>
      <w:r w:rsidR="00D91A7E">
        <w:rPr>
          <w:color w:val="000000"/>
          <w:sz w:val="23"/>
          <w:szCs w:val="23"/>
        </w:rPr>
        <w:t xml:space="preserve"> an individual who is currently living with violence and abuse, someone who has been impacted by a domestic violence homicide or as an individual who perpetrates </w:t>
      </w:r>
      <w:r w:rsidR="00844854">
        <w:rPr>
          <w:color w:val="000000"/>
          <w:sz w:val="23"/>
          <w:szCs w:val="23"/>
        </w:rPr>
        <w:t>GBV</w:t>
      </w:r>
      <w:r w:rsidR="00D91A7E">
        <w:rPr>
          <w:color w:val="000000"/>
          <w:sz w:val="23"/>
          <w:szCs w:val="23"/>
        </w:rPr>
        <w:t>.</w:t>
      </w:r>
      <w:r w:rsidR="001B2F42">
        <w:rPr>
          <w:color w:val="000000"/>
          <w:sz w:val="23"/>
          <w:szCs w:val="23"/>
        </w:rPr>
        <w:t xml:space="preserve">  </w:t>
      </w:r>
      <w:r w:rsidR="00BD39D5">
        <w:rPr>
          <w:color w:val="000000"/>
          <w:sz w:val="23"/>
          <w:szCs w:val="23"/>
        </w:rPr>
        <w:t xml:space="preserve">This policy is for anyone affected by these abuses, regardless of gender. </w:t>
      </w:r>
      <w:bookmarkStart w:id="1" w:name="_Hlk10471695"/>
      <w:r w:rsidR="00844854">
        <w:rPr>
          <w:color w:val="000000"/>
          <w:sz w:val="23"/>
          <w:szCs w:val="23"/>
        </w:rPr>
        <w:t>GBV</w:t>
      </w:r>
      <w:r w:rsidR="001B2F42" w:rsidRPr="00A01F89">
        <w:rPr>
          <w:color w:val="000000"/>
          <w:sz w:val="23"/>
          <w:szCs w:val="23"/>
        </w:rPr>
        <w:t xml:space="preserve"> is the </w:t>
      </w:r>
      <w:r w:rsidR="00844854">
        <w:rPr>
          <w:color w:val="000000"/>
          <w:sz w:val="23"/>
          <w:szCs w:val="23"/>
        </w:rPr>
        <w:t>n</w:t>
      </w:r>
      <w:r w:rsidR="001B2F42" w:rsidRPr="00A01F89">
        <w:rPr>
          <w:color w:val="000000"/>
          <w:sz w:val="23"/>
          <w:szCs w:val="23"/>
        </w:rPr>
        <w:t xml:space="preserve">ational term which covers abuse against women and girls, men and boys and </w:t>
      </w:r>
      <w:bookmarkEnd w:id="1"/>
      <w:r w:rsidR="00A01F89" w:rsidRPr="00A01F89">
        <w:rPr>
          <w:color w:val="000000"/>
          <w:sz w:val="23"/>
          <w:szCs w:val="23"/>
        </w:rPr>
        <w:t xml:space="preserve">all gender identities. </w:t>
      </w:r>
    </w:p>
    <w:p w14:paraId="0E3E25E6" w14:textId="77777777" w:rsidR="00D91A7E" w:rsidRPr="00D91A7E" w:rsidRDefault="00D91A7E" w:rsidP="00D91A7E">
      <w:pPr>
        <w:pStyle w:val="Default"/>
        <w:jc w:val="both"/>
      </w:pPr>
    </w:p>
    <w:p w14:paraId="0140AA32" w14:textId="3C676B27" w:rsidR="00D91A7E" w:rsidRDefault="00A73376" w:rsidP="00D91A7E">
      <w:pPr>
        <w:pStyle w:val="Pa0"/>
        <w:jc w:val="both"/>
        <w:rPr>
          <w:color w:val="000000"/>
          <w:sz w:val="23"/>
          <w:szCs w:val="23"/>
        </w:rPr>
      </w:pPr>
      <w:r>
        <w:rPr>
          <w:iCs/>
          <w:color w:val="000000"/>
          <w:sz w:val="23"/>
          <w:szCs w:val="23"/>
        </w:rPr>
        <w:t xml:space="preserve">We </w:t>
      </w:r>
      <w:r w:rsidR="00D91A7E">
        <w:rPr>
          <w:color w:val="000000"/>
          <w:sz w:val="23"/>
          <w:szCs w:val="23"/>
        </w:rPr>
        <w:t xml:space="preserve">believe that violence is unacceptable and a breach of human rights since everyone has the right to live free from fear and abuse. We are committed to developing a workplace culture in which there is zero tolerance for violence and which recognises that the responsibility for </w:t>
      </w:r>
      <w:r w:rsidR="00844854">
        <w:rPr>
          <w:color w:val="000000"/>
          <w:sz w:val="23"/>
          <w:szCs w:val="23"/>
        </w:rPr>
        <w:t xml:space="preserve">GBV </w:t>
      </w:r>
      <w:r w:rsidR="00D91A7E">
        <w:rPr>
          <w:color w:val="000000"/>
          <w:sz w:val="23"/>
          <w:szCs w:val="23"/>
        </w:rPr>
        <w:t xml:space="preserve">lies with the perpetrator. </w:t>
      </w:r>
    </w:p>
    <w:p w14:paraId="28CDF823" w14:textId="77777777" w:rsidR="00D91A7E" w:rsidRPr="00D91A7E" w:rsidRDefault="00D91A7E" w:rsidP="00D91A7E">
      <w:pPr>
        <w:pStyle w:val="Default"/>
        <w:jc w:val="both"/>
      </w:pPr>
    </w:p>
    <w:p w14:paraId="00B5247F" w14:textId="684FD247" w:rsidR="00A73376" w:rsidRDefault="00F91D5D" w:rsidP="00A73376">
      <w:pPr>
        <w:jc w:val="both"/>
        <w:rPr>
          <w:rFonts w:ascii="Arial" w:hAnsi="Arial" w:cs="Arial"/>
          <w:color w:val="000000"/>
          <w:sz w:val="23"/>
          <w:szCs w:val="23"/>
        </w:rPr>
      </w:pPr>
      <w:r>
        <w:rPr>
          <w:rFonts w:ascii="Arial" w:hAnsi="Arial" w:cs="Arial"/>
          <w:color w:val="000000"/>
          <w:sz w:val="23"/>
          <w:szCs w:val="23"/>
        </w:rPr>
        <w:t>T</w:t>
      </w:r>
      <w:r w:rsidR="00D91A7E" w:rsidRPr="00A73376">
        <w:rPr>
          <w:rFonts w:ascii="Arial" w:hAnsi="Arial" w:cs="Arial"/>
          <w:color w:val="000000"/>
          <w:sz w:val="23"/>
          <w:szCs w:val="23"/>
        </w:rPr>
        <w:t xml:space="preserve">his policy sets out the actions that will be taken in responding to employees who are experiencing </w:t>
      </w:r>
      <w:r w:rsidR="00844854">
        <w:rPr>
          <w:color w:val="000000"/>
          <w:sz w:val="23"/>
          <w:szCs w:val="23"/>
        </w:rPr>
        <w:t>GBV</w:t>
      </w:r>
      <w:r w:rsidR="00D91A7E" w:rsidRPr="00A73376">
        <w:rPr>
          <w:rFonts w:ascii="Arial" w:hAnsi="Arial" w:cs="Arial"/>
          <w:color w:val="000000"/>
          <w:sz w:val="23"/>
          <w:szCs w:val="23"/>
        </w:rPr>
        <w:t xml:space="preserve"> and where there are concerns that an employee may be the perpetrator of abuse.</w:t>
      </w:r>
      <w:r w:rsidR="00A73376" w:rsidRPr="00A73376">
        <w:rPr>
          <w:rFonts w:ascii="Arial" w:hAnsi="Arial" w:cs="Arial"/>
          <w:color w:val="000000"/>
          <w:sz w:val="23"/>
          <w:szCs w:val="23"/>
        </w:rPr>
        <w:t xml:space="preserve"> The purpose of this policy is to outline the Council’</w:t>
      </w:r>
      <w:r w:rsidR="00FF5A70">
        <w:rPr>
          <w:rFonts w:ascii="Arial" w:hAnsi="Arial" w:cs="Arial"/>
          <w:color w:val="000000"/>
          <w:sz w:val="23"/>
          <w:szCs w:val="23"/>
        </w:rPr>
        <w:t>s</w:t>
      </w:r>
      <w:r w:rsidR="00A73376" w:rsidRPr="00A73376">
        <w:rPr>
          <w:rFonts w:ascii="Arial" w:hAnsi="Arial" w:cs="Arial"/>
          <w:color w:val="000000"/>
          <w:sz w:val="23"/>
          <w:szCs w:val="23"/>
        </w:rPr>
        <w:t xml:space="preserve"> policy and procedures to prevent, manage, and respond to those affected by </w:t>
      </w:r>
      <w:r w:rsidR="00844854">
        <w:rPr>
          <w:color w:val="000000"/>
          <w:sz w:val="23"/>
          <w:szCs w:val="23"/>
        </w:rPr>
        <w:t>GBV</w:t>
      </w:r>
      <w:r w:rsidR="00A73376" w:rsidRPr="00A73376">
        <w:rPr>
          <w:rFonts w:ascii="Arial" w:hAnsi="Arial" w:cs="Arial"/>
          <w:color w:val="000000"/>
          <w:sz w:val="23"/>
          <w:szCs w:val="23"/>
        </w:rPr>
        <w:t>.</w:t>
      </w:r>
    </w:p>
    <w:p w14:paraId="4045C995" w14:textId="77777777" w:rsidR="00D91A7E" w:rsidRDefault="00D91A7E" w:rsidP="00D91A7E">
      <w:pPr>
        <w:pStyle w:val="NoSpacing"/>
        <w:jc w:val="both"/>
        <w:rPr>
          <w:color w:val="000000"/>
          <w:sz w:val="23"/>
          <w:szCs w:val="23"/>
        </w:rPr>
      </w:pPr>
    </w:p>
    <w:p w14:paraId="5053261E" w14:textId="02D0D03E" w:rsidR="00D91A7E" w:rsidRPr="00EE398E" w:rsidRDefault="00D91A7E" w:rsidP="00D91A7E">
      <w:pPr>
        <w:pStyle w:val="NoSpacing"/>
        <w:numPr>
          <w:ilvl w:val="0"/>
          <w:numId w:val="1"/>
        </w:numPr>
        <w:jc w:val="both"/>
        <w:rPr>
          <w:b/>
          <w:sz w:val="23"/>
          <w:szCs w:val="23"/>
        </w:rPr>
      </w:pPr>
      <w:bookmarkStart w:id="2" w:name="Definition"/>
      <w:r w:rsidRPr="00EE398E">
        <w:rPr>
          <w:b/>
          <w:sz w:val="23"/>
          <w:szCs w:val="23"/>
        </w:rPr>
        <w:t xml:space="preserve">Definition of </w:t>
      </w:r>
      <w:r w:rsidR="00844854">
        <w:rPr>
          <w:b/>
          <w:sz w:val="23"/>
          <w:szCs w:val="23"/>
        </w:rPr>
        <w:t>Gender Based Violence</w:t>
      </w:r>
    </w:p>
    <w:bookmarkEnd w:id="2"/>
    <w:p w14:paraId="20EA3773" w14:textId="77777777" w:rsidR="00EE398E" w:rsidRDefault="00EE398E" w:rsidP="00D91A7E">
      <w:pPr>
        <w:autoSpaceDE w:val="0"/>
        <w:autoSpaceDN w:val="0"/>
        <w:adjustRightInd w:val="0"/>
        <w:jc w:val="both"/>
        <w:rPr>
          <w:rFonts w:ascii="Arial" w:hAnsi="Arial" w:cs="Arial"/>
          <w:color w:val="000000"/>
          <w:sz w:val="23"/>
          <w:szCs w:val="23"/>
        </w:rPr>
      </w:pPr>
    </w:p>
    <w:p w14:paraId="545DF57E" w14:textId="551151F7" w:rsidR="00D91A7E" w:rsidRPr="00D91A7E" w:rsidRDefault="00844854" w:rsidP="00D91A7E">
      <w:pPr>
        <w:autoSpaceDE w:val="0"/>
        <w:autoSpaceDN w:val="0"/>
        <w:adjustRightInd w:val="0"/>
        <w:jc w:val="both"/>
        <w:rPr>
          <w:rFonts w:ascii="Arial" w:hAnsi="Arial" w:cs="Arial"/>
          <w:color w:val="000000"/>
          <w:sz w:val="23"/>
          <w:szCs w:val="23"/>
        </w:rPr>
      </w:pPr>
      <w:r>
        <w:rPr>
          <w:color w:val="000000"/>
          <w:sz w:val="23"/>
          <w:szCs w:val="23"/>
        </w:rPr>
        <w:t>GBV</w:t>
      </w:r>
      <w:r w:rsidR="00D91A7E" w:rsidRPr="00D91A7E">
        <w:rPr>
          <w:rFonts w:ascii="Arial" w:hAnsi="Arial" w:cs="Arial"/>
          <w:color w:val="000000"/>
          <w:sz w:val="23"/>
          <w:szCs w:val="23"/>
        </w:rPr>
        <w:t xml:space="preserve"> is both a form of discrimination and a violation</w:t>
      </w:r>
      <w:r w:rsidR="00D91A7E">
        <w:rPr>
          <w:rFonts w:ascii="Arial" w:hAnsi="Arial" w:cs="Arial"/>
          <w:color w:val="000000"/>
          <w:sz w:val="23"/>
          <w:szCs w:val="23"/>
        </w:rPr>
        <w:t xml:space="preserve"> </w:t>
      </w:r>
      <w:r w:rsidR="00D91A7E" w:rsidRPr="00D91A7E">
        <w:rPr>
          <w:rFonts w:ascii="Arial" w:hAnsi="Arial" w:cs="Arial"/>
          <w:color w:val="000000"/>
          <w:sz w:val="23"/>
          <w:szCs w:val="23"/>
        </w:rPr>
        <w:t>of human rights. Locally we have adopted the United Nations Declaration on Elimination</w:t>
      </w:r>
      <w:r w:rsidR="00D91A7E">
        <w:rPr>
          <w:rFonts w:ascii="Arial" w:hAnsi="Arial" w:cs="Arial"/>
          <w:color w:val="000000"/>
          <w:sz w:val="23"/>
          <w:szCs w:val="23"/>
        </w:rPr>
        <w:t xml:space="preserve"> </w:t>
      </w:r>
      <w:r w:rsidR="00D91A7E" w:rsidRPr="00D91A7E">
        <w:rPr>
          <w:rFonts w:ascii="Arial" w:hAnsi="Arial" w:cs="Arial"/>
          <w:color w:val="000000"/>
          <w:sz w:val="23"/>
          <w:szCs w:val="23"/>
        </w:rPr>
        <w:t>of Violence against Women</w:t>
      </w:r>
      <w:r w:rsidR="00E64896">
        <w:rPr>
          <w:rStyle w:val="FootnoteReference"/>
          <w:rFonts w:ascii="Arial" w:hAnsi="Arial" w:cs="Arial"/>
          <w:color w:val="000000"/>
          <w:sz w:val="23"/>
          <w:szCs w:val="23"/>
        </w:rPr>
        <w:footnoteReference w:id="1"/>
      </w:r>
      <w:r w:rsidR="00D91A7E" w:rsidRPr="00D91A7E">
        <w:rPr>
          <w:rFonts w:ascii="Arial" w:hAnsi="Arial" w:cs="Arial"/>
          <w:color w:val="000000"/>
          <w:sz w:val="23"/>
          <w:szCs w:val="23"/>
        </w:rPr>
        <w:t>, which defines violence as:</w:t>
      </w:r>
    </w:p>
    <w:p w14:paraId="339FBDE3" w14:textId="77777777" w:rsidR="00D91A7E" w:rsidRDefault="00D91A7E" w:rsidP="00D91A7E">
      <w:pPr>
        <w:autoSpaceDE w:val="0"/>
        <w:autoSpaceDN w:val="0"/>
        <w:adjustRightInd w:val="0"/>
        <w:jc w:val="both"/>
        <w:rPr>
          <w:rFonts w:ascii="Arial" w:hAnsi="Arial" w:cs="Arial"/>
          <w:color w:val="000000"/>
          <w:sz w:val="23"/>
          <w:szCs w:val="23"/>
        </w:rPr>
      </w:pPr>
    </w:p>
    <w:p w14:paraId="12448283" w14:textId="0EF92C41" w:rsidR="00D91A7E" w:rsidRPr="00D91A7E" w:rsidRDefault="00D91A7E" w:rsidP="00D91A7E">
      <w:pPr>
        <w:autoSpaceDE w:val="0"/>
        <w:autoSpaceDN w:val="0"/>
        <w:adjustRightInd w:val="0"/>
        <w:jc w:val="both"/>
        <w:rPr>
          <w:rFonts w:ascii="Arial" w:hAnsi="Arial" w:cs="Arial"/>
          <w:color w:val="000000"/>
          <w:sz w:val="23"/>
          <w:szCs w:val="23"/>
        </w:rPr>
      </w:pPr>
      <w:r w:rsidRPr="00E64896">
        <w:rPr>
          <w:rFonts w:ascii="Arial" w:hAnsi="Arial" w:cs="Arial"/>
          <w:i/>
          <w:color w:val="000000"/>
          <w:sz w:val="23"/>
          <w:szCs w:val="23"/>
        </w:rPr>
        <w:t xml:space="preserve">‘Any act of </w:t>
      </w:r>
      <w:r w:rsidR="00F3362E" w:rsidRPr="00E64896">
        <w:rPr>
          <w:rFonts w:ascii="Arial" w:hAnsi="Arial" w:cs="Arial"/>
          <w:i/>
          <w:color w:val="000000"/>
          <w:sz w:val="23"/>
          <w:szCs w:val="23"/>
        </w:rPr>
        <w:t>gender-based</w:t>
      </w:r>
      <w:r w:rsidRPr="00E64896">
        <w:rPr>
          <w:rFonts w:ascii="Arial" w:hAnsi="Arial" w:cs="Arial"/>
          <w:i/>
          <w:color w:val="000000"/>
          <w:sz w:val="23"/>
          <w:szCs w:val="23"/>
        </w:rPr>
        <w:t xml:space="preserve"> violence that results in or is likely to result in physical, sexual or psychological harm or suffering</w:t>
      </w:r>
      <w:r w:rsidR="00844854">
        <w:rPr>
          <w:rFonts w:ascii="Arial" w:hAnsi="Arial" w:cs="Arial"/>
          <w:i/>
          <w:color w:val="000000"/>
          <w:sz w:val="23"/>
          <w:szCs w:val="23"/>
        </w:rPr>
        <w:t xml:space="preserve"> […]</w:t>
      </w:r>
      <w:r w:rsidRPr="00E64896">
        <w:rPr>
          <w:rFonts w:ascii="Arial" w:hAnsi="Arial" w:cs="Arial"/>
          <w:i/>
          <w:color w:val="000000"/>
          <w:sz w:val="23"/>
          <w:szCs w:val="23"/>
        </w:rPr>
        <w:t xml:space="preserve"> including threats of such acts, coercion or arbitrary deprivation of liberty</w:t>
      </w:r>
      <w:r w:rsidR="00E64896">
        <w:rPr>
          <w:rFonts w:ascii="Arial" w:hAnsi="Arial" w:cs="Arial"/>
          <w:i/>
          <w:color w:val="000000"/>
          <w:sz w:val="23"/>
          <w:szCs w:val="23"/>
        </w:rPr>
        <w:t>.</w:t>
      </w:r>
      <w:r w:rsidRPr="00E64896">
        <w:rPr>
          <w:rFonts w:ascii="Arial" w:hAnsi="Arial" w:cs="Arial"/>
          <w:i/>
          <w:color w:val="000000"/>
          <w:sz w:val="23"/>
          <w:szCs w:val="23"/>
        </w:rPr>
        <w:t>’</w:t>
      </w:r>
      <w:r w:rsidRPr="00D91A7E">
        <w:rPr>
          <w:rFonts w:ascii="Arial" w:hAnsi="Arial" w:cs="Arial"/>
          <w:color w:val="000000"/>
          <w:sz w:val="23"/>
          <w:szCs w:val="23"/>
        </w:rPr>
        <w:t xml:space="preserve"> (1993, Article 1)</w:t>
      </w:r>
    </w:p>
    <w:p w14:paraId="694F9548" w14:textId="77777777" w:rsidR="00D91A7E" w:rsidRDefault="00D91A7E" w:rsidP="00D91A7E">
      <w:pPr>
        <w:autoSpaceDE w:val="0"/>
        <w:autoSpaceDN w:val="0"/>
        <w:adjustRightInd w:val="0"/>
        <w:jc w:val="both"/>
        <w:rPr>
          <w:rFonts w:ascii="Arial" w:hAnsi="Arial" w:cs="Arial"/>
          <w:color w:val="000000"/>
          <w:sz w:val="23"/>
          <w:szCs w:val="23"/>
        </w:rPr>
      </w:pPr>
    </w:p>
    <w:p w14:paraId="2D1EE61D" w14:textId="77777777" w:rsidR="00252AA2" w:rsidRDefault="00D91A7E" w:rsidP="00E517E1">
      <w:pPr>
        <w:autoSpaceDE w:val="0"/>
        <w:autoSpaceDN w:val="0"/>
        <w:adjustRightInd w:val="0"/>
        <w:jc w:val="both"/>
        <w:rPr>
          <w:rFonts w:ascii="Arial" w:hAnsi="Arial" w:cs="Arial"/>
          <w:color w:val="000000"/>
          <w:sz w:val="23"/>
          <w:szCs w:val="23"/>
        </w:rPr>
      </w:pPr>
      <w:r w:rsidRPr="00D91A7E">
        <w:rPr>
          <w:rFonts w:ascii="Arial" w:hAnsi="Arial" w:cs="Arial"/>
          <w:color w:val="000000"/>
          <w:sz w:val="23"/>
          <w:szCs w:val="23"/>
        </w:rPr>
        <w:t>The definition incorporates a wide range of abusive behaviours including physical, sexual,</w:t>
      </w:r>
      <w:r>
        <w:rPr>
          <w:rFonts w:ascii="Arial" w:hAnsi="Arial" w:cs="Arial"/>
          <w:color w:val="000000"/>
          <w:sz w:val="23"/>
          <w:szCs w:val="23"/>
        </w:rPr>
        <w:t xml:space="preserve"> </w:t>
      </w:r>
      <w:r w:rsidRPr="00D91A7E">
        <w:rPr>
          <w:rFonts w:ascii="Arial" w:hAnsi="Arial" w:cs="Arial"/>
          <w:color w:val="000000"/>
          <w:sz w:val="23"/>
          <w:szCs w:val="23"/>
        </w:rPr>
        <w:t>financial, emotional and psychological abuse.</w:t>
      </w:r>
      <w:r w:rsidR="003E6E46">
        <w:rPr>
          <w:rFonts w:ascii="Arial" w:hAnsi="Arial" w:cs="Arial"/>
          <w:color w:val="000000"/>
          <w:sz w:val="23"/>
          <w:szCs w:val="23"/>
        </w:rPr>
        <w:t xml:space="preserve"> </w:t>
      </w:r>
    </w:p>
    <w:p w14:paraId="156EC326" w14:textId="77777777" w:rsidR="00252AA2" w:rsidRDefault="00252AA2" w:rsidP="00E517E1">
      <w:pPr>
        <w:autoSpaceDE w:val="0"/>
        <w:autoSpaceDN w:val="0"/>
        <w:adjustRightInd w:val="0"/>
        <w:jc w:val="both"/>
        <w:rPr>
          <w:rFonts w:ascii="Arial" w:hAnsi="Arial" w:cs="Arial"/>
          <w:color w:val="000000"/>
          <w:sz w:val="23"/>
          <w:szCs w:val="23"/>
        </w:rPr>
      </w:pPr>
    </w:p>
    <w:p w14:paraId="55414FC3" w14:textId="50C9AC49" w:rsidR="00E64896" w:rsidRPr="00E64896" w:rsidRDefault="003E6E46" w:rsidP="00E517E1">
      <w:pPr>
        <w:autoSpaceDE w:val="0"/>
        <w:autoSpaceDN w:val="0"/>
        <w:adjustRightInd w:val="0"/>
        <w:jc w:val="both"/>
        <w:rPr>
          <w:rFonts w:ascii="Arial" w:hAnsi="Arial" w:cs="Arial"/>
          <w:color w:val="000000"/>
          <w:sz w:val="23"/>
          <w:szCs w:val="23"/>
        </w:rPr>
      </w:pPr>
      <w:r>
        <w:rPr>
          <w:rFonts w:ascii="Arial" w:hAnsi="Arial" w:cs="Arial"/>
          <w:color w:val="000000"/>
          <w:sz w:val="23"/>
          <w:szCs w:val="23"/>
        </w:rPr>
        <w:t xml:space="preserve">Anyone can experience </w:t>
      </w:r>
      <w:r w:rsidR="00844854">
        <w:rPr>
          <w:color w:val="000000"/>
          <w:sz w:val="23"/>
          <w:szCs w:val="23"/>
        </w:rPr>
        <w:t>GBV</w:t>
      </w:r>
      <w:r>
        <w:rPr>
          <w:rFonts w:ascii="Arial" w:hAnsi="Arial" w:cs="Arial"/>
          <w:color w:val="000000"/>
          <w:sz w:val="23"/>
          <w:szCs w:val="23"/>
        </w:rPr>
        <w:t xml:space="preserve">, regardless of their gender, age, race, </w:t>
      </w:r>
      <w:r w:rsidR="00E517E1">
        <w:rPr>
          <w:rFonts w:ascii="Arial" w:hAnsi="Arial" w:cs="Arial"/>
          <w:color w:val="000000"/>
          <w:sz w:val="23"/>
          <w:szCs w:val="23"/>
        </w:rPr>
        <w:t xml:space="preserve">culture, sexuality or religion, however we know that it </w:t>
      </w:r>
      <w:r w:rsidR="00E517E1" w:rsidRPr="00E64896">
        <w:rPr>
          <w:rFonts w:ascii="Arial" w:hAnsi="Arial" w:cs="Arial"/>
          <w:color w:val="000000"/>
          <w:sz w:val="23"/>
          <w:szCs w:val="23"/>
        </w:rPr>
        <w:t xml:space="preserve">disproportionately </w:t>
      </w:r>
      <w:r w:rsidR="00E64896" w:rsidRPr="00E64896">
        <w:rPr>
          <w:rFonts w:ascii="Arial" w:hAnsi="Arial" w:cs="Arial"/>
          <w:color w:val="000000"/>
          <w:sz w:val="23"/>
          <w:szCs w:val="23"/>
        </w:rPr>
        <w:t>affects women and girls. Examples of this</w:t>
      </w:r>
      <w:r w:rsidR="00E517E1">
        <w:rPr>
          <w:rFonts w:ascii="Arial" w:hAnsi="Arial" w:cs="Arial"/>
          <w:color w:val="000000"/>
          <w:sz w:val="23"/>
          <w:szCs w:val="23"/>
        </w:rPr>
        <w:t xml:space="preserve"> </w:t>
      </w:r>
      <w:r w:rsidR="00E64896" w:rsidRPr="00E64896">
        <w:rPr>
          <w:rFonts w:ascii="Arial" w:hAnsi="Arial" w:cs="Arial"/>
          <w:color w:val="000000"/>
          <w:sz w:val="23"/>
          <w:szCs w:val="23"/>
        </w:rPr>
        <w:t>type of violence is</w:t>
      </w:r>
      <w:r w:rsidR="00704E66">
        <w:rPr>
          <w:rFonts w:ascii="Arial" w:hAnsi="Arial" w:cs="Arial"/>
          <w:color w:val="000000"/>
          <w:sz w:val="23"/>
          <w:szCs w:val="23"/>
        </w:rPr>
        <w:t xml:space="preserve"> (click for definitions)</w:t>
      </w:r>
      <w:r w:rsidR="00E64896" w:rsidRPr="00E64896">
        <w:rPr>
          <w:rFonts w:ascii="Arial" w:hAnsi="Arial" w:cs="Arial"/>
          <w:color w:val="000000"/>
          <w:sz w:val="23"/>
          <w:szCs w:val="23"/>
        </w:rPr>
        <w:t xml:space="preserve">: </w:t>
      </w:r>
    </w:p>
    <w:p w14:paraId="459DC634" w14:textId="77777777" w:rsidR="00E64896" w:rsidRDefault="00E64896" w:rsidP="00E64896">
      <w:pPr>
        <w:autoSpaceDE w:val="0"/>
        <w:autoSpaceDN w:val="0"/>
        <w:adjustRightInd w:val="0"/>
        <w:jc w:val="both"/>
        <w:rPr>
          <w:rFonts w:ascii="Arial" w:hAnsi="Arial" w:cs="Arial"/>
          <w:color w:val="000000"/>
          <w:sz w:val="23"/>
          <w:szCs w:val="23"/>
        </w:rPr>
      </w:pPr>
    </w:p>
    <w:p w14:paraId="50C994FA" w14:textId="77777777" w:rsidR="00E64896" w:rsidRPr="00A26C3C" w:rsidRDefault="00E64896" w:rsidP="00E64896">
      <w:pPr>
        <w:pStyle w:val="Pa5"/>
        <w:spacing w:before="40" w:after="40"/>
        <w:ind w:left="380" w:hanging="380"/>
        <w:rPr>
          <w:rFonts w:asciiTheme="minorHAnsi" w:hAnsiTheme="minorHAnsi" w:cstheme="minorHAnsi"/>
          <w:color w:val="000000"/>
          <w:sz w:val="23"/>
          <w:szCs w:val="23"/>
        </w:rPr>
      </w:pPr>
      <w:r w:rsidRPr="00A26C3C">
        <w:rPr>
          <w:rFonts w:asciiTheme="minorHAnsi" w:hAnsiTheme="minorHAnsi" w:cstheme="minorHAnsi"/>
          <w:color w:val="000000"/>
          <w:sz w:val="23"/>
          <w:szCs w:val="23"/>
        </w:rPr>
        <w:t xml:space="preserve">• </w:t>
      </w:r>
      <w:hyperlink r:id="rId9" w:history="1">
        <w:r w:rsidRPr="00704E66">
          <w:rPr>
            <w:rStyle w:val="Hyperlink"/>
            <w:rFonts w:asciiTheme="minorHAnsi" w:hAnsiTheme="minorHAnsi" w:cstheme="minorHAnsi"/>
            <w:sz w:val="23"/>
            <w:szCs w:val="23"/>
          </w:rPr>
          <w:t>Domestic violence and abuse (including coercive control)</w:t>
        </w:r>
      </w:hyperlink>
      <w:r w:rsidRPr="00A26C3C">
        <w:rPr>
          <w:rFonts w:asciiTheme="minorHAnsi" w:hAnsiTheme="minorHAnsi" w:cstheme="minorHAnsi"/>
          <w:color w:val="000000"/>
          <w:sz w:val="23"/>
          <w:szCs w:val="23"/>
        </w:rPr>
        <w:t xml:space="preserve"> </w:t>
      </w:r>
    </w:p>
    <w:p w14:paraId="60651DB9" w14:textId="77777777" w:rsidR="00E64896" w:rsidRPr="00A26C3C" w:rsidRDefault="00E64896" w:rsidP="00543CA1">
      <w:pPr>
        <w:pStyle w:val="Pa5"/>
        <w:spacing w:before="40" w:after="40"/>
        <w:ind w:left="380" w:hanging="380"/>
        <w:rPr>
          <w:rFonts w:asciiTheme="minorHAnsi" w:hAnsiTheme="minorHAnsi" w:cstheme="minorHAnsi"/>
          <w:color w:val="000000"/>
          <w:sz w:val="23"/>
          <w:szCs w:val="23"/>
        </w:rPr>
      </w:pPr>
      <w:r w:rsidRPr="00A26C3C">
        <w:rPr>
          <w:rFonts w:asciiTheme="minorHAnsi" w:hAnsiTheme="minorHAnsi" w:cstheme="minorHAnsi"/>
          <w:color w:val="000000"/>
          <w:sz w:val="23"/>
          <w:szCs w:val="23"/>
        </w:rPr>
        <w:t xml:space="preserve">• </w:t>
      </w:r>
      <w:hyperlink r:id="rId10" w:history="1">
        <w:r w:rsidRPr="00737FE9">
          <w:rPr>
            <w:rStyle w:val="Hyperlink"/>
            <w:rFonts w:asciiTheme="minorHAnsi" w:hAnsiTheme="minorHAnsi" w:cstheme="minorHAnsi"/>
            <w:sz w:val="23"/>
            <w:szCs w:val="23"/>
          </w:rPr>
          <w:t>Sexual violence including rape</w:t>
        </w:r>
      </w:hyperlink>
      <w:r w:rsidRPr="00A26C3C">
        <w:rPr>
          <w:rFonts w:asciiTheme="minorHAnsi" w:hAnsiTheme="minorHAnsi" w:cstheme="minorHAnsi"/>
          <w:color w:val="000000"/>
          <w:sz w:val="23"/>
          <w:szCs w:val="23"/>
        </w:rPr>
        <w:t xml:space="preserve"> </w:t>
      </w:r>
    </w:p>
    <w:p w14:paraId="2232396C" w14:textId="77777777" w:rsidR="00E64896" w:rsidRPr="00A26C3C" w:rsidRDefault="00E64896" w:rsidP="00E64896">
      <w:pPr>
        <w:pStyle w:val="Pa5"/>
        <w:spacing w:before="40" w:after="40"/>
        <w:ind w:left="380" w:hanging="380"/>
        <w:rPr>
          <w:rFonts w:asciiTheme="minorHAnsi" w:hAnsiTheme="minorHAnsi" w:cstheme="minorHAnsi"/>
          <w:color w:val="000000"/>
          <w:sz w:val="23"/>
          <w:szCs w:val="23"/>
        </w:rPr>
      </w:pPr>
      <w:r w:rsidRPr="00A26C3C">
        <w:rPr>
          <w:rFonts w:asciiTheme="minorHAnsi" w:hAnsiTheme="minorHAnsi" w:cstheme="minorHAnsi"/>
          <w:color w:val="000000"/>
          <w:sz w:val="23"/>
          <w:szCs w:val="23"/>
        </w:rPr>
        <w:t xml:space="preserve">• </w:t>
      </w:r>
      <w:hyperlink r:id="rId11" w:history="1">
        <w:r w:rsidRPr="00737FE9">
          <w:rPr>
            <w:rStyle w:val="Hyperlink"/>
            <w:rFonts w:asciiTheme="minorHAnsi" w:hAnsiTheme="minorHAnsi" w:cstheme="minorHAnsi"/>
            <w:sz w:val="23"/>
            <w:szCs w:val="23"/>
          </w:rPr>
          <w:t>Sexual harassment</w:t>
        </w:r>
      </w:hyperlink>
      <w:r w:rsidRPr="00A26C3C">
        <w:rPr>
          <w:rFonts w:asciiTheme="minorHAnsi" w:hAnsiTheme="minorHAnsi" w:cstheme="minorHAnsi"/>
          <w:color w:val="000000"/>
          <w:sz w:val="23"/>
          <w:szCs w:val="23"/>
        </w:rPr>
        <w:t xml:space="preserve"> </w:t>
      </w:r>
    </w:p>
    <w:p w14:paraId="7BD19755" w14:textId="77777777" w:rsidR="00E64896" w:rsidRPr="00A26C3C" w:rsidRDefault="00E64896" w:rsidP="00E64896">
      <w:pPr>
        <w:pStyle w:val="Pa5"/>
        <w:spacing w:before="40" w:after="40"/>
        <w:ind w:left="380" w:hanging="380"/>
        <w:rPr>
          <w:rFonts w:asciiTheme="minorHAnsi" w:hAnsiTheme="minorHAnsi" w:cstheme="minorHAnsi"/>
          <w:color w:val="000000"/>
          <w:sz w:val="23"/>
          <w:szCs w:val="23"/>
        </w:rPr>
      </w:pPr>
      <w:r w:rsidRPr="00A26C3C">
        <w:rPr>
          <w:rFonts w:asciiTheme="minorHAnsi" w:hAnsiTheme="minorHAnsi" w:cstheme="minorHAnsi"/>
          <w:color w:val="000000"/>
          <w:sz w:val="23"/>
          <w:szCs w:val="23"/>
        </w:rPr>
        <w:t xml:space="preserve">• </w:t>
      </w:r>
      <w:hyperlink r:id="rId12" w:history="1">
        <w:r w:rsidRPr="00737FE9">
          <w:rPr>
            <w:rStyle w:val="Hyperlink"/>
            <w:rFonts w:asciiTheme="minorHAnsi" w:hAnsiTheme="minorHAnsi" w:cstheme="minorHAnsi"/>
            <w:sz w:val="23"/>
            <w:szCs w:val="23"/>
          </w:rPr>
          <w:t>Stalking</w:t>
        </w:r>
      </w:hyperlink>
      <w:r w:rsidRPr="00A26C3C">
        <w:rPr>
          <w:rFonts w:asciiTheme="minorHAnsi" w:hAnsiTheme="minorHAnsi" w:cstheme="minorHAnsi"/>
          <w:color w:val="000000"/>
          <w:sz w:val="23"/>
          <w:szCs w:val="23"/>
        </w:rPr>
        <w:t xml:space="preserve"> </w:t>
      </w:r>
    </w:p>
    <w:p w14:paraId="32A79370" w14:textId="77777777" w:rsidR="00E64896" w:rsidRPr="00A26C3C" w:rsidRDefault="00591EB2" w:rsidP="00E64896">
      <w:pPr>
        <w:pStyle w:val="Pa5"/>
        <w:spacing w:before="40" w:after="40"/>
        <w:ind w:left="380" w:hanging="380"/>
        <w:rPr>
          <w:rFonts w:asciiTheme="minorHAnsi" w:hAnsiTheme="minorHAnsi" w:cstheme="minorHAnsi"/>
          <w:color w:val="000000"/>
          <w:sz w:val="23"/>
          <w:szCs w:val="23"/>
        </w:rPr>
      </w:pPr>
      <w:hyperlink r:id="rId13" w:history="1">
        <w:r w:rsidR="00E64896" w:rsidRPr="00C5728B">
          <w:rPr>
            <w:rStyle w:val="Hyperlink"/>
            <w:rFonts w:asciiTheme="minorHAnsi" w:hAnsiTheme="minorHAnsi" w:cstheme="minorHAnsi"/>
            <w:color w:val="auto"/>
            <w:sz w:val="23"/>
            <w:szCs w:val="23"/>
            <w:u w:val="none"/>
          </w:rPr>
          <w:t xml:space="preserve">• </w:t>
        </w:r>
        <w:proofErr w:type="gramStart"/>
        <w:r w:rsidR="00543CA1" w:rsidRPr="00543CA1">
          <w:rPr>
            <w:rStyle w:val="Hyperlink"/>
            <w:rFonts w:asciiTheme="minorHAnsi" w:hAnsiTheme="minorHAnsi" w:cstheme="minorHAnsi"/>
            <w:sz w:val="23"/>
            <w:szCs w:val="23"/>
          </w:rPr>
          <w:t>So</w:t>
        </w:r>
        <w:proofErr w:type="gramEnd"/>
        <w:r w:rsidR="00543CA1" w:rsidRPr="00543CA1">
          <w:rPr>
            <w:rStyle w:val="Hyperlink"/>
            <w:rFonts w:asciiTheme="minorHAnsi" w:hAnsiTheme="minorHAnsi" w:cstheme="minorHAnsi"/>
            <w:sz w:val="23"/>
            <w:szCs w:val="23"/>
          </w:rPr>
          <w:t xml:space="preserve"> called ‘h</w:t>
        </w:r>
        <w:r w:rsidR="00E64896" w:rsidRPr="00543CA1">
          <w:rPr>
            <w:rStyle w:val="Hyperlink"/>
            <w:rFonts w:asciiTheme="minorHAnsi" w:hAnsiTheme="minorHAnsi" w:cstheme="minorHAnsi"/>
            <w:sz w:val="23"/>
            <w:szCs w:val="23"/>
          </w:rPr>
          <w:t>onour’-</w:t>
        </w:r>
        <w:r w:rsidR="002D017D" w:rsidRPr="00543CA1">
          <w:rPr>
            <w:rStyle w:val="Hyperlink"/>
            <w:rFonts w:asciiTheme="minorHAnsi" w:hAnsiTheme="minorHAnsi" w:cstheme="minorHAnsi"/>
            <w:sz w:val="23"/>
            <w:szCs w:val="23"/>
          </w:rPr>
          <w:t xml:space="preserve"> </w:t>
        </w:r>
        <w:r w:rsidR="00E64896" w:rsidRPr="00543CA1">
          <w:rPr>
            <w:rStyle w:val="Hyperlink"/>
            <w:rFonts w:asciiTheme="minorHAnsi" w:hAnsiTheme="minorHAnsi" w:cstheme="minorHAnsi"/>
            <w:sz w:val="23"/>
            <w:szCs w:val="23"/>
          </w:rPr>
          <w:t>based violence (HBV)</w:t>
        </w:r>
      </w:hyperlink>
      <w:r w:rsidR="00E64896" w:rsidRPr="00A26C3C">
        <w:rPr>
          <w:rFonts w:asciiTheme="minorHAnsi" w:hAnsiTheme="minorHAnsi" w:cstheme="minorHAnsi"/>
          <w:color w:val="000000"/>
          <w:sz w:val="23"/>
          <w:szCs w:val="23"/>
        </w:rPr>
        <w:t xml:space="preserve"> </w:t>
      </w:r>
    </w:p>
    <w:p w14:paraId="61CFF764" w14:textId="77777777" w:rsidR="00E64896" w:rsidRPr="00A26C3C" w:rsidRDefault="00E64896" w:rsidP="00E64896">
      <w:pPr>
        <w:pStyle w:val="Pa5"/>
        <w:spacing w:before="40" w:after="40"/>
        <w:ind w:left="380" w:hanging="380"/>
        <w:rPr>
          <w:rFonts w:asciiTheme="minorHAnsi" w:hAnsiTheme="minorHAnsi" w:cstheme="minorHAnsi"/>
          <w:color w:val="000000"/>
          <w:sz w:val="23"/>
          <w:szCs w:val="23"/>
        </w:rPr>
      </w:pPr>
      <w:r w:rsidRPr="00A26C3C">
        <w:rPr>
          <w:rFonts w:asciiTheme="minorHAnsi" w:hAnsiTheme="minorHAnsi" w:cstheme="minorHAnsi"/>
          <w:color w:val="000000"/>
          <w:sz w:val="23"/>
          <w:szCs w:val="23"/>
        </w:rPr>
        <w:t xml:space="preserve">• </w:t>
      </w:r>
      <w:hyperlink r:id="rId14" w:history="1">
        <w:r w:rsidRPr="00543CA1">
          <w:rPr>
            <w:rStyle w:val="Hyperlink"/>
            <w:rFonts w:asciiTheme="minorHAnsi" w:hAnsiTheme="minorHAnsi" w:cstheme="minorHAnsi"/>
            <w:sz w:val="23"/>
            <w:szCs w:val="23"/>
          </w:rPr>
          <w:t>Forced marriage</w:t>
        </w:r>
      </w:hyperlink>
      <w:r w:rsidRPr="00A26C3C">
        <w:rPr>
          <w:rFonts w:asciiTheme="minorHAnsi" w:hAnsiTheme="minorHAnsi" w:cstheme="minorHAnsi"/>
          <w:color w:val="000000"/>
          <w:sz w:val="23"/>
          <w:szCs w:val="23"/>
        </w:rPr>
        <w:t xml:space="preserve"> </w:t>
      </w:r>
    </w:p>
    <w:p w14:paraId="0252B104" w14:textId="77777777" w:rsidR="00E64896" w:rsidRPr="00A26C3C" w:rsidRDefault="00E64896" w:rsidP="00E64896">
      <w:pPr>
        <w:pStyle w:val="Pa5"/>
        <w:spacing w:before="40" w:after="40"/>
        <w:ind w:left="380" w:hanging="380"/>
        <w:rPr>
          <w:rFonts w:asciiTheme="minorHAnsi" w:hAnsiTheme="minorHAnsi" w:cstheme="minorHAnsi"/>
          <w:color w:val="000000"/>
          <w:sz w:val="23"/>
          <w:szCs w:val="23"/>
        </w:rPr>
      </w:pPr>
      <w:r w:rsidRPr="00A26C3C">
        <w:rPr>
          <w:rFonts w:asciiTheme="minorHAnsi" w:hAnsiTheme="minorHAnsi" w:cstheme="minorHAnsi"/>
          <w:color w:val="000000"/>
          <w:sz w:val="23"/>
          <w:szCs w:val="23"/>
        </w:rPr>
        <w:t xml:space="preserve">• </w:t>
      </w:r>
      <w:hyperlink r:id="rId15" w:history="1">
        <w:r w:rsidRPr="00767868">
          <w:rPr>
            <w:rStyle w:val="Hyperlink"/>
            <w:rFonts w:asciiTheme="minorHAnsi" w:hAnsiTheme="minorHAnsi" w:cstheme="minorHAnsi"/>
            <w:sz w:val="23"/>
            <w:szCs w:val="23"/>
          </w:rPr>
          <w:t>Faith-based abuse</w:t>
        </w:r>
      </w:hyperlink>
      <w:r w:rsidRPr="00A26C3C">
        <w:rPr>
          <w:rFonts w:asciiTheme="minorHAnsi" w:hAnsiTheme="minorHAnsi" w:cstheme="minorHAnsi"/>
          <w:color w:val="000000"/>
          <w:sz w:val="23"/>
          <w:szCs w:val="23"/>
        </w:rPr>
        <w:t xml:space="preserve"> </w:t>
      </w:r>
    </w:p>
    <w:p w14:paraId="395D9955" w14:textId="77777777" w:rsidR="00E64896" w:rsidRPr="00A26C3C" w:rsidRDefault="00E64896" w:rsidP="00E64896">
      <w:pPr>
        <w:pStyle w:val="Pa5"/>
        <w:spacing w:before="40" w:after="40"/>
        <w:ind w:left="380" w:hanging="380"/>
        <w:rPr>
          <w:rFonts w:asciiTheme="minorHAnsi" w:hAnsiTheme="minorHAnsi" w:cstheme="minorHAnsi"/>
          <w:color w:val="000000"/>
          <w:sz w:val="23"/>
          <w:szCs w:val="23"/>
        </w:rPr>
      </w:pPr>
      <w:r w:rsidRPr="00A26C3C">
        <w:rPr>
          <w:rFonts w:asciiTheme="minorHAnsi" w:hAnsiTheme="minorHAnsi" w:cstheme="minorHAnsi"/>
          <w:color w:val="000000"/>
          <w:sz w:val="23"/>
          <w:szCs w:val="23"/>
        </w:rPr>
        <w:t xml:space="preserve">• </w:t>
      </w:r>
      <w:hyperlink r:id="rId16" w:history="1">
        <w:r w:rsidRPr="0080577B">
          <w:rPr>
            <w:rStyle w:val="Hyperlink"/>
            <w:rFonts w:asciiTheme="minorHAnsi" w:hAnsiTheme="minorHAnsi" w:cstheme="minorHAnsi"/>
            <w:sz w:val="23"/>
            <w:szCs w:val="23"/>
          </w:rPr>
          <w:t>Female genital mutilation (FGM) or cutting</w:t>
        </w:r>
      </w:hyperlink>
      <w:r w:rsidRPr="00A26C3C">
        <w:rPr>
          <w:rFonts w:asciiTheme="minorHAnsi" w:hAnsiTheme="minorHAnsi" w:cstheme="minorHAnsi"/>
          <w:color w:val="000000"/>
          <w:sz w:val="23"/>
          <w:szCs w:val="23"/>
        </w:rPr>
        <w:t xml:space="preserve"> </w:t>
      </w:r>
    </w:p>
    <w:p w14:paraId="56D0122B" w14:textId="77777777" w:rsidR="00E64896" w:rsidRPr="00A26C3C" w:rsidRDefault="00E64896" w:rsidP="00E64896">
      <w:pPr>
        <w:pStyle w:val="Pa5"/>
        <w:spacing w:before="40" w:after="40"/>
        <w:ind w:left="380" w:hanging="380"/>
        <w:rPr>
          <w:rFonts w:asciiTheme="minorHAnsi" w:hAnsiTheme="minorHAnsi" w:cstheme="minorHAnsi"/>
          <w:color w:val="000000"/>
          <w:sz w:val="23"/>
          <w:szCs w:val="23"/>
        </w:rPr>
      </w:pPr>
      <w:r w:rsidRPr="00A26C3C">
        <w:rPr>
          <w:rFonts w:asciiTheme="minorHAnsi" w:hAnsiTheme="minorHAnsi" w:cstheme="minorHAnsi"/>
          <w:color w:val="000000"/>
          <w:sz w:val="23"/>
          <w:szCs w:val="23"/>
        </w:rPr>
        <w:t xml:space="preserve">• </w:t>
      </w:r>
      <w:hyperlink r:id="rId17" w:history="1">
        <w:r w:rsidRPr="0080577B">
          <w:rPr>
            <w:rStyle w:val="Hyperlink"/>
            <w:rFonts w:asciiTheme="minorHAnsi" w:hAnsiTheme="minorHAnsi" w:cstheme="minorHAnsi"/>
            <w:sz w:val="23"/>
            <w:szCs w:val="23"/>
          </w:rPr>
          <w:t>Prostitution and human trafficking</w:t>
        </w:r>
      </w:hyperlink>
      <w:r w:rsidRPr="00A26C3C">
        <w:rPr>
          <w:rFonts w:asciiTheme="minorHAnsi" w:hAnsiTheme="minorHAnsi" w:cstheme="minorHAnsi"/>
          <w:color w:val="000000"/>
          <w:sz w:val="23"/>
          <w:szCs w:val="23"/>
        </w:rPr>
        <w:t xml:space="preserve"> </w:t>
      </w:r>
    </w:p>
    <w:p w14:paraId="0755E69F" w14:textId="77777777" w:rsidR="00E64896" w:rsidRDefault="00E64896" w:rsidP="00E64896">
      <w:pPr>
        <w:autoSpaceDE w:val="0"/>
        <w:autoSpaceDN w:val="0"/>
        <w:adjustRightInd w:val="0"/>
        <w:jc w:val="both"/>
        <w:rPr>
          <w:rFonts w:ascii="Arial" w:hAnsi="Arial" w:cs="Arial"/>
          <w:color w:val="000000"/>
          <w:sz w:val="23"/>
          <w:szCs w:val="23"/>
        </w:rPr>
      </w:pPr>
    </w:p>
    <w:p w14:paraId="057D23ED" w14:textId="0646D73C" w:rsidR="00A10292" w:rsidRPr="00EE398E" w:rsidRDefault="00A10292" w:rsidP="00A10292">
      <w:pPr>
        <w:jc w:val="both"/>
        <w:rPr>
          <w:b/>
          <w:color w:val="000000"/>
          <w:sz w:val="23"/>
          <w:szCs w:val="23"/>
        </w:rPr>
      </w:pPr>
      <w:r w:rsidRPr="00A10292">
        <w:rPr>
          <w:b/>
          <w:color w:val="000000"/>
          <w:sz w:val="23"/>
          <w:szCs w:val="23"/>
        </w:rPr>
        <w:t xml:space="preserve">What are the possible signs of </w:t>
      </w:r>
      <w:r w:rsidR="00844854">
        <w:rPr>
          <w:b/>
          <w:color w:val="000000"/>
          <w:sz w:val="23"/>
          <w:szCs w:val="23"/>
        </w:rPr>
        <w:t>Gender Based Violence</w:t>
      </w:r>
      <w:r w:rsidRPr="00A10292">
        <w:rPr>
          <w:b/>
          <w:color w:val="000000"/>
          <w:sz w:val="23"/>
          <w:szCs w:val="23"/>
        </w:rPr>
        <w:t xml:space="preserve">? </w:t>
      </w:r>
    </w:p>
    <w:p w14:paraId="2CD7FD7C" w14:textId="77777777" w:rsidR="00EE398E" w:rsidRDefault="00EE398E" w:rsidP="00A10292">
      <w:pPr>
        <w:jc w:val="both"/>
        <w:rPr>
          <w:color w:val="000000"/>
          <w:sz w:val="23"/>
          <w:szCs w:val="23"/>
        </w:rPr>
      </w:pPr>
    </w:p>
    <w:p w14:paraId="75245556" w14:textId="77777777" w:rsidR="002B42AD" w:rsidRDefault="002B42AD" w:rsidP="00A10292">
      <w:pPr>
        <w:jc w:val="both"/>
        <w:rPr>
          <w:color w:val="000000"/>
          <w:sz w:val="23"/>
          <w:szCs w:val="23"/>
        </w:rPr>
      </w:pPr>
      <w:r w:rsidRPr="002B42AD">
        <w:rPr>
          <w:color w:val="000000"/>
          <w:sz w:val="23"/>
          <w:szCs w:val="23"/>
        </w:rPr>
        <w:t xml:space="preserve">Although every situation is unique, there are </w:t>
      </w:r>
      <w:r>
        <w:rPr>
          <w:color w:val="000000"/>
          <w:sz w:val="23"/>
          <w:szCs w:val="23"/>
        </w:rPr>
        <w:t>some common signs</w:t>
      </w:r>
      <w:r w:rsidRPr="002B42AD">
        <w:rPr>
          <w:color w:val="000000"/>
          <w:sz w:val="23"/>
          <w:szCs w:val="23"/>
        </w:rPr>
        <w:t xml:space="preserve"> that </w:t>
      </w:r>
      <w:r>
        <w:rPr>
          <w:color w:val="000000"/>
          <w:sz w:val="23"/>
          <w:szCs w:val="23"/>
        </w:rPr>
        <w:t>may indicate if someone is experiencing abuse. This list is not exhaustive:</w:t>
      </w:r>
    </w:p>
    <w:p w14:paraId="0DEAB58A" w14:textId="77777777" w:rsidR="002B42AD" w:rsidRDefault="002B42AD" w:rsidP="00A10292">
      <w:pPr>
        <w:jc w:val="both"/>
        <w:rPr>
          <w:color w:val="000000"/>
          <w:sz w:val="23"/>
          <w:szCs w:val="23"/>
        </w:rPr>
      </w:pPr>
    </w:p>
    <w:tbl>
      <w:tblPr>
        <w:tblStyle w:val="TableGrid"/>
        <w:tblW w:w="0" w:type="auto"/>
        <w:tblLook w:val="04A0" w:firstRow="1" w:lastRow="0" w:firstColumn="1" w:lastColumn="0" w:noHBand="0" w:noVBand="1"/>
      </w:tblPr>
      <w:tblGrid>
        <w:gridCol w:w="5240"/>
        <w:gridCol w:w="3776"/>
      </w:tblGrid>
      <w:tr w:rsidR="00F91D5D" w14:paraId="36DFC97B" w14:textId="77777777" w:rsidTr="004E5A48">
        <w:tc>
          <w:tcPr>
            <w:tcW w:w="5240" w:type="dxa"/>
          </w:tcPr>
          <w:p w14:paraId="004314D3" w14:textId="77777777" w:rsidR="00F91D5D" w:rsidRDefault="00F91D5D" w:rsidP="00F91D5D">
            <w:pPr>
              <w:jc w:val="center"/>
              <w:rPr>
                <w:b/>
                <w:color w:val="000000"/>
                <w:sz w:val="23"/>
                <w:szCs w:val="23"/>
              </w:rPr>
            </w:pPr>
            <w:r w:rsidRPr="002B42AD">
              <w:rPr>
                <w:b/>
                <w:color w:val="000000"/>
                <w:sz w:val="23"/>
                <w:szCs w:val="23"/>
              </w:rPr>
              <w:t>Victim alert signs</w:t>
            </w:r>
          </w:p>
        </w:tc>
        <w:tc>
          <w:tcPr>
            <w:tcW w:w="3776" w:type="dxa"/>
          </w:tcPr>
          <w:p w14:paraId="2882A424" w14:textId="77777777" w:rsidR="00F91D5D" w:rsidRDefault="00F91D5D" w:rsidP="00F91D5D">
            <w:pPr>
              <w:jc w:val="center"/>
              <w:rPr>
                <w:b/>
                <w:color w:val="000000"/>
                <w:sz w:val="23"/>
                <w:szCs w:val="23"/>
              </w:rPr>
            </w:pPr>
            <w:r w:rsidRPr="002B42AD">
              <w:rPr>
                <w:b/>
                <w:color w:val="000000"/>
                <w:sz w:val="23"/>
                <w:szCs w:val="23"/>
              </w:rPr>
              <w:t>Perpetrator alert signs</w:t>
            </w:r>
          </w:p>
        </w:tc>
      </w:tr>
      <w:tr w:rsidR="00F91D5D" w14:paraId="7ECFCE72" w14:textId="77777777" w:rsidTr="004E5A48">
        <w:tc>
          <w:tcPr>
            <w:tcW w:w="5240" w:type="dxa"/>
          </w:tcPr>
          <w:p w14:paraId="424131B9" w14:textId="77777777" w:rsidR="00F91D5D" w:rsidRPr="00A10292" w:rsidRDefault="00F91D5D" w:rsidP="00F91D5D">
            <w:pPr>
              <w:numPr>
                <w:ilvl w:val="0"/>
                <w:numId w:val="11"/>
              </w:numPr>
              <w:jc w:val="both"/>
              <w:rPr>
                <w:color w:val="000000"/>
                <w:sz w:val="23"/>
                <w:szCs w:val="23"/>
              </w:rPr>
            </w:pPr>
            <w:r w:rsidRPr="00A10292">
              <w:rPr>
                <w:color w:val="000000"/>
                <w:sz w:val="23"/>
                <w:szCs w:val="23"/>
              </w:rPr>
              <w:t>Poor attendance</w:t>
            </w:r>
          </w:p>
          <w:p w14:paraId="5A1D6F55" w14:textId="77777777" w:rsidR="00F91D5D" w:rsidRPr="00A10292" w:rsidRDefault="00F91D5D" w:rsidP="00F91D5D">
            <w:pPr>
              <w:numPr>
                <w:ilvl w:val="0"/>
                <w:numId w:val="11"/>
              </w:numPr>
              <w:jc w:val="both"/>
              <w:rPr>
                <w:color w:val="000000"/>
                <w:sz w:val="23"/>
                <w:szCs w:val="23"/>
              </w:rPr>
            </w:pPr>
            <w:r w:rsidRPr="00A10292">
              <w:rPr>
                <w:color w:val="000000"/>
                <w:sz w:val="23"/>
                <w:szCs w:val="23"/>
              </w:rPr>
              <w:t>Poor performance</w:t>
            </w:r>
            <w:r w:rsidR="000B4416">
              <w:rPr>
                <w:color w:val="000000"/>
                <w:sz w:val="23"/>
                <w:szCs w:val="23"/>
              </w:rPr>
              <w:t xml:space="preserve"> or changes in quality of work/performance</w:t>
            </w:r>
          </w:p>
          <w:p w14:paraId="3644E3A6" w14:textId="77777777" w:rsidR="00F91D5D" w:rsidRPr="00A10292" w:rsidRDefault="00F91D5D" w:rsidP="00F91D5D">
            <w:pPr>
              <w:numPr>
                <w:ilvl w:val="0"/>
                <w:numId w:val="11"/>
              </w:numPr>
              <w:jc w:val="both"/>
              <w:rPr>
                <w:color w:val="000000"/>
                <w:sz w:val="23"/>
                <w:szCs w:val="23"/>
              </w:rPr>
            </w:pPr>
            <w:r w:rsidRPr="00A10292">
              <w:rPr>
                <w:color w:val="000000"/>
                <w:sz w:val="23"/>
                <w:szCs w:val="23"/>
              </w:rPr>
              <w:t>Uncharacteristic moods and depression</w:t>
            </w:r>
          </w:p>
          <w:p w14:paraId="0BDE33FF" w14:textId="77777777" w:rsidR="00F91D5D" w:rsidRPr="00A10292" w:rsidRDefault="00F91D5D" w:rsidP="00F91D5D">
            <w:pPr>
              <w:numPr>
                <w:ilvl w:val="0"/>
                <w:numId w:val="11"/>
              </w:numPr>
              <w:jc w:val="both"/>
              <w:rPr>
                <w:color w:val="000000"/>
                <w:sz w:val="23"/>
                <w:szCs w:val="23"/>
              </w:rPr>
            </w:pPr>
            <w:r w:rsidRPr="00A10292">
              <w:rPr>
                <w:color w:val="000000"/>
                <w:sz w:val="23"/>
                <w:szCs w:val="23"/>
              </w:rPr>
              <w:t xml:space="preserve">Signs of repeated injuries </w:t>
            </w:r>
          </w:p>
          <w:p w14:paraId="667D6532" w14:textId="77777777" w:rsidR="00F91D5D" w:rsidRPr="00A10292" w:rsidRDefault="00F91D5D" w:rsidP="00F91D5D">
            <w:pPr>
              <w:numPr>
                <w:ilvl w:val="0"/>
                <w:numId w:val="11"/>
              </w:numPr>
              <w:jc w:val="both"/>
              <w:rPr>
                <w:color w:val="000000"/>
                <w:sz w:val="23"/>
                <w:szCs w:val="23"/>
              </w:rPr>
            </w:pPr>
            <w:r w:rsidRPr="00A10292">
              <w:rPr>
                <w:color w:val="000000"/>
                <w:sz w:val="23"/>
                <w:szCs w:val="23"/>
              </w:rPr>
              <w:t>Inappropriate or excessive clothing (e.g. wearing jumpers/long sleeves in hot weather)</w:t>
            </w:r>
          </w:p>
          <w:p w14:paraId="73A02BC4" w14:textId="77777777" w:rsidR="00F91D5D" w:rsidRPr="00A10292" w:rsidRDefault="00F91D5D" w:rsidP="00F91D5D">
            <w:pPr>
              <w:numPr>
                <w:ilvl w:val="0"/>
                <w:numId w:val="11"/>
              </w:numPr>
              <w:jc w:val="both"/>
              <w:rPr>
                <w:color w:val="000000"/>
                <w:sz w:val="23"/>
                <w:szCs w:val="23"/>
              </w:rPr>
            </w:pPr>
            <w:r w:rsidRPr="00A10292">
              <w:rPr>
                <w:color w:val="000000"/>
                <w:sz w:val="23"/>
                <w:szCs w:val="23"/>
              </w:rPr>
              <w:t>An obsession with time</w:t>
            </w:r>
          </w:p>
          <w:p w14:paraId="62BC0107" w14:textId="77777777" w:rsidR="00F91D5D" w:rsidRPr="00A10292" w:rsidRDefault="00F91D5D" w:rsidP="00F91D5D">
            <w:pPr>
              <w:numPr>
                <w:ilvl w:val="0"/>
                <w:numId w:val="11"/>
              </w:numPr>
              <w:jc w:val="both"/>
              <w:rPr>
                <w:color w:val="000000"/>
                <w:sz w:val="23"/>
                <w:szCs w:val="23"/>
              </w:rPr>
            </w:pPr>
            <w:r w:rsidRPr="00A10292">
              <w:rPr>
                <w:color w:val="000000"/>
                <w:sz w:val="23"/>
                <w:szCs w:val="23"/>
              </w:rPr>
              <w:t>Avoidance of socialising</w:t>
            </w:r>
          </w:p>
          <w:p w14:paraId="61804913" w14:textId="77777777" w:rsidR="00F91D5D" w:rsidRPr="00A10292" w:rsidRDefault="00F91D5D" w:rsidP="00F91D5D">
            <w:pPr>
              <w:numPr>
                <w:ilvl w:val="0"/>
                <w:numId w:val="11"/>
              </w:numPr>
              <w:jc w:val="both"/>
              <w:rPr>
                <w:color w:val="000000"/>
                <w:sz w:val="23"/>
                <w:szCs w:val="23"/>
              </w:rPr>
            </w:pPr>
            <w:r w:rsidRPr="00A10292">
              <w:rPr>
                <w:color w:val="000000"/>
                <w:sz w:val="23"/>
                <w:szCs w:val="23"/>
              </w:rPr>
              <w:t>Being unable to attend business trips or functions</w:t>
            </w:r>
          </w:p>
          <w:p w14:paraId="11804E73" w14:textId="77777777" w:rsidR="00F91D5D" w:rsidRPr="00A10292" w:rsidRDefault="00F91D5D" w:rsidP="00F91D5D">
            <w:pPr>
              <w:numPr>
                <w:ilvl w:val="0"/>
                <w:numId w:val="11"/>
              </w:numPr>
              <w:jc w:val="both"/>
              <w:rPr>
                <w:color w:val="000000"/>
                <w:sz w:val="23"/>
                <w:szCs w:val="23"/>
              </w:rPr>
            </w:pPr>
            <w:r w:rsidRPr="00A10292">
              <w:rPr>
                <w:color w:val="000000"/>
                <w:sz w:val="23"/>
                <w:szCs w:val="23"/>
              </w:rPr>
              <w:t>Being dropped off and picked up from work</w:t>
            </w:r>
          </w:p>
          <w:p w14:paraId="024E3E83" w14:textId="77777777" w:rsidR="00F91D5D" w:rsidRPr="00A10292" w:rsidRDefault="00F91D5D" w:rsidP="00F91D5D">
            <w:pPr>
              <w:numPr>
                <w:ilvl w:val="0"/>
                <w:numId w:val="11"/>
              </w:numPr>
              <w:jc w:val="both"/>
              <w:rPr>
                <w:color w:val="000000"/>
                <w:sz w:val="23"/>
                <w:szCs w:val="23"/>
              </w:rPr>
            </w:pPr>
            <w:r w:rsidRPr="00A10292">
              <w:rPr>
                <w:color w:val="000000"/>
                <w:sz w:val="23"/>
                <w:szCs w:val="23"/>
              </w:rPr>
              <w:t>Receiving repeated texts or phone calls at work (being checked up on)</w:t>
            </w:r>
          </w:p>
          <w:p w14:paraId="0EC0EBEE" w14:textId="77777777" w:rsidR="00F91D5D" w:rsidRPr="00A10292" w:rsidRDefault="00F91D5D" w:rsidP="00F91D5D">
            <w:pPr>
              <w:numPr>
                <w:ilvl w:val="0"/>
                <w:numId w:val="11"/>
              </w:numPr>
              <w:jc w:val="both"/>
              <w:rPr>
                <w:color w:val="000000"/>
                <w:sz w:val="23"/>
                <w:szCs w:val="23"/>
              </w:rPr>
            </w:pPr>
            <w:r w:rsidRPr="00A10292">
              <w:rPr>
                <w:color w:val="000000"/>
                <w:sz w:val="23"/>
                <w:szCs w:val="23"/>
              </w:rPr>
              <w:t>Reluctance to turn off mobile phone at work</w:t>
            </w:r>
          </w:p>
          <w:p w14:paraId="1A27AFC1" w14:textId="77777777" w:rsidR="00F91D5D" w:rsidRDefault="00F91D5D" w:rsidP="00A10292">
            <w:pPr>
              <w:numPr>
                <w:ilvl w:val="0"/>
                <w:numId w:val="11"/>
              </w:numPr>
              <w:jc w:val="both"/>
              <w:rPr>
                <w:color w:val="000000"/>
                <w:sz w:val="23"/>
                <w:szCs w:val="23"/>
              </w:rPr>
            </w:pPr>
            <w:r w:rsidRPr="00A10292">
              <w:rPr>
                <w:color w:val="000000"/>
                <w:sz w:val="23"/>
                <w:szCs w:val="23"/>
              </w:rPr>
              <w:t>Substance use/dependence (as a means of coping with the abuse)</w:t>
            </w:r>
          </w:p>
          <w:p w14:paraId="7F8E429F" w14:textId="77777777" w:rsidR="00F91D5D" w:rsidRDefault="00F91D5D" w:rsidP="00A10292">
            <w:pPr>
              <w:numPr>
                <w:ilvl w:val="0"/>
                <w:numId w:val="11"/>
              </w:numPr>
              <w:jc w:val="both"/>
              <w:rPr>
                <w:color w:val="000000"/>
                <w:sz w:val="23"/>
                <w:szCs w:val="23"/>
              </w:rPr>
            </w:pPr>
            <w:r>
              <w:rPr>
                <w:color w:val="000000"/>
                <w:sz w:val="23"/>
                <w:szCs w:val="23"/>
              </w:rPr>
              <w:t>Having to keep receipts/evidence of spend</w:t>
            </w:r>
          </w:p>
          <w:p w14:paraId="0F9EC0DB" w14:textId="77777777" w:rsidR="000B4416" w:rsidRDefault="000B4416" w:rsidP="00A10292">
            <w:pPr>
              <w:numPr>
                <w:ilvl w:val="0"/>
                <w:numId w:val="11"/>
              </w:numPr>
              <w:jc w:val="both"/>
              <w:rPr>
                <w:color w:val="000000"/>
                <w:sz w:val="23"/>
                <w:szCs w:val="23"/>
              </w:rPr>
            </w:pPr>
            <w:r>
              <w:rPr>
                <w:color w:val="000000"/>
                <w:sz w:val="23"/>
                <w:szCs w:val="23"/>
              </w:rPr>
              <w:t>May cry or be anxious at work</w:t>
            </w:r>
          </w:p>
          <w:p w14:paraId="58594508" w14:textId="77777777" w:rsidR="000B4416" w:rsidRPr="00F91D5D" w:rsidRDefault="000B4416" w:rsidP="000B4416">
            <w:pPr>
              <w:numPr>
                <w:ilvl w:val="0"/>
                <w:numId w:val="11"/>
              </w:numPr>
              <w:rPr>
                <w:color w:val="000000"/>
                <w:sz w:val="23"/>
                <w:szCs w:val="23"/>
              </w:rPr>
            </w:pPr>
            <w:r>
              <w:rPr>
                <w:color w:val="000000"/>
                <w:sz w:val="23"/>
                <w:szCs w:val="23"/>
              </w:rPr>
              <w:t xml:space="preserve">Uncharacteristic depression, </w:t>
            </w:r>
            <w:r w:rsidR="00FB21EC">
              <w:rPr>
                <w:color w:val="000000"/>
                <w:sz w:val="23"/>
                <w:szCs w:val="23"/>
              </w:rPr>
              <w:t>anxiety</w:t>
            </w:r>
            <w:r>
              <w:rPr>
                <w:color w:val="000000"/>
                <w:sz w:val="23"/>
                <w:szCs w:val="23"/>
              </w:rPr>
              <w:t xml:space="preserve"> distraction, problems with concentrating</w:t>
            </w:r>
            <w:r w:rsidR="00D51BBB">
              <w:rPr>
                <w:color w:val="000000"/>
                <w:sz w:val="23"/>
                <w:szCs w:val="23"/>
              </w:rPr>
              <w:t>, avoids eye contact</w:t>
            </w:r>
          </w:p>
        </w:tc>
        <w:tc>
          <w:tcPr>
            <w:tcW w:w="3776" w:type="dxa"/>
          </w:tcPr>
          <w:p w14:paraId="73BA3BF0" w14:textId="77777777" w:rsidR="00F91D5D" w:rsidRPr="00A10292" w:rsidRDefault="00F91D5D" w:rsidP="00F91D5D">
            <w:pPr>
              <w:numPr>
                <w:ilvl w:val="0"/>
                <w:numId w:val="11"/>
              </w:numPr>
              <w:jc w:val="both"/>
              <w:rPr>
                <w:color w:val="000000"/>
                <w:sz w:val="23"/>
                <w:szCs w:val="23"/>
              </w:rPr>
            </w:pPr>
            <w:r w:rsidRPr="00A10292">
              <w:rPr>
                <w:color w:val="000000"/>
                <w:sz w:val="23"/>
                <w:szCs w:val="23"/>
              </w:rPr>
              <w:t>Uncharacteristic late/absent behaviour with no explanation</w:t>
            </w:r>
          </w:p>
          <w:p w14:paraId="4A9A65F1" w14:textId="77777777" w:rsidR="00F91D5D" w:rsidRPr="00A10292" w:rsidRDefault="00F91D5D" w:rsidP="00F91D5D">
            <w:pPr>
              <w:numPr>
                <w:ilvl w:val="0"/>
                <w:numId w:val="11"/>
              </w:numPr>
              <w:jc w:val="both"/>
              <w:rPr>
                <w:color w:val="000000"/>
                <w:sz w:val="23"/>
                <w:szCs w:val="23"/>
              </w:rPr>
            </w:pPr>
            <w:r w:rsidRPr="00A10292">
              <w:rPr>
                <w:color w:val="000000"/>
                <w:sz w:val="23"/>
                <w:szCs w:val="23"/>
              </w:rPr>
              <w:t>Uncharacteristic moods/depression</w:t>
            </w:r>
          </w:p>
          <w:p w14:paraId="20459CDA" w14:textId="77777777" w:rsidR="00F91D5D" w:rsidRPr="00A10292" w:rsidRDefault="00F91D5D" w:rsidP="00F91D5D">
            <w:pPr>
              <w:numPr>
                <w:ilvl w:val="0"/>
                <w:numId w:val="11"/>
              </w:numPr>
              <w:jc w:val="both"/>
              <w:rPr>
                <w:color w:val="000000"/>
                <w:sz w:val="23"/>
                <w:szCs w:val="23"/>
              </w:rPr>
            </w:pPr>
            <w:r w:rsidRPr="00A10292">
              <w:rPr>
                <w:color w:val="000000"/>
                <w:sz w:val="23"/>
                <w:szCs w:val="23"/>
              </w:rPr>
              <w:t>An obsession with time</w:t>
            </w:r>
          </w:p>
          <w:p w14:paraId="299F29EB" w14:textId="77777777" w:rsidR="00F91D5D" w:rsidRPr="00A10292" w:rsidRDefault="00F91D5D" w:rsidP="00F91D5D">
            <w:pPr>
              <w:numPr>
                <w:ilvl w:val="0"/>
                <w:numId w:val="11"/>
              </w:numPr>
              <w:jc w:val="both"/>
              <w:rPr>
                <w:color w:val="000000"/>
                <w:sz w:val="23"/>
                <w:szCs w:val="23"/>
              </w:rPr>
            </w:pPr>
            <w:r w:rsidRPr="00A10292">
              <w:rPr>
                <w:color w:val="000000"/>
                <w:sz w:val="23"/>
                <w:szCs w:val="23"/>
              </w:rPr>
              <w:t>Avoidance of socialising</w:t>
            </w:r>
          </w:p>
          <w:p w14:paraId="5A17E43A" w14:textId="77777777" w:rsidR="00F91D5D" w:rsidRPr="00A10292" w:rsidRDefault="00F91D5D" w:rsidP="00F91D5D">
            <w:pPr>
              <w:numPr>
                <w:ilvl w:val="0"/>
                <w:numId w:val="11"/>
              </w:numPr>
              <w:jc w:val="both"/>
              <w:rPr>
                <w:color w:val="000000"/>
                <w:sz w:val="23"/>
                <w:szCs w:val="23"/>
              </w:rPr>
            </w:pPr>
            <w:r w:rsidRPr="00A10292">
              <w:rPr>
                <w:color w:val="000000"/>
                <w:sz w:val="23"/>
                <w:szCs w:val="23"/>
              </w:rPr>
              <w:t>Constant text messaging/telephoning a partner</w:t>
            </w:r>
          </w:p>
          <w:p w14:paraId="619B6653" w14:textId="77777777" w:rsidR="00F91D5D" w:rsidRPr="00A10292" w:rsidRDefault="00F91D5D" w:rsidP="00F91D5D">
            <w:pPr>
              <w:numPr>
                <w:ilvl w:val="0"/>
                <w:numId w:val="11"/>
              </w:numPr>
              <w:jc w:val="both"/>
              <w:rPr>
                <w:color w:val="000000"/>
                <w:sz w:val="23"/>
                <w:szCs w:val="23"/>
              </w:rPr>
            </w:pPr>
            <w:r w:rsidRPr="00A10292">
              <w:rPr>
                <w:color w:val="000000"/>
                <w:sz w:val="23"/>
                <w:szCs w:val="23"/>
              </w:rPr>
              <w:t>Sexual jealousy or possessiveness</w:t>
            </w:r>
          </w:p>
          <w:p w14:paraId="21B17584" w14:textId="77777777" w:rsidR="00F91D5D" w:rsidRPr="00A10292" w:rsidRDefault="00F91D5D" w:rsidP="00F91D5D">
            <w:pPr>
              <w:numPr>
                <w:ilvl w:val="0"/>
                <w:numId w:val="11"/>
              </w:numPr>
              <w:jc w:val="both"/>
              <w:rPr>
                <w:color w:val="000000"/>
                <w:sz w:val="23"/>
                <w:szCs w:val="23"/>
              </w:rPr>
            </w:pPr>
            <w:r w:rsidRPr="00A10292">
              <w:rPr>
                <w:color w:val="000000"/>
                <w:sz w:val="23"/>
                <w:szCs w:val="23"/>
              </w:rPr>
              <w:t>Recent mental health relating to violence</w:t>
            </w:r>
          </w:p>
          <w:p w14:paraId="2FF609FE" w14:textId="77777777" w:rsidR="00F91D5D" w:rsidRDefault="00F91D5D" w:rsidP="00F91D5D">
            <w:pPr>
              <w:numPr>
                <w:ilvl w:val="0"/>
                <w:numId w:val="11"/>
              </w:numPr>
              <w:jc w:val="both"/>
              <w:rPr>
                <w:color w:val="000000"/>
                <w:sz w:val="23"/>
                <w:szCs w:val="23"/>
              </w:rPr>
            </w:pPr>
            <w:r w:rsidRPr="00A10292">
              <w:rPr>
                <w:color w:val="000000"/>
                <w:sz w:val="23"/>
                <w:szCs w:val="23"/>
              </w:rPr>
              <w:t xml:space="preserve">Substance use/dependence </w:t>
            </w:r>
          </w:p>
          <w:p w14:paraId="0CEA223A" w14:textId="77777777" w:rsidR="00F91D5D" w:rsidRPr="00A10292" w:rsidRDefault="00F91D5D" w:rsidP="00F91D5D">
            <w:pPr>
              <w:numPr>
                <w:ilvl w:val="0"/>
                <w:numId w:val="11"/>
              </w:numPr>
              <w:jc w:val="both"/>
              <w:rPr>
                <w:color w:val="000000"/>
                <w:sz w:val="23"/>
                <w:szCs w:val="23"/>
              </w:rPr>
            </w:pPr>
            <w:r>
              <w:rPr>
                <w:color w:val="000000"/>
                <w:sz w:val="23"/>
                <w:szCs w:val="23"/>
              </w:rPr>
              <w:t>Inappropriate sexist jokes or harmful attitudes</w:t>
            </w:r>
          </w:p>
          <w:p w14:paraId="0D2FD374" w14:textId="77777777" w:rsidR="00F91D5D" w:rsidRDefault="00F91D5D" w:rsidP="00A10292">
            <w:pPr>
              <w:jc w:val="both"/>
              <w:rPr>
                <w:b/>
                <w:color w:val="000000"/>
                <w:sz w:val="23"/>
                <w:szCs w:val="23"/>
              </w:rPr>
            </w:pPr>
          </w:p>
        </w:tc>
      </w:tr>
    </w:tbl>
    <w:p w14:paraId="052FEC4B" w14:textId="77777777" w:rsidR="00F91D5D" w:rsidRDefault="00F91D5D" w:rsidP="00A10292">
      <w:pPr>
        <w:jc w:val="both"/>
        <w:rPr>
          <w:b/>
          <w:color w:val="000000"/>
          <w:sz w:val="23"/>
          <w:szCs w:val="23"/>
        </w:rPr>
      </w:pPr>
    </w:p>
    <w:p w14:paraId="1A88BCE9" w14:textId="1C313DB6" w:rsidR="00B10226" w:rsidRPr="00EE398E" w:rsidRDefault="00B10226" w:rsidP="00192519">
      <w:pPr>
        <w:pStyle w:val="NoSpacing"/>
        <w:rPr>
          <w:b/>
          <w:sz w:val="24"/>
        </w:rPr>
      </w:pPr>
      <w:r w:rsidRPr="001E7F27">
        <w:rPr>
          <w:b/>
          <w:sz w:val="24"/>
        </w:rPr>
        <w:t xml:space="preserve">Prevalence of </w:t>
      </w:r>
      <w:r w:rsidR="00844854">
        <w:rPr>
          <w:b/>
          <w:sz w:val="24"/>
        </w:rPr>
        <w:t xml:space="preserve">Gender Based </w:t>
      </w:r>
      <w:r w:rsidR="00A82890">
        <w:rPr>
          <w:b/>
          <w:sz w:val="24"/>
        </w:rPr>
        <w:t>Violence</w:t>
      </w:r>
    </w:p>
    <w:p w14:paraId="0AC3EAF3" w14:textId="60052BED" w:rsidR="00B10226" w:rsidRDefault="00B10226" w:rsidP="004E5A48">
      <w:pPr>
        <w:pStyle w:val="NoSpacing"/>
        <w:jc w:val="both"/>
        <w:rPr>
          <w:color w:val="000000"/>
          <w:sz w:val="23"/>
          <w:szCs w:val="23"/>
        </w:rPr>
      </w:pPr>
      <w:r w:rsidRPr="00B10226">
        <w:rPr>
          <w:color w:val="000000"/>
          <w:sz w:val="23"/>
          <w:szCs w:val="23"/>
        </w:rPr>
        <w:t xml:space="preserve">The difficultly of capturing an accurate statistical picture of </w:t>
      </w:r>
      <w:r w:rsidR="00844854">
        <w:rPr>
          <w:color w:val="000000"/>
          <w:sz w:val="23"/>
          <w:szCs w:val="23"/>
        </w:rPr>
        <w:t>GBV</w:t>
      </w:r>
      <w:r w:rsidRPr="00B10226">
        <w:rPr>
          <w:color w:val="000000"/>
          <w:sz w:val="23"/>
          <w:szCs w:val="23"/>
        </w:rPr>
        <w:t xml:space="preserve"> is nationally recognised. Reasons for this are the hidden nature and consistent under-reporting of </w:t>
      </w:r>
      <w:r w:rsidR="00844854">
        <w:rPr>
          <w:color w:val="000000"/>
          <w:sz w:val="23"/>
          <w:szCs w:val="23"/>
        </w:rPr>
        <w:t>GBV</w:t>
      </w:r>
      <w:r w:rsidRPr="00B10226">
        <w:rPr>
          <w:color w:val="000000"/>
          <w:sz w:val="23"/>
          <w:szCs w:val="23"/>
        </w:rPr>
        <w:t xml:space="preserve"> issues, alongside inconsistent approaches to data collection across organisations. </w:t>
      </w:r>
      <w:r>
        <w:rPr>
          <w:color w:val="000000"/>
          <w:sz w:val="23"/>
          <w:szCs w:val="23"/>
        </w:rPr>
        <w:t>However, we know that:</w:t>
      </w:r>
    </w:p>
    <w:p w14:paraId="19191784" w14:textId="77777777" w:rsidR="00B10226" w:rsidRDefault="00B10226" w:rsidP="004E5A48">
      <w:pPr>
        <w:pStyle w:val="NoSpacing"/>
        <w:jc w:val="both"/>
        <w:rPr>
          <w:color w:val="000000"/>
          <w:sz w:val="23"/>
          <w:szCs w:val="23"/>
        </w:rPr>
      </w:pPr>
    </w:p>
    <w:p w14:paraId="72A7CF02" w14:textId="77777777" w:rsidR="00BD39D5" w:rsidRPr="00BD39D5" w:rsidRDefault="00BD39D5" w:rsidP="00BD39D5">
      <w:pPr>
        <w:pStyle w:val="ListParagraph"/>
        <w:numPr>
          <w:ilvl w:val="0"/>
          <w:numId w:val="2"/>
        </w:numPr>
        <w:autoSpaceDE w:val="0"/>
        <w:autoSpaceDN w:val="0"/>
        <w:adjustRightInd w:val="0"/>
        <w:jc w:val="both"/>
        <w:rPr>
          <w:rFonts w:cstheme="minorHAnsi"/>
          <w:sz w:val="23"/>
          <w:szCs w:val="23"/>
        </w:rPr>
      </w:pPr>
      <w:r>
        <w:rPr>
          <w:sz w:val="23"/>
          <w:szCs w:val="23"/>
          <w:lang w:val="en-US"/>
        </w:rPr>
        <w:t>An estimated 2</w:t>
      </w:r>
      <w:r w:rsidRPr="00BD39D5">
        <w:rPr>
          <w:sz w:val="23"/>
          <w:szCs w:val="23"/>
          <w:lang w:val="en-US"/>
        </w:rPr>
        <w:t xml:space="preserve"> million adults aged 16 to 59 years experienced domestic abuse in the year ending March 2018, equating to a prevalence rate of</w:t>
      </w:r>
      <w:r>
        <w:rPr>
          <w:sz w:val="23"/>
          <w:szCs w:val="23"/>
          <w:lang w:val="en-US"/>
        </w:rPr>
        <w:t xml:space="preserve"> approximately 6 in 100 adults. </w:t>
      </w:r>
      <w:r w:rsidRPr="00BD39D5">
        <w:rPr>
          <w:sz w:val="23"/>
          <w:szCs w:val="23"/>
          <w:lang w:val="en-US"/>
        </w:rPr>
        <w:t>Women were around twice as likely to have experienced domestic abuse than men (7.9% compared with 4.2%). This equates to an estimated 1.3 million female victims and 695,000 male victims</w:t>
      </w:r>
      <w:r>
        <w:rPr>
          <w:sz w:val="23"/>
          <w:szCs w:val="23"/>
          <w:lang w:val="en-US"/>
        </w:rPr>
        <w:t>.</w:t>
      </w:r>
      <w:r>
        <w:rPr>
          <w:rStyle w:val="FootnoteReference"/>
          <w:sz w:val="23"/>
          <w:szCs w:val="23"/>
          <w:lang w:val="en-US"/>
        </w:rPr>
        <w:footnoteReference w:id="2"/>
      </w:r>
      <w:r w:rsidRPr="00BD39D5">
        <w:rPr>
          <w:sz w:val="23"/>
          <w:szCs w:val="23"/>
          <w:lang w:val="en-US"/>
        </w:rPr>
        <w:t xml:space="preserve"> </w:t>
      </w:r>
    </w:p>
    <w:p w14:paraId="2ABD7870" w14:textId="77777777" w:rsidR="001E7F27" w:rsidRPr="001E7F27" w:rsidRDefault="001E7F27" w:rsidP="00BD39D5">
      <w:pPr>
        <w:pStyle w:val="ListParagraph"/>
        <w:numPr>
          <w:ilvl w:val="0"/>
          <w:numId w:val="2"/>
        </w:numPr>
        <w:autoSpaceDE w:val="0"/>
        <w:autoSpaceDN w:val="0"/>
        <w:adjustRightInd w:val="0"/>
        <w:jc w:val="both"/>
        <w:rPr>
          <w:rFonts w:cstheme="minorHAnsi"/>
          <w:sz w:val="23"/>
          <w:szCs w:val="23"/>
        </w:rPr>
      </w:pPr>
      <w:r w:rsidRPr="001E7F27">
        <w:rPr>
          <w:rFonts w:cstheme="minorHAnsi"/>
          <w:sz w:val="23"/>
          <w:szCs w:val="23"/>
        </w:rPr>
        <w:t>2 women are killed every week in England and Wales by a current or former partner – 1 woman killed every 3 days.</w:t>
      </w:r>
      <w:r w:rsidRPr="001E7F27">
        <w:rPr>
          <w:rStyle w:val="FootnoteReference"/>
          <w:rFonts w:cstheme="minorHAnsi"/>
          <w:sz w:val="23"/>
          <w:szCs w:val="23"/>
        </w:rPr>
        <w:footnoteReference w:id="3"/>
      </w:r>
    </w:p>
    <w:p w14:paraId="41C22C24" w14:textId="77777777" w:rsidR="00B10226" w:rsidRPr="001E7F27" w:rsidRDefault="00B10226" w:rsidP="004E5A48">
      <w:pPr>
        <w:pStyle w:val="ListParagraph"/>
        <w:numPr>
          <w:ilvl w:val="0"/>
          <w:numId w:val="2"/>
        </w:numPr>
        <w:autoSpaceDE w:val="0"/>
        <w:autoSpaceDN w:val="0"/>
        <w:adjustRightInd w:val="0"/>
        <w:jc w:val="both"/>
        <w:rPr>
          <w:rFonts w:cstheme="minorHAnsi"/>
          <w:sz w:val="23"/>
          <w:szCs w:val="23"/>
        </w:rPr>
      </w:pPr>
      <w:r w:rsidRPr="001E7F27">
        <w:rPr>
          <w:rFonts w:cstheme="minorHAnsi"/>
          <w:sz w:val="23"/>
          <w:szCs w:val="23"/>
        </w:rPr>
        <w:t>More than 1 in 5 women have been subject to stalking or harassment at some point in their lives</w:t>
      </w:r>
      <w:r w:rsidR="001E7F27" w:rsidRPr="001E7F27">
        <w:rPr>
          <w:rFonts w:cstheme="minorHAnsi"/>
          <w:sz w:val="23"/>
          <w:szCs w:val="23"/>
        </w:rPr>
        <w:t>.</w:t>
      </w:r>
      <w:r w:rsidR="001E7F27" w:rsidRPr="001E7F27">
        <w:rPr>
          <w:rStyle w:val="FootnoteReference"/>
          <w:rFonts w:cstheme="minorHAnsi"/>
          <w:sz w:val="23"/>
          <w:szCs w:val="23"/>
        </w:rPr>
        <w:footnoteReference w:id="4"/>
      </w:r>
    </w:p>
    <w:p w14:paraId="5124378B" w14:textId="02ECCA20" w:rsidR="005F087E" w:rsidRPr="001E7F27" w:rsidRDefault="00EC7964" w:rsidP="004E5A48">
      <w:pPr>
        <w:pStyle w:val="ListParagraph"/>
        <w:numPr>
          <w:ilvl w:val="0"/>
          <w:numId w:val="2"/>
        </w:numPr>
        <w:autoSpaceDE w:val="0"/>
        <w:autoSpaceDN w:val="0"/>
        <w:adjustRightInd w:val="0"/>
        <w:jc w:val="both"/>
        <w:rPr>
          <w:rFonts w:cstheme="minorHAnsi"/>
          <w:b/>
          <w:bCs/>
          <w:color w:val="000000"/>
          <w:sz w:val="23"/>
          <w:szCs w:val="23"/>
        </w:rPr>
      </w:pPr>
      <w:r>
        <w:rPr>
          <w:rFonts w:cstheme="minorHAnsi"/>
          <w:sz w:val="23"/>
          <w:szCs w:val="23"/>
        </w:rPr>
        <w:t>Approximately over</w:t>
      </w:r>
      <w:r w:rsidR="001E7F27" w:rsidRPr="001E7F27">
        <w:rPr>
          <w:rFonts w:cstheme="minorHAnsi"/>
          <w:sz w:val="23"/>
          <w:szCs w:val="23"/>
        </w:rPr>
        <w:t xml:space="preserve"> 750,000 children in the UK experience domestic </w:t>
      </w:r>
      <w:r w:rsidR="00A90988">
        <w:rPr>
          <w:rFonts w:cstheme="minorHAnsi"/>
          <w:sz w:val="23"/>
          <w:szCs w:val="23"/>
        </w:rPr>
        <w:t>abuse</w:t>
      </w:r>
      <w:r w:rsidR="001E7F27" w:rsidRPr="001E7F27">
        <w:rPr>
          <w:rFonts w:cstheme="minorHAnsi"/>
          <w:sz w:val="23"/>
          <w:szCs w:val="23"/>
        </w:rPr>
        <w:t xml:space="preserve">. </w:t>
      </w:r>
      <w:r w:rsidR="001E7F27" w:rsidRPr="001E7F27">
        <w:rPr>
          <w:rStyle w:val="FootnoteReference"/>
          <w:rFonts w:cstheme="minorHAnsi"/>
          <w:sz w:val="23"/>
          <w:szCs w:val="23"/>
        </w:rPr>
        <w:footnoteReference w:id="5"/>
      </w:r>
    </w:p>
    <w:p w14:paraId="7573C0DC" w14:textId="77777777" w:rsidR="00B10226" w:rsidRDefault="00EE398E" w:rsidP="004E5A48">
      <w:pPr>
        <w:pStyle w:val="NoSpacing"/>
        <w:numPr>
          <w:ilvl w:val="0"/>
          <w:numId w:val="2"/>
        </w:numPr>
        <w:jc w:val="both"/>
        <w:rPr>
          <w:rFonts w:cstheme="minorHAnsi"/>
          <w:sz w:val="23"/>
          <w:szCs w:val="23"/>
        </w:rPr>
      </w:pPr>
      <w:r w:rsidRPr="00EE398E">
        <w:rPr>
          <w:rFonts w:cstheme="minorHAnsi"/>
          <w:sz w:val="23"/>
          <w:szCs w:val="23"/>
        </w:rPr>
        <w:t>In addition, data from 2017-18</w:t>
      </w:r>
      <w:r>
        <w:rPr>
          <w:rFonts w:cstheme="minorHAnsi"/>
          <w:sz w:val="23"/>
          <w:szCs w:val="23"/>
        </w:rPr>
        <w:t>, tell us that in RBKC:</w:t>
      </w:r>
    </w:p>
    <w:p w14:paraId="74BAB14E" w14:textId="77777777" w:rsidR="00F91D5D" w:rsidRPr="00D80012" w:rsidRDefault="00D80012" w:rsidP="004E5A48">
      <w:pPr>
        <w:pStyle w:val="NoSpacing"/>
        <w:numPr>
          <w:ilvl w:val="1"/>
          <w:numId w:val="11"/>
        </w:numPr>
        <w:jc w:val="both"/>
        <w:rPr>
          <w:b/>
          <w:sz w:val="24"/>
        </w:rPr>
      </w:pPr>
      <w:r>
        <w:rPr>
          <w:rFonts w:cstheme="minorHAnsi"/>
          <w:sz w:val="23"/>
          <w:szCs w:val="23"/>
        </w:rPr>
        <w:t xml:space="preserve">There were 256 individuals who were identified </w:t>
      </w:r>
      <w:r w:rsidR="00D51BBB">
        <w:rPr>
          <w:rFonts w:cstheme="minorHAnsi"/>
          <w:sz w:val="23"/>
          <w:szCs w:val="23"/>
        </w:rPr>
        <w:t>as being at ‘high risk’ of harm</w:t>
      </w:r>
    </w:p>
    <w:p w14:paraId="3930E111" w14:textId="370C8B70" w:rsidR="00D80012" w:rsidRPr="00D80012" w:rsidRDefault="00D80012" w:rsidP="004E5A48">
      <w:pPr>
        <w:pStyle w:val="NoSpacing"/>
        <w:numPr>
          <w:ilvl w:val="1"/>
          <w:numId w:val="11"/>
        </w:numPr>
        <w:jc w:val="both"/>
        <w:rPr>
          <w:b/>
          <w:sz w:val="24"/>
        </w:rPr>
      </w:pPr>
      <w:r w:rsidRPr="00D80012">
        <w:rPr>
          <w:rFonts w:cstheme="minorHAnsi"/>
          <w:sz w:val="23"/>
          <w:szCs w:val="23"/>
        </w:rPr>
        <w:t>Over 2,600 allegations of domestic abuse were reported to the police</w:t>
      </w:r>
    </w:p>
    <w:p w14:paraId="23371A07" w14:textId="08864AF5" w:rsidR="00D80012" w:rsidRPr="00D80012" w:rsidRDefault="00D80012" w:rsidP="004E5A48">
      <w:pPr>
        <w:pStyle w:val="NoSpacing"/>
        <w:numPr>
          <w:ilvl w:val="1"/>
          <w:numId w:val="11"/>
        </w:numPr>
        <w:jc w:val="both"/>
        <w:rPr>
          <w:b/>
          <w:sz w:val="24"/>
        </w:rPr>
      </w:pPr>
      <w:r>
        <w:rPr>
          <w:rFonts w:cstheme="minorHAnsi"/>
          <w:sz w:val="23"/>
          <w:szCs w:val="23"/>
        </w:rPr>
        <w:t>There were 299 sexual offence allegations</w:t>
      </w:r>
    </w:p>
    <w:p w14:paraId="13EE31A6" w14:textId="77777777" w:rsidR="00D80012" w:rsidRPr="00FD4E36" w:rsidRDefault="00057B9A" w:rsidP="004E5A48">
      <w:pPr>
        <w:pStyle w:val="NoSpacing"/>
        <w:numPr>
          <w:ilvl w:val="1"/>
          <w:numId w:val="11"/>
        </w:numPr>
        <w:jc w:val="both"/>
        <w:rPr>
          <w:b/>
          <w:sz w:val="24"/>
        </w:rPr>
      </w:pPr>
      <w:r>
        <w:rPr>
          <w:rFonts w:cstheme="minorHAnsi"/>
          <w:sz w:val="23"/>
          <w:szCs w:val="23"/>
        </w:rPr>
        <w:t>58 women were support at Chelsea and Westminster FGM clinic.</w:t>
      </w:r>
    </w:p>
    <w:p w14:paraId="33F35C23" w14:textId="77777777" w:rsidR="00FD4E36" w:rsidRDefault="00FD4E36" w:rsidP="00FD4E36">
      <w:pPr>
        <w:pStyle w:val="NoSpacing"/>
        <w:ind w:left="1080"/>
        <w:rPr>
          <w:b/>
          <w:sz w:val="24"/>
        </w:rPr>
      </w:pPr>
    </w:p>
    <w:p w14:paraId="1A227259" w14:textId="77777777" w:rsidR="0051517A" w:rsidRPr="00EE398E" w:rsidRDefault="0051517A" w:rsidP="0051517A">
      <w:pPr>
        <w:pStyle w:val="ListParagraph"/>
        <w:numPr>
          <w:ilvl w:val="0"/>
          <w:numId w:val="1"/>
        </w:numPr>
        <w:autoSpaceDE w:val="0"/>
        <w:autoSpaceDN w:val="0"/>
        <w:adjustRightInd w:val="0"/>
        <w:jc w:val="both"/>
        <w:rPr>
          <w:b/>
          <w:color w:val="000000"/>
          <w:sz w:val="23"/>
          <w:szCs w:val="23"/>
        </w:rPr>
      </w:pPr>
      <w:bookmarkStart w:id="3" w:name="disclosure"/>
      <w:r>
        <w:rPr>
          <w:b/>
          <w:color w:val="000000"/>
          <w:sz w:val="23"/>
          <w:szCs w:val="23"/>
        </w:rPr>
        <w:t>Disclosure of abuse</w:t>
      </w:r>
    </w:p>
    <w:bookmarkEnd w:id="3"/>
    <w:p w14:paraId="36898CAF" w14:textId="77777777" w:rsidR="0051517A" w:rsidRDefault="0051517A" w:rsidP="0051517A">
      <w:pPr>
        <w:autoSpaceDE w:val="0"/>
        <w:autoSpaceDN w:val="0"/>
        <w:adjustRightInd w:val="0"/>
        <w:jc w:val="both"/>
        <w:rPr>
          <w:color w:val="000000"/>
          <w:sz w:val="23"/>
          <w:szCs w:val="23"/>
        </w:rPr>
      </w:pPr>
    </w:p>
    <w:p w14:paraId="55E6F2EF" w14:textId="565BDA55" w:rsidR="0051517A" w:rsidRDefault="0051517A" w:rsidP="0051517A">
      <w:pPr>
        <w:autoSpaceDE w:val="0"/>
        <w:autoSpaceDN w:val="0"/>
        <w:adjustRightInd w:val="0"/>
        <w:jc w:val="both"/>
        <w:rPr>
          <w:color w:val="000000"/>
          <w:sz w:val="23"/>
          <w:szCs w:val="23"/>
        </w:rPr>
      </w:pPr>
      <w:r w:rsidRPr="00AA4F05">
        <w:rPr>
          <w:color w:val="000000"/>
          <w:sz w:val="23"/>
          <w:szCs w:val="23"/>
        </w:rPr>
        <w:t xml:space="preserve">Staff experiencing </w:t>
      </w:r>
      <w:r>
        <w:rPr>
          <w:color w:val="000000"/>
          <w:sz w:val="23"/>
          <w:szCs w:val="23"/>
        </w:rPr>
        <w:t xml:space="preserve">or affected by </w:t>
      </w:r>
      <w:r w:rsidR="000002B9">
        <w:rPr>
          <w:color w:val="000000"/>
          <w:sz w:val="23"/>
          <w:szCs w:val="23"/>
        </w:rPr>
        <w:t xml:space="preserve">domestic abuse or </w:t>
      </w:r>
      <w:r w:rsidR="00844854">
        <w:rPr>
          <w:color w:val="000000"/>
          <w:sz w:val="23"/>
          <w:szCs w:val="23"/>
        </w:rPr>
        <w:t>GBV</w:t>
      </w:r>
      <w:r w:rsidRPr="00AA4F05">
        <w:rPr>
          <w:color w:val="000000"/>
          <w:sz w:val="23"/>
          <w:szCs w:val="23"/>
        </w:rPr>
        <w:t xml:space="preserve"> </w:t>
      </w:r>
      <w:r>
        <w:rPr>
          <w:color w:val="000000"/>
          <w:sz w:val="23"/>
          <w:szCs w:val="23"/>
        </w:rPr>
        <w:t xml:space="preserve">do not have to keep their experiences to themselves; there is help and support available. They </w:t>
      </w:r>
      <w:r w:rsidRPr="00AA4F05">
        <w:rPr>
          <w:color w:val="000000"/>
          <w:sz w:val="23"/>
          <w:szCs w:val="23"/>
        </w:rPr>
        <w:t xml:space="preserve">may choose to disclose, report to or seek support from a union representative, a line manager, </w:t>
      </w:r>
      <w:r w:rsidR="00591EB2">
        <w:rPr>
          <w:color w:val="000000"/>
          <w:sz w:val="23"/>
          <w:szCs w:val="23"/>
        </w:rPr>
        <w:t xml:space="preserve">human resources, </w:t>
      </w:r>
      <w:r w:rsidRPr="00AA4F05">
        <w:rPr>
          <w:color w:val="000000"/>
          <w:sz w:val="23"/>
          <w:szCs w:val="23"/>
        </w:rPr>
        <w:t>or</w:t>
      </w:r>
      <w:r w:rsidR="00591EB2">
        <w:rPr>
          <w:color w:val="000000"/>
          <w:sz w:val="23"/>
          <w:szCs w:val="23"/>
        </w:rPr>
        <w:t xml:space="preserve"> a</w:t>
      </w:r>
      <w:r w:rsidRPr="00AA4F05">
        <w:rPr>
          <w:color w:val="000000"/>
          <w:sz w:val="23"/>
          <w:szCs w:val="23"/>
        </w:rPr>
        <w:t xml:space="preserve"> colleague. Line managers and union representatives will not counsel victims, but offer information, workplace support, and signpost to other </w:t>
      </w:r>
      <w:r>
        <w:rPr>
          <w:color w:val="000000"/>
          <w:sz w:val="23"/>
          <w:szCs w:val="23"/>
        </w:rPr>
        <w:t xml:space="preserve">support </w:t>
      </w:r>
      <w:r w:rsidRPr="00AA4F05">
        <w:rPr>
          <w:color w:val="000000"/>
          <w:sz w:val="23"/>
          <w:szCs w:val="23"/>
        </w:rPr>
        <w:t>organisations.</w:t>
      </w:r>
      <w:r>
        <w:rPr>
          <w:color w:val="000000"/>
          <w:sz w:val="23"/>
          <w:szCs w:val="23"/>
        </w:rPr>
        <w:t xml:space="preserve"> </w:t>
      </w:r>
    </w:p>
    <w:p w14:paraId="1802A11B" w14:textId="77777777" w:rsidR="0051517A" w:rsidRPr="0051517A" w:rsidRDefault="0051517A" w:rsidP="006E7AB5">
      <w:pPr>
        <w:pStyle w:val="NoSpacing"/>
        <w:ind w:left="720"/>
        <w:jc w:val="both"/>
        <w:rPr>
          <w:b/>
          <w:sz w:val="24"/>
        </w:rPr>
      </w:pPr>
    </w:p>
    <w:p w14:paraId="37EB39F6" w14:textId="77777777" w:rsidR="00390E59" w:rsidRPr="00EE398E" w:rsidRDefault="00B10226" w:rsidP="00EE398E">
      <w:pPr>
        <w:pStyle w:val="NoSpacing"/>
        <w:numPr>
          <w:ilvl w:val="0"/>
          <w:numId w:val="1"/>
        </w:numPr>
        <w:jc w:val="both"/>
        <w:rPr>
          <w:b/>
          <w:sz w:val="24"/>
        </w:rPr>
      </w:pPr>
      <w:bookmarkStart w:id="4" w:name="confidentiality"/>
      <w:r w:rsidRPr="00B10226">
        <w:rPr>
          <w:b/>
          <w:color w:val="000000"/>
          <w:sz w:val="23"/>
          <w:szCs w:val="23"/>
        </w:rPr>
        <w:t xml:space="preserve">Confidentiality </w:t>
      </w:r>
    </w:p>
    <w:bookmarkEnd w:id="4"/>
    <w:p w14:paraId="561B7233" w14:textId="77777777" w:rsidR="005F087E" w:rsidRPr="00AE02A7" w:rsidRDefault="005F087E" w:rsidP="005F087E">
      <w:pPr>
        <w:jc w:val="both"/>
        <w:rPr>
          <w:color w:val="000000"/>
          <w:sz w:val="23"/>
          <w:szCs w:val="23"/>
        </w:rPr>
      </w:pPr>
      <w:r w:rsidRPr="00AE02A7">
        <w:rPr>
          <w:color w:val="000000"/>
          <w:sz w:val="23"/>
          <w:szCs w:val="23"/>
        </w:rPr>
        <w:t xml:space="preserve">Employees who disclose experiencing abuse can be assured that the information they provide is confidential and will not ordinarily be shared with other members of staff without their permission. </w:t>
      </w:r>
    </w:p>
    <w:p w14:paraId="75F8F494" w14:textId="77777777" w:rsidR="005F087E" w:rsidRPr="00AE02A7" w:rsidRDefault="005F087E" w:rsidP="005F087E">
      <w:pPr>
        <w:jc w:val="both"/>
        <w:rPr>
          <w:color w:val="000000"/>
          <w:sz w:val="23"/>
          <w:szCs w:val="23"/>
        </w:rPr>
      </w:pPr>
    </w:p>
    <w:p w14:paraId="6ACBBABD" w14:textId="77777777" w:rsidR="005F087E" w:rsidRPr="00AE02A7" w:rsidRDefault="005F087E" w:rsidP="005F087E">
      <w:pPr>
        <w:jc w:val="both"/>
        <w:rPr>
          <w:color w:val="000000"/>
          <w:sz w:val="23"/>
          <w:szCs w:val="23"/>
        </w:rPr>
      </w:pPr>
      <w:r w:rsidRPr="00AE02A7">
        <w:rPr>
          <w:color w:val="000000"/>
          <w:sz w:val="23"/>
          <w:szCs w:val="23"/>
        </w:rPr>
        <w:t xml:space="preserve">There are, however, some circumstances in which confidentiality cannot be assured. These occur when there are safeguarding concerns about children or vulnerable adults, or where the employer must act to protect the safety of employees, for example employees experiencing mental ill health or employees in insecure accommodation. </w:t>
      </w:r>
    </w:p>
    <w:p w14:paraId="24C7D0EF" w14:textId="77777777" w:rsidR="005F087E" w:rsidRPr="00AE02A7" w:rsidRDefault="005F087E" w:rsidP="005F087E">
      <w:pPr>
        <w:jc w:val="both"/>
        <w:rPr>
          <w:color w:val="000000"/>
          <w:sz w:val="23"/>
          <w:szCs w:val="23"/>
        </w:rPr>
      </w:pPr>
    </w:p>
    <w:p w14:paraId="20A7266F" w14:textId="77777777" w:rsidR="005F087E" w:rsidRPr="00AE02A7" w:rsidRDefault="005F087E" w:rsidP="005F087E">
      <w:pPr>
        <w:jc w:val="both"/>
        <w:rPr>
          <w:color w:val="000000"/>
          <w:sz w:val="23"/>
          <w:szCs w:val="23"/>
        </w:rPr>
      </w:pPr>
      <w:r w:rsidRPr="00AE02A7">
        <w:rPr>
          <w:color w:val="000000"/>
          <w:sz w:val="23"/>
          <w:szCs w:val="23"/>
        </w:rPr>
        <w:t xml:space="preserve">In circumstances where the managers think they may need to breach confidentiality they should seek advice with Retained HR before doing so. If managers decide to proceed in breaching confidentiality after having taken advice, they will discuss with the employee why </w:t>
      </w:r>
      <w:r w:rsidR="00154592" w:rsidRPr="00AE02A7">
        <w:rPr>
          <w:color w:val="000000"/>
          <w:sz w:val="23"/>
          <w:szCs w:val="23"/>
        </w:rPr>
        <w:t>the</w:t>
      </w:r>
      <w:r w:rsidR="00154592">
        <w:rPr>
          <w:color w:val="000000"/>
          <w:sz w:val="23"/>
          <w:szCs w:val="23"/>
        </w:rPr>
        <w:t>y</w:t>
      </w:r>
      <w:r w:rsidR="00154592" w:rsidRPr="00AE02A7">
        <w:rPr>
          <w:color w:val="000000"/>
          <w:sz w:val="23"/>
          <w:szCs w:val="23"/>
        </w:rPr>
        <w:t xml:space="preserve"> </w:t>
      </w:r>
      <w:r w:rsidRPr="00AE02A7">
        <w:rPr>
          <w:color w:val="000000"/>
          <w:sz w:val="23"/>
          <w:szCs w:val="23"/>
        </w:rPr>
        <w:t xml:space="preserve">are doing </w:t>
      </w:r>
      <w:proofErr w:type="gramStart"/>
      <w:r w:rsidRPr="00AE02A7">
        <w:rPr>
          <w:color w:val="000000"/>
          <w:sz w:val="23"/>
          <w:szCs w:val="23"/>
        </w:rPr>
        <w:t>so</w:t>
      </w:r>
      <w:proofErr w:type="gramEnd"/>
      <w:r w:rsidRPr="00AE02A7">
        <w:rPr>
          <w:color w:val="000000"/>
          <w:sz w:val="23"/>
          <w:szCs w:val="23"/>
        </w:rPr>
        <w:t xml:space="preserve"> and they will seek the employee’s agreement where possible. </w:t>
      </w:r>
    </w:p>
    <w:p w14:paraId="477A4059" w14:textId="77777777" w:rsidR="005F087E" w:rsidRPr="00AE02A7" w:rsidRDefault="005F087E" w:rsidP="005F087E">
      <w:pPr>
        <w:jc w:val="both"/>
        <w:rPr>
          <w:color w:val="000000"/>
          <w:sz w:val="23"/>
          <w:szCs w:val="23"/>
        </w:rPr>
      </w:pPr>
    </w:p>
    <w:p w14:paraId="38036FDF" w14:textId="34A54279" w:rsidR="005F087E" w:rsidRPr="00AE02A7" w:rsidRDefault="005F087E" w:rsidP="005F087E">
      <w:pPr>
        <w:jc w:val="both"/>
        <w:rPr>
          <w:color w:val="000000"/>
          <w:sz w:val="23"/>
          <w:szCs w:val="23"/>
        </w:rPr>
      </w:pPr>
      <w:r w:rsidRPr="00AE02A7">
        <w:rPr>
          <w:color w:val="000000"/>
          <w:sz w:val="23"/>
          <w:szCs w:val="23"/>
        </w:rPr>
        <w:t xml:space="preserve">As far as possible, information will only be shared on a need-to-know basis. All records concerning </w:t>
      </w:r>
      <w:r w:rsidR="00591EB2">
        <w:rPr>
          <w:sz w:val="23"/>
          <w:szCs w:val="23"/>
        </w:rPr>
        <w:t>GBV</w:t>
      </w:r>
      <w:bookmarkStart w:id="5" w:name="_GoBack"/>
      <w:bookmarkEnd w:id="5"/>
      <w:r w:rsidRPr="00AE02A7">
        <w:rPr>
          <w:color w:val="000000"/>
          <w:sz w:val="23"/>
          <w:szCs w:val="23"/>
        </w:rPr>
        <w:t xml:space="preserve"> will be kept strictly confidential. No local records will be kept of absences related to </w:t>
      </w:r>
      <w:r w:rsidR="00844854">
        <w:rPr>
          <w:color w:val="000000"/>
          <w:sz w:val="23"/>
          <w:szCs w:val="23"/>
        </w:rPr>
        <w:t>GBV</w:t>
      </w:r>
      <w:r w:rsidRPr="00AE02A7">
        <w:rPr>
          <w:color w:val="000000"/>
          <w:sz w:val="23"/>
          <w:szCs w:val="23"/>
        </w:rPr>
        <w:t xml:space="preserve"> and there will be no adverse i</w:t>
      </w:r>
      <w:r w:rsidR="00AE02A7" w:rsidRPr="00AE02A7">
        <w:rPr>
          <w:color w:val="000000"/>
          <w:sz w:val="23"/>
          <w:szCs w:val="23"/>
        </w:rPr>
        <w:t>mpact on the employment records.</w:t>
      </w:r>
    </w:p>
    <w:p w14:paraId="76E79A2C" w14:textId="77777777" w:rsidR="005F087E" w:rsidRPr="00AE02A7" w:rsidRDefault="005F087E" w:rsidP="005F087E">
      <w:pPr>
        <w:jc w:val="both"/>
        <w:rPr>
          <w:color w:val="000000"/>
          <w:sz w:val="23"/>
          <w:szCs w:val="23"/>
        </w:rPr>
      </w:pPr>
    </w:p>
    <w:p w14:paraId="2E1273DC" w14:textId="77777777" w:rsidR="005F087E" w:rsidRPr="00AE02A7" w:rsidRDefault="005F087E" w:rsidP="005F087E">
      <w:pPr>
        <w:jc w:val="both"/>
        <w:rPr>
          <w:color w:val="000000"/>
          <w:sz w:val="23"/>
          <w:szCs w:val="23"/>
        </w:rPr>
      </w:pPr>
      <w:r w:rsidRPr="00AE02A7">
        <w:rPr>
          <w:color w:val="000000"/>
          <w:sz w:val="23"/>
          <w:szCs w:val="23"/>
        </w:rPr>
        <w:t xml:space="preserve">Improper disclosure of information i.e. breaches of confidentiality by any member of staff will be taken seriously and may be subject to disciplinary action. </w:t>
      </w:r>
    </w:p>
    <w:p w14:paraId="14F38BBA" w14:textId="77777777" w:rsidR="005F087E" w:rsidRPr="00AE02A7" w:rsidRDefault="005F087E" w:rsidP="005F087E">
      <w:pPr>
        <w:jc w:val="both"/>
        <w:rPr>
          <w:color w:val="000000"/>
          <w:sz w:val="23"/>
          <w:szCs w:val="23"/>
        </w:rPr>
      </w:pPr>
    </w:p>
    <w:p w14:paraId="75807C00" w14:textId="1101639D" w:rsidR="0024669E" w:rsidRDefault="00AE02A7" w:rsidP="007A2B74">
      <w:pPr>
        <w:pStyle w:val="Pa0"/>
        <w:jc w:val="both"/>
        <w:rPr>
          <w:rFonts w:asciiTheme="minorHAnsi" w:hAnsiTheme="minorHAnsi" w:cstheme="minorBidi"/>
          <w:color w:val="000000"/>
          <w:sz w:val="23"/>
          <w:szCs w:val="23"/>
        </w:rPr>
      </w:pPr>
      <w:r w:rsidRPr="00AE02A7">
        <w:rPr>
          <w:rFonts w:asciiTheme="minorHAnsi" w:hAnsiTheme="minorHAnsi" w:cstheme="minorBidi"/>
          <w:color w:val="000000"/>
          <w:sz w:val="23"/>
          <w:szCs w:val="23"/>
        </w:rPr>
        <w:t xml:space="preserve">Employees experiencing domestic </w:t>
      </w:r>
      <w:r w:rsidR="00EE398E">
        <w:rPr>
          <w:rFonts w:asciiTheme="minorHAnsi" w:hAnsiTheme="minorHAnsi" w:cstheme="minorBidi"/>
          <w:color w:val="000000"/>
          <w:sz w:val="23"/>
          <w:szCs w:val="23"/>
        </w:rPr>
        <w:t>abuse</w:t>
      </w:r>
      <w:r w:rsidRPr="00AE02A7">
        <w:rPr>
          <w:rFonts w:asciiTheme="minorHAnsi" w:hAnsiTheme="minorHAnsi" w:cstheme="minorBidi"/>
          <w:color w:val="000000"/>
          <w:sz w:val="23"/>
          <w:szCs w:val="23"/>
        </w:rPr>
        <w:t xml:space="preserve"> may choose to be accompanied at meetings by a </w:t>
      </w:r>
      <w:r w:rsidR="007A2B74">
        <w:rPr>
          <w:rFonts w:asciiTheme="minorHAnsi" w:hAnsiTheme="minorHAnsi" w:cstheme="minorBidi"/>
          <w:color w:val="000000"/>
          <w:sz w:val="23"/>
          <w:szCs w:val="23"/>
        </w:rPr>
        <w:t>supportive colleague or</w:t>
      </w:r>
      <w:r w:rsidRPr="00AE02A7">
        <w:rPr>
          <w:rFonts w:asciiTheme="minorHAnsi" w:hAnsiTheme="minorHAnsi" w:cstheme="minorBidi"/>
          <w:color w:val="000000"/>
          <w:sz w:val="23"/>
          <w:szCs w:val="23"/>
        </w:rPr>
        <w:t xml:space="preserve"> trade union representative</w:t>
      </w:r>
      <w:r w:rsidR="007A2B74">
        <w:rPr>
          <w:rFonts w:asciiTheme="minorHAnsi" w:hAnsiTheme="minorHAnsi" w:cstheme="minorBidi"/>
          <w:color w:val="000000"/>
          <w:sz w:val="23"/>
          <w:szCs w:val="23"/>
        </w:rPr>
        <w:t>.</w:t>
      </w:r>
    </w:p>
    <w:p w14:paraId="7D572E6F" w14:textId="77777777" w:rsidR="007A2B74" w:rsidRPr="007A2B74" w:rsidRDefault="007A2B74" w:rsidP="007A2B74">
      <w:pPr>
        <w:pStyle w:val="Default"/>
      </w:pPr>
    </w:p>
    <w:p w14:paraId="5D220C20" w14:textId="77777777" w:rsidR="00EE398E" w:rsidRPr="00EE398E" w:rsidRDefault="00AA4F05" w:rsidP="00EE398E">
      <w:pPr>
        <w:pStyle w:val="ListParagraph"/>
        <w:numPr>
          <w:ilvl w:val="0"/>
          <w:numId w:val="1"/>
        </w:numPr>
        <w:autoSpaceDE w:val="0"/>
        <w:autoSpaceDN w:val="0"/>
        <w:adjustRightInd w:val="0"/>
        <w:jc w:val="both"/>
        <w:rPr>
          <w:b/>
          <w:color w:val="000000"/>
          <w:sz w:val="23"/>
          <w:szCs w:val="23"/>
        </w:rPr>
      </w:pPr>
      <w:bookmarkStart w:id="6" w:name="Absence"/>
      <w:r>
        <w:rPr>
          <w:b/>
          <w:color w:val="000000"/>
          <w:sz w:val="23"/>
          <w:szCs w:val="23"/>
        </w:rPr>
        <w:t>Absence from work</w:t>
      </w:r>
    </w:p>
    <w:bookmarkEnd w:id="6"/>
    <w:p w14:paraId="7E3818D7" w14:textId="77777777" w:rsidR="00EE398E" w:rsidRDefault="00EE398E" w:rsidP="00363CCE">
      <w:pPr>
        <w:jc w:val="both"/>
        <w:rPr>
          <w:sz w:val="23"/>
          <w:szCs w:val="23"/>
        </w:rPr>
      </w:pPr>
    </w:p>
    <w:p w14:paraId="491DDB8D" w14:textId="5CCAA337" w:rsidR="00363CCE" w:rsidRPr="00363CCE" w:rsidRDefault="00363CCE" w:rsidP="00363CCE">
      <w:pPr>
        <w:jc w:val="both"/>
        <w:rPr>
          <w:sz w:val="23"/>
          <w:szCs w:val="23"/>
        </w:rPr>
      </w:pPr>
      <w:r w:rsidRPr="00363CCE">
        <w:rPr>
          <w:sz w:val="23"/>
          <w:szCs w:val="23"/>
        </w:rPr>
        <w:t>The Council will make every effort to assist an employee experiencing</w:t>
      </w:r>
      <w:r>
        <w:rPr>
          <w:sz w:val="23"/>
          <w:szCs w:val="23"/>
        </w:rPr>
        <w:t xml:space="preserve"> </w:t>
      </w:r>
      <w:r w:rsidR="00844854">
        <w:rPr>
          <w:color w:val="000000"/>
          <w:sz w:val="23"/>
          <w:szCs w:val="23"/>
        </w:rPr>
        <w:t>GBV</w:t>
      </w:r>
      <w:r w:rsidRPr="00363CCE">
        <w:rPr>
          <w:sz w:val="23"/>
          <w:szCs w:val="23"/>
        </w:rPr>
        <w:t xml:space="preserve">. If an employee needs to be absent from work due to any violence they have experienced, the length of the absence will be determined on a case-by-case basis through agreement between the employee and their line manager. </w:t>
      </w:r>
    </w:p>
    <w:p w14:paraId="197C9C59" w14:textId="77777777" w:rsidR="00363CCE" w:rsidRPr="00363CCE" w:rsidRDefault="00363CCE" w:rsidP="00363CCE">
      <w:pPr>
        <w:jc w:val="both"/>
        <w:rPr>
          <w:sz w:val="23"/>
          <w:szCs w:val="23"/>
        </w:rPr>
      </w:pPr>
    </w:p>
    <w:p w14:paraId="5C86B9ED" w14:textId="7FB2438D" w:rsidR="00363CCE" w:rsidRPr="00363CCE" w:rsidRDefault="00363CCE" w:rsidP="00363CCE">
      <w:pPr>
        <w:jc w:val="both"/>
        <w:rPr>
          <w:sz w:val="23"/>
          <w:szCs w:val="23"/>
        </w:rPr>
      </w:pPr>
      <w:r w:rsidRPr="00363CCE">
        <w:rPr>
          <w:sz w:val="23"/>
          <w:szCs w:val="23"/>
        </w:rPr>
        <w:t xml:space="preserve">Managers are encouraged to first explore paid leave options that can be arranged to </w:t>
      </w:r>
      <w:r>
        <w:rPr>
          <w:sz w:val="23"/>
          <w:szCs w:val="23"/>
        </w:rPr>
        <w:t>support</w:t>
      </w:r>
      <w:r w:rsidRPr="00363CCE">
        <w:rPr>
          <w:sz w:val="23"/>
          <w:szCs w:val="23"/>
        </w:rPr>
        <w:t xml:space="preserve"> the employee without having to take unpaid leave where possible. Depending on circumstances it may be possible to arrange flexible working hours so that the employee can attend appointments with the police, solicitors, social workers, or counsellors or to seek new accommodation, arrange childcare, look for new housing, etc. This should be done in consideration with the needs of the service. </w:t>
      </w:r>
      <w:r w:rsidR="00A01F89" w:rsidRPr="00A01F89">
        <w:rPr>
          <w:sz w:val="23"/>
          <w:szCs w:val="23"/>
        </w:rPr>
        <w:t xml:space="preserve">Arrangements which the manager and employee may </w:t>
      </w:r>
      <w:r w:rsidR="00A01F89">
        <w:rPr>
          <w:sz w:val="23"/>
          <w:szCs w:val="23"/>
        </w:rPr>
        <w:t xml:space="preserve">also </w:t>
      </w:r>
      <w:r w:rsidR="00A01F89" w:rsidRPr="00A01F89">
        <w:rPr>
          <w:sz w:val="23"/>
          <w:szCs w:val="23"/>
        </w:rPr>
        <w:t>consider include annual leave, time off for family emergencies and compassionate leave.</w:t>
      </w:r>
      <w:r w:rsidR="00A01F89">
        <w:rPr>
          <w:sz w:val="23"/>
          <w:szCs w:val="23"/>
        </w:rPr>
        <w:t xml:space="preserve"> Please refer to the </w:t>
      </w:r>
      <w:hyperlink w:anchor="Policies" w:history="1">
        <w:r w:rsidR="00E474DF" w:rsidRPr="000E2664">
          <w:rPr>
            <w:rStyle w:val="Hyperlink"/>
            <w:sz w:val="23"/>
            <w:szCs w:val="23"/>
          </w:rPr>
          <w:t>Appendix 3 for links to other HR Policies.</w:t>
        </w:r>
      </w:hyperlink>
    </w:p>
    <w:p w14:paraId="3797B0C2" w14:textId="77777777" w:rsidR="00363CCE" w:rsidRDefault="00363CCE" w:rsidP="00363CCE">
      <w:pPr>
        <w:autoSpaceDE w:val="0"/>
        <w:autoSpaceDN w:val="0"/>
        <w:adjustRightInd w:val="0"/>
        <w:jc w:val="both"/>
        <w:rPr>
          <w:b/>
          <w:color w:val="000000"/>
          <w:sz w:val="23"/>
          <w:szCs w:val="23"/>
        </w:rPr>
      </w:pPr>
    </w:p>
    <w:p w14:paraId="5164DF63" w14:textId="77777777" w:rsidR="006B2220" w:rsidRDefault="006B2220" w:rsidP="006B2220">
      <w:pPr>
        <w:pStyle w:val="ListParagraph"/>
        <w:numPr>
          <w:ilvl w:val="0"/>
          <w:numId w:val="1"/>
        </w:numPr>
        <w:autoSpaceDE w:val="0"/>
        <w:autoSpaceDN w:val="0"/>
        <w:adjustRightInd w:val="0"/>
        <w:jc w:val="both"/>
        <w:rPr>
          <w:b/>
          <w:color w:val="000000"/>
          <w:sz w:val="23"/>
          <w:szCs w:val="23"/>
        </w:rPr>
      </w:pPr>
      <w:bookmarkStart w:id="7" w:name="support"/>
      <w:r>
        <w:rPr>
          <w:b/>
          <w:color w:val="000000"/>
          <w:sz w:val="23"/>
          <w:szCs w:val="23"/>
        </w:rPr>
        <w:t>Providing support for employees</w:t>
      </w:r>
    </w:p>
    <w:bookmarkEnd w:id="7"/>
    <w:p w14:paraId="25DABBCC" w14:textId="77777777" w:rsidR="00EE398E" w:rsidRDefault="00EE398E" w:rsidP="00F51887">
      <w:pPr>
        <w:jc w:val="both"/>
        <w:rPr>
          <w:sz w:val="23"/>
          <w:szCs w:val="23"/>
        </w:rPr>
      </w:pPr>
    </w:p>
    <w:p w14:paraId="53634AFD" w14:textId="28AA5DB1" w:rsidR="006B2220" w:rsidRPr="00F51887" w:rsidRDefault="006B2220" w:rsidP="00F51887">
      <w:pPr>
        <w:jc w:val="both"/>
        <w:rPr>
          <w:sz w:val="23"/>
          <w:szCs w:val="23"/>
        </w:rPr>
      </w:pPr>
      <w:r w:rsidRPr="00F51887">
        <w:rPr>
          <w:sz w:val="23"/>
          <w:szCs w:val="23"/>
        </w:rPr>
        <w:t xml:space="preserve">Managers are expected to respond sensitively to staff who report incidents of </w:t>
      </w:r>
      <w:r w:rsidRPr="00F51887">
        <w:rPr>
          <w:sz w:val="23"/>
          <w:szCs w:val="23"/>
        </w:rPr>
        <w:tab/>
      </w:r>
      <w:r w:rsidR="00844854">
        <w:rPr>
          <w:color w:val="000000"/>
          <w:sz w:val="23"/>
          <w:szCs w:val="23"/>
        </w:rPr>
        <w:t>GBV</w:t>
      </w:r>
      <w:r w:rsidR="00F51887">
        <w:rPr>
          <w:sz w:val="23"/>
          <w:szCs w:val="23"/>
        </w:rPr>
        <w:t xml:space="preserve">. </w:t>
      </w:r>
      <w:r w:rsidRPr="00F51887">
        <w:rPr>
          <w:sz w:val="23"/>
          <w:szCs w:val="23"/>
        </w:rPr>
        <w:t xml:space="preserve">It is not the place of the manager to become involved with negotiations with the </w:t>
      </w:r>
      <w:r w:rsidR="00F51887">
        <w:rPr>
          <w:sz w:val="23"/>
          <w:szCs w:val="23"/>
        </w:rPr>
        <w:t>p</w:t>
      </w:r>
      <w:r w:rsidRPr="00F51887">
        <w:rPr>
          <w:sz w:val="23"/>
          <w:szCs w:val="23"/>
        </w:rPr>
        <w:t xml:space="preserve">erpetrator. </w:t>
      </w:r>
    </w:p>
    <w:p w14:paraId="2340A97F" w14:textId="21D35B69" w:rsidR="006B2220" w:rsidRDefault="006B2220" w:rsidP="00F51887">
      <w:pPr>
        <w:jc w:val="both"/>
        <w:rPr>
          <w:b/>
          <w:sz w:val="23"/>
          <w:szCs w:val="23"/>
        </w:rPr>
      </w:pPr>
    </w:p>
    <w:p w14:paraId="1B82E4CD" w14:textId="2D0257AA" w:rsidR="00591EB2" w:rsidRDefault="00591EB2" w:rsidP="00F51887">
      <w:pPr>
        <w:jc w:val="both"/>
        <w:rPr>
          <w:sz w:val="23"/>
          <w:szCs w:val="23"/>
        </w:rPr>
      </w:pPr>
      <w:r w:rsidRPr="00591EB2">
        <w:rPr>
          <w:sz w:val="23"/>
          <w:szCs w:val="23"/>
        </w:rPr>
        <w:lastRenderedPageBreak/>
        <w:t xml:space="preserve">In the first instance an employee can reveal to their line manager that they are experiencing </w:t>
      </w:r>
      <w:proofErr w:type="gramStart"/>
      <w:r>
        <w:rPr>
          <w:sz w:val="23"/>
          <w:szCs w:val="23"/>
        </w:rPr>
        <w:t>GBV</w:t>
      </w:r>
      <w:proofErr w:type="gramEnd"/>
      <w:r w:rsidRPr="00591EB2">
        <w:rPr>
          <w:sz w:val="23"/>
          <w:szCs w:val="23"/>
        </w:rPr>
        <w:t xml:space="preserve"> but support may be provided through others such as Human Resources, trade unions, Occupational Health Service and Counselling in Companies</w:t>
      </w:r>
      <w:r>
        <w:rPr>
          <w:sz w:val="23"/>
          <w:szCs w:val="23"/>
        </w:rPr>
        <w:t>.</w:t>
      </w:r>
    </w:p>
    <w:p w14:paraId="5C3359AE" w14:textId="77777777" w:rsidR="00591EB2" w:rsidRDefault="00591EB2" w:rsidP="00F51887">
      <w:pPr>
        <w:jc w:val="both"/>
        <w:rPr>
          <w:sz w:val="23"/>
          <w:szCs w:val="23"/>
        </w:rPr>
      </w:pPr>
    </w:p>
    <w:p w14:paraId="44669852" w14:textId="1B04A035" w:rsidR="007A2B74" w:rsidRPr="007A2B74" w:rsidRDefault="007A2B74" w:rsidP="00F51887">
      <w:pPr>
        <w:jc w:val="both"/>
        <w:rPr>
          <w:sz w:val="23"/>
          <w:szCs w:val="23"/>
        </w:rPr>
      </w:pPr>
      <w:r w:rsidRPr="007A2B74">
        <w:rPr>
          <w:sz w:val="23"/>
          <w:szCs w:val="23"/>
        </w:rPr>
        <w:t>Employees</w:t>
      </w:r>
      <w:r>
        <w:rPr>
          <w:sz w:val="23"/>
          <w:szCs w:val="23"/>
        </w:rPr>
        <w:t xml:space="preserve"> can also access counselling services and health and well-being support through the council’s Employee Assistance Programme: </w:t>
      </w:r>
      <w:hyperlink r:id="rId18" w:history="1">
        <w:r w:rsidRPr="009539E5">
          <w:rPr>
            <w:rStyle w:val="Hyperlink"/>
          </w:rPr>
          <w:t>https://officesharedservice.sharepoint.com/sites/HealthandWellbeingHub/SitePages/Employee-assistance-programme.aspx?web=1</w:t>
        </w:r>
      </w:hyperlink>
      <w:r>
        <w:t xml:space="preserve"> </w:t>
      </w:r>
    </w:p>
    <w:p w14:paraId="535292B7" w14:textId="77777777" w:rsidR="007A2B74" w:rsidRPr="00F51887" w:rsidRDefault="007A2B74" w:rsidP="00F51887">
      <w:pPr>
        <w:jc w:val="both"/>
        <w:rPr>
          <w:b/>
          <w:sz w:val="23"/>
          <w:szCs w:val="23"/>
        </w:rPr>
      </w:pPr>
    </w:p>
    <w:p w14:paraId="02B341F6" w14:textId="2C844190" w:rsidR="006B2220" w:rsidRPr="00F51887" w:rsidRDefault="006A6728" w:rsidP="00F51887">
      <w:pPr>
        <w:jc w:val="both"/>
        <w:rPr>
          <w:b/>
          <w:sz w:val="23"/>
          <w:szCs w:val="23"/>
        </w:rPr>
      </w:pPr>
      <w:r>
        <w:rPr>
          <w:b/>
          <w:sz w:val="23"/>
          <w:szCs w:val="23"/>
        </w:rPr>
        <w:t>Good practice in r</w:t>
      </w:r>
      <w:r w:rsidR="006B2220" w:rsidRPr="00F51887">
        <w:rPr>
          <w:b/>
          <w:sz w:val="23"/>
          <w:szCs w:val="23"/>
        </w:rPr>
        <w:t xml:space="preserve">esponding sensitively includes: </w:t>
      </w:r>
    </w:p>
    <w:p w14:paraId="31F61F28" w14:textId="77777777" w:rsidR="006B2220" w:rsidRPr="00F51887" w:rsidRDefault="006B2220" w:rsidP="00F51887">
      <w:pPr>
        <w:jc w:val="both"/>
        <w:rPr>
          <w:sz w:val="23"/>
          <w:szCs w:val="23"/>
        </w:rPr>
      </w:pPr>
    </w:p>
    <w:p w14:paraId="4A16227E" w14:textId="77777777" w:rsidR="006B2220" w:rsidRPr="00F51887" w:rsidRDefault="006B2220" w:rsidP="00F51887">
      <w:pPr>
        <w:pStyle w:val="ListParagraph"/>
        <w:numPr>
          <w:ilvl w:val="0"/>
          <w:numId w:val="4"/>
        </w:numPr>
        <w:spacing w:line="276" w:lineRule="auto"/>
        <w:jc w:val="both"/>
        <w:rPr>
          <w:sz w:val="23"/>
          <w:szCs w:val="23"/>
        </w:rPr>
      </w:pPr>
      <w:r w:rsidRPr="00F51887">
        <w:rPr>
          <w:sz w:val="23"/>
          <w:szCs w:val="23"/>
        </w:rPr>
        <w:t>Ensuring privacy for any conversations about the issues – using an office or room where interruptions can be avoided.</w:t>
      </w:r>
    </w:p>
    <w:p w14:paraId="4E3607E6" w14:textId="77777777" w:rsidR="006B2220" w:rsidRPr="00F51887" w:rsidRDefault="006B2220" w:rsidP="00F51887">
      <w:pPr>
        <w:pStyle w:val="ListParagraph"/>
        <w:numPr>
          <w:ilvl w:val="0"/>
          <w:numId w:val="4"/>
        </w:numPr>
        <w:spacing w:line="276" w:lineRule="auto"/>
        <w:jc w:val="both"/>
        <w:rPr>
          <w:sz w:val="23"/>
          <w:szCs w:val="23"/>
        </w:rPr>
      </w:pPr>
      <w:r w:rsidRPr="00F51887">
        <w:rPr>
          <w:sz w:val="23"/>
          <w:szCs w:val="23"/>
        </w:rPr>
        <w:t xml:space="preserve">Respecting confidentiality. </w:t>
      </w:r>
    </w:p>
    <w:p w14:paraId="09D9F161" w14:textId="654BDB6F" w:rsidR="006B2220" w:rsidRPr="00F51887" w:rsidRDefault="006B2220" w:rsidP="00F51887">
      <w:pPr>
        <w:pStyle w:val="ListParagraph"/>
        <w:numPr>
          <w:ilvl w:val="0"/>
          <w:numId w:val="4"/>
        </w:numPr>
        <w:spacing w:line="276" w:lineRule="auto"/>
        <w:jc w:val="both"/>
        <w:rPr>
          <w:sz w:val="23"/>
          <w:szCs w:val="23"/>
        </w:rPr>
      </w:pPr>
      <w:r w:rsidRPr="00F51887">
        <w:rPr>
          <w:sz w:val="23"/>
          <w:szCs w:val="23"/>
        </w:rPr>
        <w:t xml:space="preserve">Being non-judgemental and mindful of the stigma associated </w:t>
      </w:r>
      <w:r w:rsidR="00F51887">
        <w:rPr>
          <w:sz w:val="23"/>
          <w:szCs w:val="23"/>
        </w:rPr>
        <w:t xml:space="preserve">with </w:t>
      </w:r>
      <w:r w:rsidR="00844854">
        <w:rPr>
          <w:color w:val="000000"/>
          <w:sz w:val="23"/>
          <w:szCs w:val="23"/>
        </w:rPr>
        <w:t>GBV</w:t>
      </w:r>
      <w:r w:rsidRPr="00F51887">
        <w:rPr>
          <w:sz w:val="23"/>
          <w:szCs w:val="23"/>
        </w:rPr>
        <w:t>.</w:t>
      </w:r>
    </w:p>
    <w:p w14:paraId="090DBC28" w14:textId="77777777" w:rsidR="006B2220" w:rsidRPr="00F51887" w:rsidRDefault="006B2220" w:rsidP="00F51887">
      <w:pPr>
        <w:pStyle w:val="ListParagraph"/>
        <w:numPr>
          <w:ilvl w:val="0"/>
          <w:numId w:val="4"/>
        </w:numPr>
        <w:spacing w:line="276" w:lineRule="auto"/>
        <w:jc w:val="both"/>
        <w:rPr>
          <w:sz w:val="23"/>
          <w:szCs w:val="23"/>
        </w:rPr>
      </w:pPr>
      <w:r w:rsidRPr="00F51887">
        <w:rPr>
          <w:sz w:val="23"/>
          <w:szCs w:val="23"/>
        </w:rPr>
        <w:t xml:space="preserve">Understanding that the employee is not to blame for the </w:t>
      </w:r>
      <w:r w:rsidR="00F51887">
        <w:rPr>
          <w:sz w:val="23"/>
          <w:szCs w:val="23"/>
        </w:rPr>
        <w:t>abuse</w:t>
      </w:r>
      <w:r w:rsidRPr="00F51887">
        <w:rPr>
          <w:sz w:val="23"/>
          <w:szCs w:val="23"/>
        </w:rPr>
        <w:t xml:space="preserve"> they are subjected to.</w:t>
      </w:r>
    </w:p>
    <w:p w14:paraId="6EF7FA8F" w14:textId="77777777" w:rsidR="004329A1" w:rsidRDefault="006B2220" w:rsidP="004329A1">
      <w:pPr>
        <w:pStyle w:val="ListParagraph"/>
        <w:numPr>
          <w:ilvl w:val="0"/>
          <w:numId w:val="4"/>
        </w:numPr>
        <w:spacing w:line="276" w:lineRule="auto"/>
        <w:jc w:val="both"/>
        <w:rPr>
          <w:sz w:val="23"/>
          <w:szCs w:val="23"/>
        </w:rPr>
      </w:pPr>
      <w:r w:rsidRPr="00F51887">
        <w:rPr>
          <w:sz w:val="23"/>
          <w:szCs w:val="23"/>
        </w:rPr>
        <w:t>Exploring with the employee what support can be offered. Do not dictate courses of action or make assumptions about what will be in their best interests.</w:t>
      </w:r>
      <w:r w:rsidR="004329A1" w:rsidRPr="004329A1">
        <w:rPr>
          <w:sz w:val="23"/>
          <w:szCs w:val="23"/>
        </w:rPr>
        <w:t xml:space="preserve"> </w:t>
      </w:r>
    </w:p>
    <w:p w14:paraId="3A542A59" w14:textId="77777777" w:rsidR="006B2220" w:rsidRPr="004329A1" w:rsidRDefault="004329A1" w:rsidP="004329A1">
      <w:pPr>
        <w:pStyle w:val="ListParagraph"/>
        <w:numPr>
          <w:ilvl w:val="0"/>
          <w:numId w:val="4"/>
        </w:numPr>
        <w:spacing w:line="276" w:lineRule="auto"/>
        <w:jc w:val="both"/>
        <w:rPr>
          <w:sz w:val="23"/>
          <w:szCs w:val="23"/>
        </w:rPr>
      </w:pPr>
      <w:r>
        <w:rPr>
          <w:sz w:val="23"/>
          <w:szCs w:val="23"/>
        </w:rPr>
        <w:t>Support</w:t>
      </w:r>
      <w:r w:rsidRPr="00F51887">
        <w:rPr>
          <w:sz w:val="23"/>
          <w:szCs w:val="23"/>
        </w:rPr>
        <w:t xml:space="preserve"> the employee to seek the advice of relevant agencies. </w:t>
      </w:r>
    </w:p>
    <w:p w14:paraId="49E96F79" w14:textId="453267A0" w:rsidR="006B2220" w:rsidRPr="00F51887" w:rsidRDefault="006B2220" w:rsidP="00F51887">
      <w:pPr>
        <w:pStyle w:val="ListParagraph"/>
        <w:numPr>
          <w:ilvl w:val="0"/>
          <w:numId w:val="4"/>
        </w:numPr>
        <w:spacing w:line="276" w:lineRule="auto"/>
        <w:jc w:val="both"/>
        <w:rPr>
          <w:sz w:val="23"/>
          <w:szCs w:val="23"/>
        </w:rPr>
      </w:pPr>
      <w:r w:rsidRPr="00F51887">
        <w:rPr>
          <w:sz w:val="23"/>
          <w:szCs w:val="23"/>
        </w:rPr>
        <w:t xml:space="preserve">Be available and approachable to employees experiencing </w:t>
      </w:r>
      <w:r w:rsidR="00844854">
        <w:rPr>
          <w:color w:val="000000"/>
          <w:sz w:val="23"/>
          <w:szCs w:val="23"/>
        </w:rPr>
        <w:t>GBV</w:t>
      </w:r>
      <w:r w:rsidR="004329A1">
        <w:rPr>
          <w:sz w:val="23"/>
          <w:szCs w:val="23"/>
        </w:rPr>
        <w:t>.</w:t>
      </w:r>
    </w:p>
    <w:p w14:paraId="1B665851" w14:textId="77777777" w:rsidR="006B2220" w:rsidRPr="00F51887" w:rsidRDefault="006B2220" w:rsidP="00F51887">
      <w:pPr>
        <w:pStyle w:val="ListParagraph"/>
        <w:numPr>
          <w:ilvl w:val="0"/>
          <w:numId w:val="4"/>
        </w:numPr>
        <w:spacing w:line="276" w:lineRule="auto"/>
        <w:jc w:val="both"/>
        <w:rPr>
          <w:sz w:val="23"/>
          <w:szCs w:val="23"/>
        </w:rPr>
      </w:pPr>
      <w:r w:rsidRPr="00F51887">
        <w:rPr>
          <w:sz w:val="23"/>
          <w:szCs w:val="23"/>
        </w:rPr>
        <w:t>Listen, reassure and support individuals.</w:t>
      </w:r>
    </w:p>
    <w:p w14:paraId="4056C95B" w14:textId="77777777" w:rsidR="006B2220" w:rsidRPr="00F51887" w:rsidRDefault="006B2220" w:rsidP="00F51887">
      <w:pPr>
        <w:pStyle w:val="ListParagraph"/>
        <w:numPr>
          <w:ilvl w:val="0"/>
          <w:numId w:val="4"/>
        </w:numPr>
        <w:spacing w:line="276" w:lineRule="auto"/>
        <w:jc w:val="both"/>
        <w:rPr>
          <w:sz w:val="23"/>
          <w:szCs w:val="23"/>
        </w:rPr>
      </w:pPr>
      <w:r w:rsidRPr="00F51887">
        <w:rPr>
          <w:sz w:val="23"/>
          <w:szCs w:val="23"/>
        </w:rPr>
        <w:t>Discuss the specific steps that can be taken to help this person stay safe in the workplace.</w:t>
      </w:r>
    </w:p>
    <w:p w14:paraId="5C778F29" w14:textId="77777777" w:rsidR="006B2220" w:rsidRPr="00F51887" w:rsidRDefault="006B2220" w:rsidP="00F51887">
      <w:pPr>
        <w:pStyle w:val="ListParagraph"/>
        <w:numPr>
          <w:ilvl w:val="0"/>
          <w:numId w:val="4"/>
        </w:numPr>
        <w:spacing w:line="276" w:lineRule="auto"/>
        <w:jc w:val="both"/>
        <w:rPr>
          <w:sz w:val="23"/>
          <w:szCs w:val="23"/>
        </w:rPr>
      </w:pPr>
      <w:r w:rsidRPr="00F51887">
        <w:rPr>
          <w:sz w:val="23"/>
          <w:szCs w:val="23"/>
        </w:rPr>
        <w:t>Ensure the employee is aware of the options available to them and the council</w:t>
      </w:r>
      <w:r w:rsidR="0088769A">
        <w:rPr>
          <w:sz w:val="23"/>
          <w:szCs w:val="23"/>
        </w:rPr>
        <w:t>’</w:t>
      </w:r>
      <w:r w:rsidRPr="00F51887">
        <w:rPr>
          <w:sz w:val="23"/>
          <w:szCs w:val="23"/>
        </w:rPr>
        <w:t>s policy.</w:t>
      </w:r>
    </w:p>
    <w:p w14:paraId="71BBEF55" w14:textId="77777777" w:rsidR="0024669E" w:rsidRDefault="0024669E" w:rsidP="006B2220">
      <w:pPr>
        <w:autoSpaceDE w:val="0"/>
        <w:autoSpaceDN w:val="0"/>
        <w:adjustRightInd w:val="0"/>
        <w:jc w:val="both"/>
        <w:rPr>
          <w:b/>
          <w:color w:val="000000"/>
          <w:sz w:val="23"/>
          <w:szCs w:val="23"/>
        </w:rPr>
      </w:pPr>
    </w:p>
    <w:p w14:paraId="51D98F1B" w14:textId="77777777" w:rsidR="006B2220" w:rsidRPr="0024669E" w:rsidRDefault="0024669E" w:rsidP="006B2220">
      <w:pPr>
        <w:autoSpaceDE w:val="0"/>
        <w:autoSpaceDN w:val="0"/>
        <w:adjustRightInd w:val="0"/>
        <w:jc w:val="both"/>
        <w:rPr>
          <w:b/>
          <w:color w:val="000000"/>
          <w:sz w:val="23"/>
          <w:szCs w:val="23"/>
        </w:rPr>
      </w:pPr>
      <w:r w:rsidRPr="0024669E">
        <w:rPr>
          <w:b/>
          <w:color w:val="000000"/>
          <w:sz w:val="23"/>
          <w:szCs w:val="23"/>
        </w:rPr>
        <w:t xml:space="preserve">Support Available: </w:t>
      </w:r>
    </w:p>
    <w:p w14:paraId="2253E922" w14:textId="77777777" w:rsidR="0024669E" w:rsidRPr="0024669E" w:rsidRDefault="0024669E" w:rsidP="006B2220">
      <w:pPr>
        <w:autoSpaceDE w:val="0"/>
        <w:autoSpaceDN w:val="0"/>
        <w:adjustRightInd w:val="0"/>
        <w:jc w:val="both"/>
        <w:rPr>
          <w:b/>
          <w:color w:val="000000"/>
          <w:sz w:val="23"/>
          <w:szCs w:val="23"/>
        </w:rPr>
      </w:pPr>
    </w:p>
    <w:p w14:paraId="08238D87" w14:textId="12FB839C" w:rsidR="0024669E" w:rsidRPr="0024669E" w:rsidRDefault="0024669E" w:rsidP="0024669E">
      <w:pPr>
        <w:pStyle w:val="ListParagraph"/>
        <w:numPr>
          <w:ilvl w:val="0"/>
          <w:numId w:val="6"/>
        </w:numPr>
        <w:rPr>
          <w:sz w:val="23"/>
          <w:szCs w:val="23"/>
        </w:rPr>
      </w:pPr>
      <w:r w:rsidRPr="0024669E">
        <w:rPr>
          <w:sz w:val="23"/>
          <w:szCs w:val="23"/>
        </w:rPr>
        <w:t xml:space="preserve">Special paid leave for relevant appointments, including with support agencies, solicitors, to rearrange housing or childcare, and for court appointments. </w:t>
      </w:r>
      <w:r w:rsidR="006A6728">
        <w:rPr>
          <w:sz w:val="23"/>
          <w:szCs w:val="23"/>
        </w:rPr>
        <w:t xml:space="preserve">This is covered by the council’s </w:t>
      </w:r>
      <w:hyperlink r:id="rId19" w:history="1">
        <w:r w:rsidR="006A6728" w:rsidRPr="006A6728">
          <w:rPr>
            <w:rStyle w:val="Hyperlink"/>
            <w:sz w:val="23"/>
            <w:szCs w:val="23"/>
          </w:rPr>
          <w:t>Leave and Time Off Work Guidance.</w:t>
        </w:r>
      </w:hyperlink>
    </w:p>
    <w:p w14:paraId="56F93528" w14:textId="77777777" w:rsidR="0024669E" w:rsidRPr="0024669E" w:rsidRDefault="0024669E" w:rsidP="0024669E">
      <w:pPr>
        <w:pStyle w:val="ListParagraph"/>
        <w:numPr>
          <w:ilvl w:val="0"/>
          <w:numId w:val="5"/>
        </w:numPr>
        <w:spacing w:line="276" w:lineRule="auto"/>
        <w:rPr>
          <w:sz w:val="23"/>
          <w:szCs w:val="23"/>
        </w:rPr>
      </w:pPr>
      <w:r w:rsidRPr="0024669E">
        <w:rPr>
          <w:sz w:val="23"/>
          <w:szCs w:val="23"/>
        </w:rPr>
        <w:t xml:space="preserve">Temporary or permanent changes to working times and patterns. </w:t>
      </w:r>
    </w:p>
    <w:p w14:paraId="31791374" w14:textId="77777777" w:rsidR="0024669E" w:rsidRPr="0024669E" w:rsidRDefault="0024669E" w:rsidP="0024669E">
      <w:pPr>
        <w:pStyle w:val="ListParagraph"/>
        <w:numPr>
          <w:ilvl w:val="0"/>
          <w:numId w:val="5"/>
        </w:numPr>
        <w:spacing w:line="276" w:lineRule="auto"/>
        <w:rPr>
          <w:sz w:val="23"/>
          <w:szCs w:val="23"/>
        </w:rPr>
      </w:pPr>
      <w:r w:rsidRPr="0024669E">
        <w:rPr>
          <w:sz w:val="23"/>
          <w:szCs w:val="23"/>
        </w:rPr>
        <w:t xml:space="preserve">Changes to specific duties, for example to avoid potential contact with an abuser in customer facing role. </w:t>
      </w:r>
    </w:p>
    <w:p w14:paraId="0CEC0D67" w14:textId="77777777" w:rsidR="0024669E" w:rsidRPr="0024669E" w:rsidRDefault="0024669E" w:rsidP="0024669E">
      <w:pPr>
        <w:pStyle w:val="ListParagraph"/>
        <w:numPr>
          <w:ilvl w:val="0"/>
          <w:numId w:val="5"/>
        </w:numPr>
        <w:spacing w:line="276" w:lineRule="auto"/>
        <w:rPr>
          <w:sz w:val="23"/>
          <w:szCs w:val="23"/>
        </w:rPr>
      </w:pPr>
      <w:r w:rsidRPr="0024669E">
        <w:rPr>
          <w:sz w:val="23"/>
          <w:szCs w:val="23"/>
        </w:rPr>
        <w:t>Redeployment or relocation.</w:t>
      </w:r>
    </w:p>
    <w:p w14:paraId="56CAEE1A" w14:textId="77777777" w:rsidR="0024669E" w:rsidRPr="0024669E" w:rsidRDefault="0024669E" w:rsidP="0024669E">
      <w:pPr>
        <w:pStyle w:val="ListParagraph"/>
        <w:numPr>
          <w:ilvl w:val="0"/>
          <w:numId w:val="5"/>
        </w:numPr>
        <w:spacing w:line="276" w:lineRule="auto"/>
        <w:rPr>
          <w:sz w:val="23"/>
          <w:szCs w:val="23"/>
        </w:rPr>
      </w:pPr>
      <w:r w:rsidRPr="0024669E">
        <w:rPr>
          <w:sz w:val="23"/>
          <w:szCs w:val="23"/>
        </w:rPr>
        <w:t xml:space="preserve">Measures to ensure a safe working environment, for example changing a telephone number to avoid harassing phone calls. </w:t>
      </w:r>
    </w:p>
    <w:p w14:paraId="421D3270" w14:textId="77777777" w:rsidR="0024669E" w:rsidRPr="0024669E" w:rsidRDefault="0024669E" w:rsidP="0024669E">
      <w:pPr>
        <w:pStyle w:val="ListParagraph"/>
        <w:numPr>
          <w:ilvl w:val="0"/>
          <w:numId w:val="5"/>
        </w:numPr>
        <w:spacing w:line="276" w:lineRule="auto"/>
        <w:rPr>
          <w:sz w:val="23"/>
          <w:szCs w:val="23"/>
        </w:rPr>
      </w:pPr>
      <w:r w:rsidRPr="0024669E">
        <w:rPr>
          <w:sz w:val="23"/>
          <w:szCs w:val="23"/>
        </w:rPr>
        <w:t xml:space="preserve">Using other existing policies, including flexible working. </w:t>
      </w:r>
    </w:p>
    <w:p w14:paraId="7524C81A" w14:textId="77777777" w:rsidR="0024669E" w:rsidRPr="0024669E" w:rsidRDefault="0024669E" w:rsidP="0024669E">
      <w:pPr>
        <w:pStyle w:val="ListParagraph"/>
        <w:numPr>
          <w:ilvl w:val="0"/>
          <w:numId w:val="5"/>
        </w:numPr>
        <w:spacing w:line="276" w:lineRule="auto"/>
        <w:rPr>
          <w:sz w:val="23"/>
          <w:szCs w:val="23"/>
        </w:rPr>
      </w:pPr>
      <w:r w:rsidRPr="0024669E">
        <w:rPr>
          <w:sz w:val="23"/>
          <w:szCs w:val="23"/>
        </w:rPr>
        <w:t xml:space="preserve">Access to the Employee Assistance Program during work time. </w:t>
      </w:r>
    </w:p>
    <w:p w14:paraId="1F1D9059" w14:textId="77777777" w:rsidR="0024669E" w:rsidRPr="0024669E" w:rsidRDefault="0024669E" w:rsidP="0024669E">
      <w:pPr>
        <w:pStyle w:val="ListParagraph"/>
        <w:numPr>
          <w:ilvl w:val="0"/>
          <w:numId w:val="5"/>
        </w:numPr>
        <w:spacing w:line="276" w:lineRule="auto"/>
        <w:rPr>
          <w:sz w:val="23"/>
          <w:szCs w:val="23"/>
        </w:rPr>
      </w:pPr>
      <w:r w:rsidRPr="0024669E">
        <w:rPr>
          <w:sz w:val="23"/>
          <w:szCs w:val="23"/>
        </w:rPr>
        <w:t>Retained HR – for advice on council’s policies.</w:t>
      </w:r>
    </w:p>
    <w:p w14:paraId="4C376665" w14:textId="77777777" w:rsidR="0024669E" w:rsidRPr="0024669E" w:rsidRDefault="0024669E" w:rsidP="0024669E">
      <w:pPr>
        <w:pStyle w:val="ListParagraph"/>
        <w:numPr>
          <w:ilvl w:val="0"/>
          <w:numId w:val="5"/>
        </w:numPr>
        <w:spacing w:line="276" w:lineRule="auto"/>
        <w:rPr>
          <w:sz w:val="23"/>
          <w:szCs w:val="23"/>
        </w:rPr>
      </w:pPr>
      <w:r w:rsidRPr="0024669E">
        <w:rPr>
          <w:sz w:val="23"/>
          <w:szCs w:val="23"/>
        </w:rPr>
        <w:t>Community Safety Team – for advice on external support available</w:t>
      </w:r>
      <w:r w:rsidR="00154592">
        <w:rPr>
          <w:sz w:val="23"/>
          <w:szCs w:val="23"/>
        </w:rPr>
        <w:t>.</w:t>
      </w:r>
      <w:r w:rsidRPr="0024669E">
        <w:rPr>
          <w:sz w:val="23"/>
          <w:szCs w:val="23"/>
        </w:rPr>
        <w:t xml:space="preserve"> </w:t>
      </w:r>
    </w:p>
    <w:p w14:paraId="04601626" w14:textId="77777777" w:rsidR="0024669E" w:rsidRPr="0024669E" w:rsidRDefault="0024669E" w:rsidP="0024669E">
      <w:pPr>
        <w:pStyle w:val="ListParagraph"/>
        <w:numPr>
          <w:ilvl w:val="0"/>
          <w:numId w:val="5"/>
        </w:numPr>
        <w:spacing w:line="276" w:lineRule="auto"/>
        <w:rPr>
          <w:sz w:val="23"/>
          <w:szCs w:val="23"/>
        </w:rPr>
      </w:pPr>
      <w:r w:rsidRPr="0024669E">
        <w:rPr>
          <w:sz w:val="23"/>
          <w:szCs w:val="23"/>
        </w:rPr>
        <w:t xml:space="preserve">Trade Union Representatives. </w:t>
      </w:r>
    </w:p>
    <w:p w14:paraId="753E6108" w14:textId="77777777" w:rsidR="0024669E" w:rsidRPr="0024669E" w:rsidRDefault="0024669E" w:rsidP="0024669E">
      <w:pPr>
        <w:pStyle w:val="ListParagraph"/>
        <w:numPr>
          <w:ilvl w:val="0"/>
          <w:numId w:val="5"/>
        </w:numPr>
        <w:spacing w:line="276" w:lineRule="auto"/>
        <w:rPr>
          <w:sz w:val="23"/>
          <w:szCs w:val="23"/>
        </w:rPr>
      </w:pPr>
      <w:r w:rsidRPr="0024669E">
        <w:rPr>
          <w:sz w:val="23"/>
          <w:szCs w:val="23"/>
        </w:rPr>
        <w:t xml:space="preserve">Occupational Health. </w:t>
      </w:r>
    </w:p>
    <w:p w14:paraId="751D56B4" w14:textId="77777777" w:rsidR="0024669E" w:rsidRDefault="0024669E" w:rsidP="006B2220">
      <w:pPr>
        <w:autoSpaceDE w:val="0"/>
        <w:autoSpaceDN w:val="0"/>
        <w:adjustRightInd w:val="0"/>
        <w:jc w:val="both"/>
        <w:rPr>
          <w:b/>
          <w:color w:val="000000"/>
          <w:sz w:val="23"/>
          <w:szCs w:val="23"/>
        </w:rPr>
      </w:pPr>
    </w:p>
    <w:p w14:paraId="01943FB0" w14:textId="77777777" w:rsidR="0024669E" w:rsidRDefault="0024669E" w:rsidP="0024669E">
      <w:pPr>
        <w:autoSpaceDE w:val="0"/>
        <w:autoSpaceDN w:val="0"/>
        <w:adjustRightInd w:val="0"/>
        <w:jc w:val="both"/>
        <w:rPr>
          <w:color w:val="000000"/>
          <w:sz w:val="23"/>
          <w:szCs w:val="23"/>
        </w:rPr>
      </w:pPr>
      <w:r>
        <w:rPr>
          <w:color w:val="000000"/>
          <w:sz w:val="23"/>
          <w:szCs w:val="23"/>
        </w:rPr>
        <w:t>See Appendix 1 for a further support.</w:t>
      </w:r>
    </w:p>
    <w:p w14:paraId="2F5C0600" w14:textId="77777777" w:rsidR="0024669E" w:rsidRDefault="0024669E" w:rsidP="00F95067">
      <w:pPr>
        <w:autoSpaceDE w:val="0"/>
        <w:autoSpaceDN w:val="0"/>
        <w:adjustRightInd w:val="0"/>
        <w:jc w:val="both"/>
        <w:rPr>
          <w:color w:val="000000"/>
          <w:sz w:val="23"/>
          <w:szCs w:val="23"/>
        </w:rPr>
      </w:pPr>
    </w:p>
    <w:p w14:paraId="785EF747" w14:textId="77777777" w:rsidR="00A86D5D" w:rsidRPr="00A86D5D" w:rsidRDefault="00A86D5D" w:rsidP="00F95067">
      <w:pPr>
        <w:autoSpaceDE w:val="0"/>
        <w:autoSpaceDN w:val="0"/>
        <w:adjustRightInd w:val="0"/>
        <w:jc w:val="both"/>
        <w:rPr>
          <w:b/>
          <w:color w:val="000000"/>
          <w:sz w:val="23"/>
          <w:szCs w:val="23"/>
        </w:rPr>
      </w:pPr>
      <w:r w:rsidRPr="00A86D5D">
        <w:rPr>
          <w:b/>
          <w:color w:val="000000"/>
          <w:sz w:val="23"/>
          <w:szCs w:val="23"/>
        </w:rPr>
        <w:t>Anti-Discrimination:</w:t>
      </w:r>
    </w:p>
    <w:p w14:paraId="6E415CDB" w14:textId="77777777" w:rsidR="00A86D5D" w:rsidRDefault="00A86D5D" w:rsidP="00A86D5D">
      <w:pPr>
        <w:autoSpaceDE w:val="0"/>
        <w:autoSpaceDN w:val="0"/>
        <w:adjustRightInd w:val="0"/>
        <w:jc w:val="both"/>
        <w:rPr>
          <w:color w:val="000000"/>
          <w:sz w:val="23"/>
          <w:szCs w:val="23"/>
        </w:rPr>
      </w:pPr>
    </w:p>
    <w:p w14:paraId="5C94421B" w14:textId="53377341" w:rsidR="00A86D5D" w:rsidRPr="00A86D5D" w:rsidRDefault="00A86D5D" w:rsidP="00A86D5D">
      <w:pPr>
        <w:autoSpaceDE w:val="0"/>
        <w:autoSpaceDN w:val="0"/>
        <w:adjustRightInd w:val="0"/>
        <w:jc w:val="both"/>
        <w:rPr>
          <w:color w:val="000000"/>
          <w:sz w:val="23"/>
          <w:szCs w:val="23"/>
        </w:rPr>
      </w:pPr>
      <w:r>
        <w:rPr>
          <w:color w:val="000000"/>
          <w:sz w:val="23"/>
          <w:szCs w:val="23"/>
        </w:rPr>
        <w:lastRenderedPageBreak/>
        <w:t>E</w:t>
      </w:r>
      <w:r w:rsidRPr="00A86D5D">
        <w:rPr>
          <w:color w:val="000000"/>
          <w:sz w:val="23"/>
          <w:szCs w:val="23"/>
        </w:rPr>
        <w:t>mployees can</w:t>
      </w:r>
      <w:r>
        <w:rPr>
          <w:color w:val="000000"/>
          <w:sz w:val="23"/>
          <w:szCs w:val="23"/>
        </w:rPr>
        <w:t xml:space="preserve"> expect that by disclosing </w:t>
      </w:r>
      <w:r w:rsidR="00844854">
        <w:rPr>
          <w:color w:val="000000"/>
          <w:sz w:val="23"/>
          <w:szCs w:val="23"/>
        </w:rPr>
        <w:t>GBV</w:t>
      </w:r>
      <w:r w:rsidRPr="00A86D5D">
        <w:rPr>
          <w:color w:val="000000"/>
          <w:sz w:val="23"/>
          <w:szCs w:val="23"/>
        </w:rPr>
        <w:t xml:space="preserve"> they will not be discriminated against both in terms of current employment or future development. Employees who disclosure abuse will not be disciplined for</w:t>
      </w:r>
      <w:r>
        <w:rPr>
          <w:color w:val="000000"/>
          <w:sz w:val="23"/>
          <w:szCs w:val="23"/>
        </w:rPr>
        <w:t xml:space="preserve"> refusing or rejecting support.</w:t>
      </w:r>
    </w:p>
    <w:p w14:paraId="3EB8EC16" w14:textId="77777777" w:rsidR="00A86D5D" w:rsidRDefault="00A86D5D" w:rsidP="00F95067">
      <w:pPr>
        <w:autoSpaceDE w:val="0"/>
        <w:autoSpaceDN w:val="0"/>
        <w:adjustRightInd w:val="0"/>
        <w:jc w:val="both"/>
        <w:rPr>
          <w:color w:val="000000"/>
          <w:sz w:val="23"/>
          <w:szCs w:val="23"/>
        </w:rPr>
      </w:pPr>
    </w:p>
    <w:p w14:paraId="5745DF82" w14:textId="77777777" w:rsidR="00F95067" w:rsidRPr="00EF4805" w:rsidRDefault="00F95067" w:rsidP="00F95067">
      <w:pPr>
        <w:pStyle w:val="ListParagraph"/>
        <w:numPr>
          <w:ilvl w:val="0"/>
          <w:numId w:val="1"/>
        </w:numPr>
        <w:autoSpaceDE w:val="0"/>
        <w:autoSpaceDN w:val="0"/>
        <w:adjustRightInd w:val="0"/>
        <w:jc w:val="both"/>
        <w:rPr>
          <w:b/>
          <w:color w:val="000000"/>
          <w:sz w:val="23"/>
          <w:szCs w:val="23"/>
        </w:rPr>
      </w:pPr>
      <w:bookmarkStart w:id="8" w:name="safety"/>
      <w:r w:rsidRPr="00EF4805">
        <w:rPr>
          <w:b/>
          <w:color w:val="000000"/>
          <w:sz w:val="23"/>
          <w:szCs w:val="23"/>
        </w:rPr>
        <w:t>Safety Planning</w:t>
      </w:r>
    </w:p>
    <w:bookmarkEnd w:id="8"/>
    <w:p w14:paraId="2E9C5E10" w14:textId="77777777" w:rsidR="00F95067" w:rsidRPr="00EF4805" w:rsidRDefault="00F95067" w:rsidP="00F95067">
      <w:pPr>
        <w:autoSpaceDE w:val="0"/>
        <w:autoSpaceDN w:val="0"/>
        <w:adjustRightInd w:val="0"/>
        <w:jc w:val="both"/>
        <w:rPr>
          <w:b/>
          <w:color w:val="000000"/>
          <w:sz w:val="23"/>
          <w:szCs w:val="23"/>
        </w:rPr>
      </w:pPr>
    </w:p>
    <w:p w14:paraId="3FD14B80" w14:textId="61722B32" w:rsidR="00F95067" w:rsidRPr="00EF4805" w:rsidRDefault="00F95067" w:rsidP="00F95067">
      <w:pPr>
        <w:autoSpaceDE w:val="0"/>
        <w:autoSpaceDN w:val="0"/>
        <w:adjustRightInd w:val="0"/>
        <w:jc w:val="both"/>
        <w:rPr>
          <w:sz w:val="23"/>
          <w:szCs w:val="23"/>
        </w:rPr>
      </w:pPr>
      <w:r w:rsidRPr="00EF4805">
        <w:rPr>
          <w:sz w:val="23"/>
          <w:szCs w:val="23"/>
        </w:rPr>
        <w:t xml:space="preserve">The council will prioritise the safety of employees if they make it known that they are experiencing any form of </w:t>
      </w:r>
      <w:r w:rsidR="00844854">
        <w:rPr>
          <w:color w:val="000000"/>
          <w:sz w:val="23"/>
          <w:szCs w:val="23"/>
        </w:rPr>
        <w:t>GBV</w:t>
      </w:r>
      <w:r w:rsidRPr="00EF4805">
        <w:rPr>
          <w:sz w:val="23"/>
          <w:szCs w:val="23"/>
        </w:rPr>
        <w:t>.</w:t>
      </w:r>
    </w:p>
    <w:p w14:paraId="5B4A5679" w14:textId="77777777" w:rsidR="00F95067" w:rsidRPr="00EF4805" w:rsidRDefault="00F95067" w:rsidP="00F95067">
      <w:pPr>
        <w:autoSpaceDE w:val="0"/>
        <w:autoSpaceDN w:val="0"/>
        <w:adjustRightInd w:val="0"/>
        <w:jc w:val="both"/>
        <w:rPr>
          <w:sz w:val="23"/>
          <w:szCs w:val="23"/>
        </w:rPr>
      </w:pPr>
    </w:p>
    <w:p w14:paraId="4DE44C27" w14:textId="1C6DFDF5" w:rsidR="00F95067" w:rsidRDefault="00F95067" w:rsidP="00F95067">
      <w:pPr>
        <w:autoSpaceDE w:val="0"/>
        <w:autoSpaceDN w:val="0"/>
        <w:adjustRightInd w:val="0"/>
        <w:jc w:val="both"/>
        <w:rPr>
          <w:b/>
          <w:sz w:val="23"/>
          <w:szCs w:val="23"/>
        </w:rPr>
      </w:pPr>
      <w:r w:rsidRPr="00EF4805">
        <w:rPr>
          <w:sz w:val="23"/>
          <w:szCs w:val="23"/>
        </w:rPr>
        <w:t xml:space="preserve">When an employee discloses </w:t>
      </w:r>
      <w:r w:rsidR="00591EB2">
        <w:rPr>
          <w:sz w:val="23"/>
          <w:szCs w:val="23"/>
        </w:rPr>
        <w:t>GBV</w:t>
      </w:r>
      <w:r w:rsidRPr="00EF4805">
        <w:rPr>
          <w:sz w:val="23"/>
          <w:szCs w:val="23"/>
        </w:rPr>
        <w:t>, the manager will encourage the employee to contact a specialist support agency who can undertake a Domestic Abuse Stalking and Harassment (DASH)</w:t>
      </w:r>
      <w:r w:rsidR="00615C1C" w:rsidRPr="00EF4805">
        <w:rPr>
          <w:rStyle w:val="FootnoteReference"/>
          <w:sz w:val="23"/>
          <w:szCs w:val="23"/>
        </w:rPr>
        <w:footnoteReference w:id="6"/>
      </w:r>
      <w:r w:rsidRPr="00EF4805">
        <w:rPr>
          <w:sz w:val="23"/>
          <w:szCs w:val="23"/>
        </w:rPr>
        <w:t xml:space="preserve"> risk assessment and make appropriate referrals where necessary (see appendix 1 for a list of agencies).</w:t>
      </w:r>
      <w:r w:rsidR="00615C1C" w:rsidRPr="00EF4805">
        <w:rPr>
          <w:sz w:val="23"/>
          <w:szCs w:val="23"/>
        </w:rPr>
        <w:t xml:space="preserve"> </w:t>
      </w:r>
      <w:r w:rsidR="00EE398E" w:rsidRPr="00A51CE4">
        <w:rPr>
          <w:b/>
          <w:sz w:val="23"/>
          <w:szCs w:val="23"/>
        </w:rPr>
        <w:t>If there is an immediate risk of harm, please call 999.</w:t>
      </w:r>
    </w:p>
    <w:p w14:paraId="4A4A5919" w14:textId="77777777" w:rsidR="00A51CE4" w:rsidRPr="00A51CE4" w:rsidRDefault="00A51CE4" w:rsidP="00F95067">
      <w:pPr>
        <w:autoSpaceDE w:val="0"/>
        <w:autoSpaceDN w:val="0"/>
        <w:adjustRightInd w:val="0"/>
        <w:jc w:val="both"/>
        <w:rPr>
          <w:b/>
          <w:sz w:val="23"/>
          <w:szCs w:val="23"/>
        </w:rPr>
      </w:pPr>
    </w:p>
    <w:p w14:paraId="2148E143" w14:textId="77777777" w:rsidR="00F95067" w:rsidRPr="00EF4805" w:rsidRDefault="00F95067" w:rsidP="00F95067">
      <w:pPr>
        <w:autoSpaceDE w:val="0"/>
        <w:autoSpaceDN w:val="0"/>
        <w:adjustRightInd w:val="0"/>
        <w:jc w:val="both"/>
        <w:rPr>
          <w:sz w:val="23"/>
          <w:szCs w:val="23"/>
        </w:rPr>
      </w:pPr>
      <w:r w:rsidRPr="00EF4805">
        <w:rPr>
          <w:sz w:val="23"/>
          <w:szCs w:val="23"/>
        </w:rPr>
        <w:t>The council will work with the employee and a specialist agency (with the employee’s consent) to identify what actions can be taken to increase their personal safety at work and at home as well as address any risks there may be to colleagues.</w:t>
      </w:r>
    </w:p>
    <w:p w14:paraId="03F67E44" w14:textId="77777777" w:rsidR="00CF173F" w:rsidRDefault="00CF173F" w:rsidP="00CF173F">
      <w:pPr>
        <w:autoSpaceDE w:val="0"/>
        <w:autoSpaceDN w:val="0"/>
        <w:adjustRightInd w:val="0"/>
        <w:jc w:val="both"/>
      </w:pPr>
    </w:p>
    <w:p w14:paraId="2256AFA7" w14:textId="77777777" w:rsidR="00CF173F" w:rsidRPr="00227E04" w:rsidRDefault="00CF173F" w:rsidP="00227E04">
      <w:pPr>
        <w:pStyle w:val="ListParagraph"/>
        <w:numPr>
          <w:ilvl w:val="0"/>
          <w:numId w:val="1"/>
        </w:numPr>
        <w:autoSpaceDE w:val="0"/>
        <w:autoSpaceDN w:val="0"/>
        <w:adjustRightInd w:val="0"/>
        <w:jc w:val="both"/>
        <w:rPr>
          <w:b/>
          <w:color w:val="000000"/>
          <w:sz w:val="23"/>
          <w:szCs w:val="23"/>
        </w:rPr>
      </w:pPr>
      <w:bookmarkStart w:id="9" w:name="worktogether"/>
      <w:r>
        <w:rPr>
          <w:b/>
          <w:color w:val="000000"/>
          <w:sz w:val="23"/>
          <w:szCs w:val="23"/>
        </w:rPr>
        <w:t>I</w:t>
      </w:r>
      <w:r w:rsidRPr="00227E04">
        <w:rPr>
          <w:b/>
          <w:color w:val="000000"/>
          <w:sz w:val="23"/>
          <w:szCs w:val="23"/>
        </w:rPr>
        <w:t>f the victim and the perpetrator work in the same organisation</w:t>
      </w:r>
    </w:p>
    <w:bookmarkEnd w:id="9"/>
    <w:p w14:paraId="729D4EF0" w14:textId="77777777" w:rsidR="00EF4805" w:rsidRDefault="00EF4805" w:rsidP="00EF4805">
      <w:pPr>
        <w:autoSpaceDE w:val="0"/>
        <w:autoSpaceDN w:val="0"/>
        <w:adjustRightInd w:val="0"/>
        <w:jc w:val="both"/>
        <w:rPr>
          <w:b/>
          <w:color w:val="000000"/>
          <w:sz w:val="23"/>
          <w:szCs w:val="23"/>
        </w:rPr>
      </w:pPr>
    </w:p>
    <w:p w14:paraId="17EA5303" w14:textId="5CC61AC7" w:rsidR="00EF4805" w:rsidRPr="00227E04" w:rsidRDefault="00EF4805" w:rsidP="00227E04">
      <w:pPr>
        <w:autoSpaceDE w:val="0"/>
        <w:autoSpaceDN w:val="0"/>
        <w:adjustRightInd w:val="0"/>
        <w:jc w:val="both"/>
        <w:rPr>
          <w:b/>
          <w:color w:val="000000"/>
          <w:sz w:val="23"/>
          <w:szCs w:val="23"/>
        </w:rPr>
      </w:pPr>
      <w:r w:rsidRPr="00227E04">
        <w:rPr>
          <w:sz w:val="23"/>
          <w:szCs w:val="23"/>
        </w:rPr>
        <w:t xml:space="preserve">In cases where both the victim and the perpetrator of </w:t>
      </w:r>
      <w:r w:rsidR="00844854">
        <w:rPr>
          <w:color w:val="000000"/>
          <w:sz w:val="23"/>
          <w:szCs w:val="23"/>
        </w:rPr>
        <w:t>GBV</w:t>
      </w:r>
      <w:r w:rsidRPr="00227E04">
        <w:rPr>
          <w:sz w:val="23"/>
          <w:szCs w:val="23"/>
        </w:rPr>
        <w:t xml:space="preserve"> work </w:t>
      </w:r>
      <w:r w:rsidR="00A51CE4">
        <w:rPr>
          <w:sz w:val="23"/>
          <w:szCs w:val="23"/>
        </w:rPr>
        <w:t>in the council</w:t>
      </w:r>
      <w:r w:rsidRPr="00227E04">
        <w:rPr>
          <w:sz w:val="23"/>
          <w:szCs w:val="23"/>
        </w:rPr>
        <w:t>, the organisation will take appropriate action.</w:t>
      </w:r>
    </w:p>
    <w:p w14:paraId="137F5D74" w14:textId="77777777" w:rsidR="00EF4805" w:rsidRPr="00227E04" w:rsidRDefault="00EF4805" w:rsidP="00227E04">
      <w:pPr>
        <w:autoSpaceDE w:val="0"/>
        <w:autoSpaceDN w:val="0"/>
        <w:adjustRightInd w:val="0"/>
        <w:jc w:val="both"/>
        <w:rPr>
          <w:color w:val="000000"/>
          <w:sz w:val="23"/>
          <w:szCs w:val="23"/>
        </w:rPr>
      </w:pPr>
    </w:p>
    <w:p w14:paraId="1830E9EF" w14:textId="4F57FEB1" w:rsidR="00EF4805" w:rsidRPr="00227E04" w:rsidRDefault="00EF4805" w:rsidP="00227E04">
      <w:pPr>
        <w:jc w:val="both"/>
        <w:rPr>
          <w:sz w:val="23"/>
          <w:szCs w:val="23"/>
        </w:rPr>
      </w:pPr>
      <w:r w:rsidRPr="00227E04">
        <w:rPr>
          <w:sz w:val="23"/>
          <w:szCs w:val="23"/>
        </w:rPr>
        <w:t xml:space="preserve">In addition to considering disciplinary action against the employee who is perpetrating the abuse, action may need to be taken to ensure that the victim and perpetrator do not come into contact in the workplace. </w:t>
      </w:r>
      <w:r w:rsidR="00227E04" w:rsidRPr="00227E04">
        <w:rPr>
          <w:sz w:val="23"/>
          <w:szCs w:val="23"/>
        </w:rPr>
        <w:t xml:space="preserve">In some cases, the fact that </w:t>
      </w:r>
      <w:r w:rsidRPr="00227E04">
        <w:rPr>
          <w:sz w:val="23"/>
          <w:szCs w:val="23"/>
        </w:rPr>
        <w:t xml:space="preserve">an employee is a perpetrator of </w:t>
      </w:r>
      <w:r w:rsidR="00844854">
        <w:rPr>
          <w:color w:val="000000"/>
          <w:sz w:val="23"/>
          <w:szCs w:val="23"/>
        </w:rPr>
        <w:t>GBV</w:t>
      </w:r>
      <w:r w:rsidR="00227E04">
        <w:rPr>
          <w:sz w:val="23"/>
          <w:szCs w:val="23"/>
        </w:rPr>
        <w:t xml:space="preserve"> </w:t>
      </w:r>
      <w:r w:rsidR="00227E04" w:rsidRPr="00227E04">
        <w:rPr>
          <w:sz w:val="23"/>
          <w:szCs w:val="23"/>
        </w:rPr>
        <w:t xml:space="preserve">may make certain duties </w:t>
      </w:r>
      <w:r w:rsidRPr="00227E04">
        <w:rPr>
          <w:sz w:val="23"/>
          <w:szCs w:val="23"/>
        </w:rPr>
        <w:t>inappropriate and justify temporary redeployment</w:t>
      </w:r>
      <w:r w:rsidR="006E7AB5">
        <w:rPr>
          <w:sz w:val="23"/>
          <w:szCs w:val="23"/>
        </w:rPr>
        <w:t xml:space="preserve"> and/or disciplinary action</w:t>
      </w:r>
      <w:r w:rsidRPr="00227E04">
        <w:rPr>
          <w:sz w:val="23"/>
          <w:szCs w:val="23"/>
        </w:rPr>
        <w:t xml:space="preserve">.  </w:t>
      </w:r>
    </w:p>
    <w:p w14:paraId="278B318B" w14:textId="77777777" w:rsidR="00EF4805" w:rsidRPr="00227E04" w:rsidRDefault="00EF4805" w:rsidP="00227E04">
      <w:pPr>
        <w:jc w:val="both"/>
        <w:rPr>
          <w:sz w:val="23"/>
          <w:szCs w:val="23"/>
        </w:rPr>
      </w:pPr>
    </w:p>
    <w:p w14:paraId="21F8726C" w14:textId="77777777" w:rsidR="00EF4805" w:rsidRPr="00227E04" w:rsidRDefault="00EF4805" w:rsidP="00227E04">
      <w:pPr>
        <w:jc w:val="both"/>
        <w:rPr>
          <w:sz w:val="23"/>
          <w:szCs w:val="23"/>
        </w:rPr>
      </w:pPr>
      <w:r w:rsidRPr="00227E04">
        <w:rPr>
          <w:sz w:val="23"/>
          <w:szCs w:val="23"/>
        </w:rPr>
        <w:t xml:space="preserve">Action may also need to be taken to minimise the potential for the perpetrator to use their position or work resources to find out details about the whereabouts of the victim. This may include a change of duties for one or both employees or withdrawing the perpetrators access to certain computer programmes or offices. </w:t>
      </w:r>
    </w:p>
    <w:p w14:paraId="534A534E" w14:textId="77777777" w:rsidR="00EF4805" w:rsidRPr="00227E04" w:rsidRDefault="00EF4805" w:rsidP="00227E04">
      <w:pPr>
        <w:jc w:val="both"/>
        <w:rPr>
          <w:sz w:val="23"/>
          <w:szCs w:val="23"/>
        </w:rPr>
      </w:pPr>
    </w:p>
    <w:p w14:paraId="656AA868" w14:textId="77777777" w:rsidR="00EF4805" w:rsidRPr="00227E04" w:rsidRDefault="00EF4805" w:rsidP="00227E04">
      <w:pPr>
        <w:jc w:val="both"/>
        <w:rPr>
          <w:sz w:val="23"/>
          <w:szCs w:val="23"/>
        </w:rPr>
      </w:pPr>
      <w:r w:rsidRPr="00227E04">
        <w:rPr>
          <w:sz w:val="23"/>
          <w:szCs w:val="23"/>
        </w:rPr>
        <w:t xml:space="preserve">The council encourages all employees to report if they suspect a colleague is experiencing or perpetrating abuse. Employees should speak to their line manager about their concerns in confidence. In dealing with a disclosure from a colleague, employers should ensure that the person with concern is made aware of the existence of this policy. </w:t>
      </w:r>
    </w:p>
    <w:p w14:paraId="47CB8C27" w14:textId="77777777" w:rsidR="00EF4805" w:rsidRDefault="00EF4805" w:rsidP="00EF4805">
      <w:pPr>
        <w:autoSpaceDE w:val="0"/>
        <w:autoSpaceDN w:val="0"/>
        <w:adjustRightInd w:val="0"/>
        <w:jc w:val="both"/>
        <w:rPr>
          <w:color w:val="000000"/>
          <w:sz w:val="23"/>
          <w:szCs w:val="23"/>
        </w:rPr>
      </w:pPr>
    </w:p>
    <w:p w14:paraId="66CC7CFF" w14:textId="16C83FE5" w:rsidR="00B62DEE" w:rsidRPr="00B62DEE" w:rsidRDefault="00B62DEE" w:rsidP="00B62DEE">
      <w:pPr>
        <w:pStyle w:val="ListParagraph"/>
        <w:numPr>
          <w:ilvl w:val="0"/>
          <w:numId w:val="1"/>
        </w:numPr>
        <w:autoSpaceDE w:val="0"/>
        <w:autoSpaceDN w:val="0"/>
        <w:adjustRightInd w:val="0"/>
        <w:jc w:val="both"/>
        <w:rPr>
          <w:b/>
          <w:color w:val="000000"/>
          <w:sz w:val="23"/>
          <w:szCs w:val="23"/>
        </w:rPr>
      </w:pPr>
      <w:bookmarkStart w:id="10" w:name="Perps"/>
      <w:r w:rsidRPr="00B62DEE">
        <w:rPr>
          <w:b/>
          <w:color w:val="000000"/>
          <w:sz w:val="23"/>
          <w:szCs w:val="23"/>
        </w:rPr>
        <w:t xml:space="preserve">Perpetrators of </w:t>
      </w:r>
      <w:r w:rsidR="00844854">
        <w:rPr>
          <w:b/>
          <w:color w:val="000000"/>
          <w:sz w:val="23"/>
          <w:szCs w:val="23"/>
        </w:rPr>
        <w:t xml:space="preserve">Gender Based </w:t>
      </w:r>
      <w:r w:rsidRPr="00B62DEE">
        <w:rPr>
          <w:b/>
          <w:color w:val="000000"/>
          <w:sz w:val="23"/>
          <w:szCs w:val="23"/>
        </w:rPr>
        <w:t xml:space="preserve">Violence </w:t>
      </w:r>
    </w:p>
    <w:bookmarkEnd w:id="10"/>
    <w:p w14:paraId="4DE431C1" w14:textId="77777777" w:rsidR="00B62DEE" w:rsidRPr="00B62DEE" w:rsidRDefault="00B62DEE" w:rsidP="00B62DEE">
      <w:pPr>
        <w:autoSpaceDE w:val="0"/>
        <w:autoSpaceDN w:val="0"/>
        <w:adjustRightInd w:val="0"/>
        <w:jc w:val="both"/>
        <w:rPr>
          <w:b/>
          <w:color w:val="000000"/>
          <w:sz w:val="23"/>
          <w:szCs w:val="23"/>
        </w:rPr>
      </w:pPr>
    </w:p>
    <w:p w14:paraId="4655A143" w14:textId="7B1E295C" w:rsidR="00B62DEE" w:rsidRPr="00B62DEE" w:rsidRDefault="00844854" w:rsidP="00B62DEE">
      <w:pPr>
        <w:jc w:val="both"/>
        <w:rPr>
          <w:sz w:val="23"/>
          <w:szCs w:val="23"/>
        </w:rPr>
      </w:pPr>
      <w:r>
        <w:rPr>
          <w:color w:val="000000"/>
          <w:sz w:val="23"/>
          <w:szCs w:val="23"/>
        </w:rPr>
        <w:t>GBV</w:t>
      </w:r>
      <w:r w:rsidR="00B62DEE" w:rsidRPr="00B62DEE">
        <w:rPr>
          <w:sz w:val="23"/>
          <w:szCs w:val="23"/>
        </w:rPr>
        <w:t xml:space="preserve"> perpetrated by employees will not be condoned under any circumstances. The council recognise</w:t>
      </w:r>
      <w:r w:rsidR="008949C4">
        <w:rPr>
          <w:sz w:val="23"/>
          <w:szCs w:val="23"/>
        </w:rPr>
        <w:t>s</w:t>
      </w:r>
      <w:r w:rsidR="00B62DEE" w:rsidRPr="00B62DEE">
        <w:rPr>
          <w:sz w:val="23"/>
          <w:szCs w:val="23"/>
        </w:rPr>
        <w:t xml:space="preserve"> that it has a role in encouraging and supporting employees to address violent and abusive behaviour of all kinds. Employees should report if they suspect a colleague is a perpetrator of abuse. </w:t>
      </w:r>
    </w:p>
    <w:p w14:paraId="5E18739C" w14:textId="77777777" w:rsidR="00B62DEE" w:rsidRPr="00B62DEE" w:rsidRDefault="00B62DEE" w:rsidP="00B62DEE">
      <w:pPr>
        <w:jc w:val="both"/>
        <w:rPr>
          <w:sz w:val="23"/>
          <w:szCs w:val="23"/>
        </w:rPr>
      </w:pPr>
    </w:p>
    <w:p w14:paraId="6B181391" w14:textId="77777777" w:rsidR="00B62DEE" w:rsidRPr="00B62DEE" w:rsidRDefault="00B62DEE" w:rsidP="00B62DEE">
      <w:pPr>
        <w:jc w:val="both"/>
        <w:rPr>
          <w:sz w:val="23"/>
          <w:szCs w:val="23"/>
        </w:rPr>
      </w:pPr>
      <w:r w:rsidRPr="00B62DEE">
        <w:rPr>
          <w:sz w:val="23"/>
          <w:szCs w:val="23"/>
        </w:rPr>
        <w:lastRenderedPageBreak/>
        <w:t xml:space="preserve">If an employee approaches the council about their </w:t>
      </w:r>
      <w:r w:rsidR="006E7AB5">
        <w:rPr>
          <w:sz w:val="23"/>
          <w:szCs w:val="23"/>
        </w:rPr>
        <w:t xml:space="preserve">own </w:t>
      </w:r>
      <w:r w:rsidRPr="00B62DEE">
        <w:rPr>
          <w:sz w:val="23"/>
          <w:szCs w:val="23"/>
        </w:rPr>
        <w:t xml:space="preserve">abusive behaviour, the council will provide information about the services and support available to them. Managers can raise any concerns with Human Resources. </w:t>
      </w:r>
    </w:p>
    <w:p w14:paraId="15B39119" w14:textId="77777777" w:rsidR="00B62DEE" w:rsidRPr="00B62DEE" w:rsidRDefault="00B62DEE" w:rsidP="00B62DEE">
      <w:pPr>
        <w:jc w:val="both"/>
        <w:rPr>
          <w:sz w:val="23"/>
          <w:szCs w:val="23"/>
        </w:rPr>
      </w:pPr>
    </w:p>
    <w:p w14:paraId="24D22375" w14:textId="00CC58E2" w:rsidR="00B62DEE" w:rsidRPr="00B62DEE" w:rsidRDefault="00B62DEE" w:rsidP="00B62DEE">
      <w:pPr>
        <w:jc w:val="both"/>
        <w:rPr>
          <w:sz w:val="23"/>
          <w:szCs w:val="23"/>
        </w:rPr>
      </w:pPr>
      <w:r w:rsidRPr="00B62DEE">
        <w:rPr>
          <w:sz w:val="23"/>
          <w:szCs w:val="23"/>
        </w:rPr>
        <w:t>The council will treat any allegation, disclosu</w:t>
      </w:r>
      <w:r w:rsidR="00465E5A">
        <w:rPr>
          <w:sz w:val="23"/>
          <w:szCs w:val="23"/>
        </w:rPr>
        <w:t xml:space="preserve">re, or conviction of </w:t>
      </w:r>
      <w:r w:rsidRPr="00B62DEE">
        <w:rPr>
          <w:sz w:val="23"/>
          <w:szCs w:val="23"/>
        </w:rPr>
        <w:t xml:space="preserve">abuse related offence on a case-by-case basis with the aim of reducing risk and supporting change. </w:t>
      </w:r>
    </w:p>
    <w:p w14:paraId="2CA6FBE6" w14:textId="77777777" w:rsidR="00B62DEE" w:rsidRPr="00B62DEE" w:rsidRDefault="00B62DEE" w:rsidP="00B62DEE">
      <w:pPr>
        <w:jc w:val="both"/>
        <w:rPr>
          <w:sz w:val="23"/>
          <w:szCs w:val="23"/>
        </w:rPr>
      </w:pPr>
    </w:p>
    <w:p w14:paraId="1D1A6978" w14:textId="77777777" w:rsidR="00B62DEE" w:rsidRPr="00B62DEE" w:rsidRDefault="00B62DEE" w:rsidP="00B62DEE">
      <w:pPr>
        <w:jc w:val="both"/>
        <w:rPr>
          <w:sz w:val="23"/>
          <w:szCs w:val="23"/>
        </w:rPr>
      </w:pPr>
      <w:r w:rsidRPr="00B62DEE">
        <w:rPr>
          <w:sz w:val="23"/>
          <w:szCs w:val="23"/>
        </w:rPr>
        <w:t xml:space="preserve">The </w:t>
      </w:r>
      <w:r w:rsidR="00FF2A37">
        <w:rPr>
          <w:sz w:val="23"/>
          <w:szCs w:val="23"/>
        </w:rPr>
        <w:t>c</w:t>
      </w:r>
      <w:r w:rsidRPr="00B62DEE">
        <w:rPr>
          <w:sz w:val="23"/>
          <w:szCs w:val="23"/>
        </w:rPr>
        <w:t xml:space="preserve">ouncil views the use of violence and abusive behaviour by an employee, wherever this occurs, as a breach of the organisation’s Code of Conduct for disciplinary purposes. </w:t>
      </w:r>
    </w:p>
    <w:p w14:paraId="194CDBF1" w14:textId="77777777" w:rsidR="00B62DEE" w:rsidRPr="00B62DEE" w:rsidRDefault="00B62DEE" w:rsidP="00B62DEE">
      <w:pPr>
        <w:jc w:val="both"/>
        <w:rPr>
          <w:sz w:val="23"/>
          <w:szCs w:val="23"/>
        </w:rPr>
      </w:pPr>
    </w:p>
    <w:p w14:paraId="349E5AA2" w14:textId="77777777" w:rsidR="00B62DEE" w:rsidRPr="00B62DEE" w:rsidRDefault="00B62DEE" w:rsidP="00B62DEE">
      <w:pPr>
        <w:jc w:val="both"/>
        <w:rPr>
          <w:sz w:val="23"/>
          <w:szCs w:val="23"/>
        </w:rPr>
      </w:pPr>
      <w:r w:rsidRPr="00B62DEE">
        <w:rPr>
          <w:sz w:val="23"/>
          <w:szCs w:val="23"/>
        </w:rPr>
        <w:t>The Council’</w:t>
      </w:r>
      <w:r w:rsidR="00026412">
        <w:rPr>
          <w:sz w:val="23"/>
          <w:szCs w:val="23"/>
        </w:rPr>
        <w:t>s</w:t>
      </w:r>
      <w:r w:rsidRPr="00B62DEE">
        <w:rPr>
          <w:sz w:val="23"/>
          <w:szCs w:val="23"/>
        </w:rPr>
        <w:t xml:space="preserve"> Code of Conduct is intended to inform all staff, irrespective of grade, of the standards of conduct expected of them. It identifies a set of principles governing behaviour by which staff members are expected to abide. Staff</w:t>
      </w:r>
      <w:r w:rsidR="003E366F">
        <w:rPr>
          <w:sz w:val="23"/>
          <w:szCs w:val="23"/>
        </w:rPr>
        <w:t xml:space="preserve"> </w:t>
      </w:r>
      <w:r w:rsidRPr="00B62DEE">
        <w:rPr>
          <w:sz w:val="23"/>
          <w:szCs w:val="23"/>
        </w:rPr>
        <w:t xml:space="preserve">members are expected at all times to present high standards of personal integrity and conduct that will not reflect adversely on the organisation and its reputation. </w:t>
      </w:r>
    </w:p>
    <w:p w14:paraId="3A07C787" w14:textId="77777777" w:rsidR="00B62DEE" w:rsidRPr="00B62DEE" w:rsidRDefault="00B62DEE" w:rsidP="00B62DEE">
      <w:pPr>
        <w:jc w:val="both"/>
        <w:rPr>
          <w:sz w:val="23"/>
          <w:szCs w:val="23"/>
        </w:rPr>
      </w:pPr>
      <w:r w:rsidRPr="00B62DEE">
        <w:rPr>
          <w:sz w:val="23"/>
          <w:szCs w:val="23"/>
        </w:rPr>
        <w:t xml:space="preserve">In some circumstances it may be deemed inappropriate for the individual to continue in his/her current role(s), due to a caution or conviction. The council views the use of violence and abusive behaviour by an employee, wherever this occurs, as a breach of the </w:t>
      </w:r>
      <w:r w:rsidR="00FF2A37">
        <w:rPr>
          <w:sz w:val="23"/>
          <w:szCs w:val="23"/>
        </w:rPr>
        <w:t>c</w:t>
      </w:r>
      <w:r w:rsidRPr="00B62DEE">
        <w:rPr>
          <w:sz w:val="23"/>
          <w:szCs w:val="23"/>
        </w:rPr>
        <w:t>ouncil</w:t>
      </w:r>
      <w:r w:rsidR="00D33711">
        <w:rPr>
          <w:sz w:val="23"/>
          <w:szCs w:val="23"/>
        </w:rPr>
        <w:t>’s</w:t>
      </w:r>
      <w:r w:rsidRPr="00B62DEE">
        <w:rPr>
          <w:sz w:val="23"/>
          <w:szCs w:val="23"/>
        </w:rPr>
        <w:t xml:space="preserve"> Code of Conduct Procedure.</w:t>
      </w:r>
    </w:p>
    <w:p w14:paraId="577E553E" w14:textId="77777777" w:rsidR="00B62DEE" w:rsidRPr="00B62DEE" w:rsidRDefault="00B62DEE" w:rsidP="00B62DEE">
      <w:pPr>
        <w:jc w:val="both"/>
        <w:rPr>
          <w:sz w:val="23"/>
          <w:szCs w:val="23"/>
        </w:rPr>
      </w:pPr>
      <w:r w:rsidRPr="00B62DEE">
        <w:rPr>
          <w:sz w:val="23"/>
          <w:szCs w:val="23"/>
        </w:rPr>
        <w:t>The</w:t>
      </w:r>
      <w:r w:rsidR="00026412">
        <w:rPr>
          <w:sz w:val="23"/>
          <w:szCs w:val="23"/>
        </w:rPr>
        <w:t>s</w:t>
      </w:r>
      <w:r w:rsidRPr="00B62DEE">
        <w:rPr>
          <w:sz w:val="23"/>
          <w:szCs w:val="23"/>
        </w:rPr>
        <w:t xml:space="preserve">e procedures can be applicable in cases where an employee has: </w:t>
      </w:r>
    </w:p>
    <w:p w14:paraId="24990524" w14:textId="77777777" w:rsidR="00B62DEE" w:rsidRPr="00B62DEE" w:rsidRDefault="00B62DEE" w:rsidP="00B62DEE">
      <w:pPr>
        <w:spacing w:line="276" w:lineRule="auto"/>
        <w:jc w:val="both"/>
        <w:rPr>
          <w:sz w:val="23"/>
          <w:szCs w:val="23"/>
        </w:rPr>
      </w:pPr>
    </w:p>
    <w:p w14:paraId="1D66F2D9" w14:textId="77777777" w:rsidR="00B62DEE" w:rsidRPr="00B62DEE" w:rsidRDefault="00B62DEE" w:rsidP="00B62DEE">
      <w:pPr>
        <w:pStyle w:val="ListParagraph"/>
        <w:numPr>
          <w:ilvl w:val="0"/>
          <w:numId w:val="7"/>
        </w:numPr>
        <w:spacing w:line="276" w:lineRule="auto"/>
        <w:jc w:val="both"/>
        <w:rPr>
          <w:sz w:val="23"/>
          <w:szCs w:val="23"/>
        </w:rPr>
      </w:pPr>
      <w:r w:rsidRPr="00B62DEE">
        <w:rPr>
          <w:sz w:val="23"/>
          <w:szCs w:val="23"/>
        </w:rPr>
        <w:t>Behaved in a way that has harmed or threatened his/her partner</w:t>
      </w:r>
      <w:r w:rsidR="00D33711">
        <w:rPr>
          <w:sz w:val="23"/>
          <w:szCs w:val="23"/>
        </w:rPr>
        <w:t xml:space="preserve"> or family member</w:t>
      </w:r>
    </w:p>
    <w:p w14:paraId="117F2E39" w14:textId="77777777" w:rsidR="00B62DEE" w:rsidRPr="00B62DEE" w:rsidRDefault="00B62DEE" w:rsidP="00B62DEE">
      <w:pPr>
        <w:pStyle w:val="ListParagraph"/>
        <w:numPr>
          <w:ilvl w:val="0"/>
          <w:numId w:val="7"/>
        </w:numPr>
        <w:spacing w:line="276" w:lineRule="auto"/>
        <w:jc w:val="both"/>
        <w:rPr>
          <w:sz w:val="23"/>
          <w:szCs w:val="23"/>
        </w:rPr>
      </w:pPr>
      <w:r w:rsidRPr="00B62DEE">
        <w:rPr>
          <w:sz w:val="23"/>
          <w:szCs w:val="23"/>
        </w:rPr>
        <w:t>Possibly committed a criminal offence against his/her partner</w:t>
      </w:r>
      <w:r w:rsidR="00D33711">
        <w:rPr>
          <w:sz w:val="23"/>
          <w:szCs w:val="23"/>
        </w:rPr>
        <w:t xml:space="preserve"> or family member</w:t>
      </w:r>
    </w:p>
    <w:p w14:paraId="571D0DCF" w14:textId="3F42C33F" w:rsidR="00B62DEE" w:rsidRPr="00B62DEE" w:rsidRDefault="00B62DEE" w:rsidP="00B62DEE">
      <w:pPr>
        <w:pStyle w:val="ListParagraph"/>
        <w:numPr>
          <w:ilvl w:val="0"/>
          <w:numId w:val="7"/>
        </w:numPr>
        <w:spacing w:line="276" w:lineRule="auto"/>
        <w:jc w:val="both"/>
        <w:rPr>
          <w:sz w:val="23"/>
          <w:szCs w:val="23"/>
        </w:rPr>
      </w:pPr>
      <w:r w:rsidRPr="00B62DEE">
        <w:rPr>
          <w:sz w:val="23"/>
          <w:szCs w:val="23"/>
        </w:rPr>
        <w:t xml:space="preserve">Has an allegation of </w:t>
      </w:r>
      <w:r w:rsidR="00591EB2">
        <w:rPr>
          <w:sz w:val="23"/>
          <w:szCs w:val="23"/>
        </w:rPr>
        <w:t>GBV</w:t>
      </w:r>
      <w:r w:rsidR="00591EB2" w:rsidRPr="00B62DEE">
        <w:rPr>
          <w:sz w:val="23"/>
          <w:szCs w:val="23"/>
        </w:rPr>
        <w:t xml:space="preserve"> </w:t>
      </w:r>
      <w:r w:rsidRPr="00B62DEE">
        <w:rPr>
          <w:sz w:val="23"/>
          <w:szCs w:val="23"/>
        </w:rPr>
        <w:t>made against him/her</w:t>
      </w:r>
    </w:p>
    <w:p w14:paraId="10A79485" w14:textId="73418686" w:rsidR="00B62DEE" w:rsidRPr="00B62DEE" w:rsidRDefault="00B62DEE" w:rsidP="00B62DEE">
      <w:pPr>
        <w:pStyle w:val="ListParagraph"/>
        <w:numPr>
          <w:ilvl w:val="0"/>
          <w:numId w:val="7"/>
        </w:numPr>
        <w:spacing w:line="276" w:lineRule="auto"/>
        <w:jc w:val="both"/>
        <w:rPr>
          <w:sz w:val="23"/>
          <w:szCs w:val="23"/>
        </w:rPr>
      </w:pPr>
      <w:r w:rsidRPr="00B62DEE">
        <w:rPr>
          <w:sz w:val="23"/>
          <w:szCs w:val="23"/>
        </w:rPr>
        <w:t xml:space="preserve">Presented concerns about their behaviour </w:t>
      </w:r>
      <w:r w:rsidR="00502A37">
        <w:rPr>
          <w:sz w:val="23"/>
          <w:szCs w:val="23"/>
        </w:rPr>
        <w:t xml:space="preserve">in relation to </w:t>
      </w:r>
      <w:r w:rsidR="00844854">
        <w:rPr>
          <w:color w:val="000000"/>
          <w:sz w:val="23"/>
          <w:szCs w:val="23"/>
        </w:rPr>
        <w:t>GBV</w:t>
      </w:r>
    </w:p>
    <w:p w14:paraId="07F96F63" w14:textId="77777777" w:rsidR="00B62DEE" w:rsidRPr="00B62DEE" w:rsidRDefault="00B62DEE" w:rsidP="00B62DEE">
      <w:pPr>
        <w:jc w:val="both"/>
        <w:rPr>
          <w:sz w:val="23"/>
          <w:szCs w:val="23"/>
        </w:rPr>
      </w:pPr>
    </w:p>
    <w:p w14:paraId="0732DDDE" w14:textId="77777777" w:rsidR="00B62DEE" w:rsidRPr="00B62DEE" w:rsidRDefault="00B62DEE" w:rsidP="00B62DEE">
      <w:pPr>
        <w:jc w:val="both"/>
        <w:rPr>
          <w:sz w:val="23"/>
          <w:szCs w:val="23"/>
        </w:rPr>
      </w:pPr>
      <w:r w:rsidRPr="00B62DEE">
        <w:rPr>
          <w:sz w:val="23"/>
          <w:szCs w:val="23"/>
        </w:rPr>
        <w:t xml:space="preserve">The alleged perpetrator will be: </w:t>
      </w:r>
    </w:p>
    <w:p w14:paraId="45764A44" w14:textId="77777777" w:rsidR="00B62DEE" w:rsidRPr="00B62DEE" w:rsidRDefault="00B62DEE" w:rsidP="00B62DEE">
      <w:pPr>
        <w:jc w:val="both"/>
        <w:rPr>
          <w:sz w:val="23"/>
          <w:szCs w:val="23"/>
        </w:rPr>
      </w:pPr>
    </w:p>
    <w:p w14:paraId="660BEA84" w14:textId="77777777" w:rsidR="00B62DEE" w:rsidRPr="00B62DEE" w:rsidRDefault="00B62DEE" w:rsidP="00B62DEE">
      <w:pPr>
        <w:pStyle w:val="ListParagraph"/>
        <w:numPr>
          <w:ilvl w:val="0"/>
          <w:numId w:val="8"/>
        </w:numPr>
        <w:jc w:val="both"/>
        <w:rPr>
          <w:sz w:val="23"/>
          <w:szCs w:val="23"/>
        </w:rPr>
      </w:pPr>
      <w:r w:rsidRPr="00B62DEE">
        <w:rPr>
          <w:sz w:val="23"/>
          <w:szCs w:val="23"/>
        </w:rPr>
        <w:t>Treated fairly and in accordance with council policy</w:t>
      </w:r>
    </w:p>
    <w:p w14:paraId="7230C5A8" w14:textId="77777777" w:rsidR="00B62DEE" w:rsidRPr="00B62DEE" w:rsidRDefault="00B62DEE" w:rsidP="00B62DEE">
      <w:pPr>
        <w:pStyle w:val="ListParagraph"/>
        <w:numPr>
          <w:ilvl w:val="0"/>
          <w:numId w:val="8"/>
        </w:numPr>
        <w:jc w:val="both"/>
        <w:rPr>
          <w:sz w:val="23"/>
          <w:szCs w:val="23"/>
        </w:rPr>
      </w:pPr>
      <w:r w:rsidRPr="00B62DEE">
        <w:rPr>
          <w:sz w:val="23"/>
          <w:szCs w:val="23"/>
        </w:rPr>
        <w:t>Helped to understand the concerns expressed and processes involved</w:t>
      </w:r>
    </w:p>
    <w:p w14:paraId="541BB9F6" w14:textId="77777777" w:rsidR="00B62DEE" w:rsidRPr="00B62DEE" w:rsidRDefault="00B62DEE" w:rsidP="00B62DEE">
      <w:pPr>
        <w:pStyle w:val="ListParagraph"/>
        <w:numPr>
          <w:ilvl w:val="0"/>
          <w:numId w:val="8"/>
        </w:numPr>
        <w:jc w:val="both"/>
        <w:rPr>
          <w:sz w:val="23"/>
          <w:szCs w:val="23"/>
        </w:rPr>
      </w:pPr>
      <w:r w:rsidRPr="00B62DEE">
        <w:rPr>
          <w:sz w:val="23"/>
          <w:szCs w:val="23"/>
        </w:rPr>
        <w:t>Kept informed of the progress and outcome of any investigation and the implications for any disciplinary process</w:t>
      </w:r>
    </w:p>
    <w:p w14:paraId="46B9FCFD" w14:textId="77777777" w:rsidR="00B62DEE" w:rsidRPr="00B62DEE" w:rsidRDefault="00B62DEE" w:rsidP="00B62DEE">
      <w:pPr>
        <w:pStyle w:val="ListParagraph"/>
        <w:numPr>
          <w:ilvl w:val="0"/>
          <w:numId w:val="8"/>
        </w:numPr>
        <w:jc w:val="both"/>
        <w:rPr>
          <w:sz w:val="23"/>
          <w:szCs w:val="23"/>
        </w:rPr>
      </w:pPr>
      <w:r w:rsidRPr="00B62DEE">
        <w:rPr>
          <w:sz w:val="23"/>
          <w:szCs w:val="23"/>
        </w:rPr>
        <w:t xml:space="preserve">Advised to contact their union or professional organisation </w:t>
      </w:r>
    </w:p>
    <w:p w14:paraId="682B61F4" w14:textId="77777777" w:rsidR="00B62DEE" w:rsidRPr="00B62DEE" w:rsidRDefault="00B62DEE" w:rsidP="00B62DEE">
      <w:pPr>
        <w:jc w:val="both"/>
        <w:rPr>
          <w:sz w:val="23"/>
          <w:szCs w:val="23"/>
        </w:rPr>
      </w:pPr>
    </w:p>
    <w:p w14:paraId="6359CAFE" w14:textId="77777777" w:rsidR="00B62DEE" w:rsidRPr="00B62DEE" w:rsidRDefault="00B62DEE" w:rsidP="00B62DEE">
      <w:pPr>
        <w:jc w:val="both"/>
        <w:rPr>
          <w:sz w:val="23"/>
          <w:szCs w:val="23"/>
        </w:rPr>
      </w:pPr>
      <w:r w:rsidRPr="00B62DEE">
        <w:rPr>
          <w:sz w:val="23"/>
          <w:szCs w:val="23"/>
        </w:rPr>
        <w:t xml:space="preserve">There are five potential strands in the consideration of an allegation: </w:t>
      </w:r>
    </w:p>
    <w:p w14:paraId="06CD6E0F" w14:textId="77777777" w:rsidR="00B62DEE" w:rsidRPr="00B62DEE" w:rsidRDefault="00B62DEE" w:rsidP="00B62DEE">
      <w:pPr>
        <w:jc w:val="both"/>
        <w:rPr>
          <w:sz w:val="23"/>
          <w:szCs w:val="23"/>
        </w:rPr>
      </w:pPr>
    </w:p>
    <w:p w14:paraId="1203EBA0" w14:textId="77777777" w:rsidR="00B62DEE" w:rsidRPr="00B62DEE" w:rsidRDefault="00B62DEE" w:rsidP="00B62DEE">
      <w:pPr>
        <w:pStyle w:val="ListParagraph"/>
        <w:numPr>
          <w:ilvl w:val="0"/>
          <w:numId w:val="9"/>
        </w:numPr>
        <w:jc w:val="both"/>
        <w:rPr>
          <w:sz w:val="23"/>
          <w:szCs w:val="23"/>
        </w:rPr>
      </w:pPr>
      <w:r w:rsidRPr="00B62DEE">
        <w:rPr>
          <w:sz w:val="23"/>
          <w:szCs w:val="23"/>
        </w:rPr>
        <w:t>A police investigation of a possible criminal offence</w:t>
      </w:r>
    </w:p>
    <w:p w14:paraId="3B73191D" w14:textId="77777777" w:rsidR="00B62DEE" w:rsidRPr="00B62DEE" w:rsidRDefault="00B62DEE" w:rsidP="00B62DEE">
      <w:pPr>
        <w:pStyle w:val="ListParagraph"/>
        <w:numPr>
          <w:ilvl w:val="0"/>
          <w:numId w:val="9"/>
        </w:numPr>
        <w:jc w:val="both"/>
        <w:rPr>
          <w:sz w:val="23"/>
          <w:szCs w:val="23"/>
        </w:rPr>
      </w:pPr>
      <w:r w:rsidRPr="00B62DEE">
        <w:rPr>
          <w:sz w:val="23"/>
          <w:szCs w:val="23"/>
        </w:rPr>
        <w:t>Disciplinary action by the employer</w:t>
      </w:r>
    </w:p>
    <w:p w14:paraId="49974C05" w14:textId="77777777" w:rsidR="00B62DEE" w:rsidRPr="00B62DEE" w:rsidRDefault="00B62DEE" w:rsidP="00B62DEE">
      <w:pPr>
        <w:pStyle w:val="ListParagraph"/>
        <w:numPr>
          <w:ilvl w:val="0"/>
          <w:numId w:val="9"/>
        </w:numPr>
        <w:jc w:val="both"/>
        <w:rPr>
          <w:sz w:val="23"/>
          <w:szCs w:val="23"/>
        </w:rPr>
      </w:pPr>
      <w:r w:rsidRPr="00B62DEE">
        <w:rPr>
          <w:sz w:val="23"/>
          <w:szCs w:val="23"/>
        </w:rPr>
        <w:t>Providing specialist, safety-focused counselling</w:t>
      </w:r>
    </w:p>
    <w:p w14:paraId="4C4C3787" w14:textId="77777777" w:rsidR="00B62DEE" w:rsidRPr="00B62DEE" w:rsidRDefault="00B62DEE" w:rsidP="00B62DEE">
      <w:pPr>
        <w:pStyle w:val="ListParagraph"/>
        <w:numPr>
          <w:ilvl w:val="0"/>
          <w:numId w:val="9"/>
        </w:numPr>
        <w:jc w:val="both"/>
        <w:rPr>
          <w:sz w:val="23"/>
          <w:szCs w:val="23"/>
        </w:rPr>
      </w:pPr>
      <w:r w:rsidRPr="00B62DEE">
        <w:rPr>
          <w:sz w:val="23"/>
          <w:szCs w:val="23"/>
        </w:rPr>
        <w:t xml:space="preserve">Identifying risk </w:t>
      </w:r>
    </w:p>
    <w:p w14:paraId="22FB1C79" w14:textId="77777777" w:rsidR="00B62DEE" w:rsidRPr="00B62DEE" w:rsidRDefault="00B62DEE" w:rsidP="00B62DEE">
      <w:pPr>
        <w:pStyle w:val="ListParagraph"/>
        <w:numPr>
          <w:ilvl w:val="0"/>
          <w:numId w:val="9"/>
        </w:numPr>
        <w:jc w:val="both"/>
        <w:rPr>
          <w:sz w:val="23"/>
          <w:szCs w:val="23"/>
        </w:rPr>
      </w:pPr>
      <w:r w:rsidRPr="00B62DEE">
        <w:rPr>
          <w:sz w:val="23"/>
          <w:szCs w:val="23"/>
        </w:rPr>
        <w:t>Referral to Local Authority regarding risk to general public/vulnerable people</w:t>
      </w:r>
    </w:p>
    <w:p w14:paraId="16800D0D" w14:textId="77777777" w:rsidR="00B62DEE" w:rsidRPr="00B62DEE" w:rsidRDefault="00B62DEE" w:rsidP="00B62DEE">
      <w:pPr>
        <w:jc w:val="both"/>
        <w:rPr>
          <w:sz w:val="23"/>
          <w:szCs w:val="23"/>
        </w:rPr>
      </w:pPr>
    </w:p>
    <w:p w14:paraId="49815CF3" w14:textId="37C1C778" w:rsidR="00B62DEE" w:rsidRPr="00B62DEE" w:rsidRDefault="00B62DEE" w:rsidP="00B62DEE">
      <w:pPr>
        <w:jc w:val="both"/>
        <w:rPr>
          <w:sz w:val="23"/>
          <w:szCs w:val="23"/>
        </w:rPr>
      </w:pPr>
      <w:r w:rsidRPr="00B62DEE">
        <w:rPr>
          <w:sz w:val="23"/>
          <w:szCs w:val="23"/>
        </w:rPr>
        <w:t>Any employee who is responsible for giving advice, or who come</w:t>
      </w:r>
      <w:r w:rsidR="00502A37">
        <w:rPr>
          <w:sz w:val="23"/>
          <w:szCs w:val="23"/>
        </w:rPr>
        <w:t>s</w:t>
      </w:r>
      <w:r w:rsidRPr="00B62DEE">
        <w:rPr>
          <w:sz w:val="23"/>
          <w:szCs w:val="23"/>
        </w:rPr>
        <w:t xml:space="preserve"> into contact with or supports those vulnerable people or children experiencing </w:t>
      </w:r>
      <w:r w:rsidR="00844854">
        <w:rPr>
          <w:color w:val="000000"/>
          <w:sz w:val="23"/>
          <w:szCs w:val="23"/>
        </w:rPr>
        <w:t>GBV</w:t>
      </w:r>
      <w:r w:rsidRPr="00B62DEE">
        <w:rPr>
          <w:sz w:val="23"/>
          <w:szCs w:val="23"/>
        </w:rPr>
        <w:t xml:space="preserve"> needs to be particularly aware of the potential consequences if they are found to be a perpetrator. </w:t>
      </w:r>
    </w:p>
    <w:p w14:paraId="02D7BD15" w14:textId="77777777" w:rsidR="00B62DEE" w:rsidRPr="00B62DEE" w:rsidRDefault="00B62DEE" w:rsidP="00B62DEE">
      <w:pPr>
        <w:jc w:val="both"/>
        <w:rPr>
          <w:sz w:val="23"/>
          <w:szCs w:val="23"/>
        </w:rPr>
      </w:pPr>
    </w:p>
    <w:p w14:paraId="297D8A33" w14:textId="77777777" w:rsidR="00B62DEE" w:rsidRPr="00B62DEE" w:rsidRDefault="00B62DEE" w:rsidP="00B62DEE">
      <w:pPr>
        <w:jc w:val="both"/>
        <w:rPr>
          <w:sz w:val="23"/>
          <w:szCs w:val="23"/>
        </w:rPr>
      </w:pPr>
      <w:r w:rsidRPr="00B62DEE">
        <w:rPr>
          <w:sz w:val="23"/>
          <w:szCs w:val="23"/>
        </w:rPr>
        <w:t xml:space="preserve">If a colleague is found to be assisting an abuser in perpetrating the abuse, for example, giving them access to facilities such as telephones, email, or fax machines then </w:t>
      </w:r>
      <w:r w:rsidR="00A7221D">
        <w:rPr>
          <w:sz w:val="23"/>
          <w:szCs w:val="23"/>
        </w:rPr>
        <w:t>an investigation would need to be undertaken to consider if they have</w:t>
      </w:r>
      <w:r w:rsidRPr="00B62DEE">
        <w:rPr>
          <w:sz w:val="23"/>
          <w:szCs w:val="23"/>
        </w:rPr>
        <w:t xml:space="preserve"> committed a disciplinary offence. </w:t>
      </w:r>
    </w:p>
    <w:p w14:paraId="502B8984" w14:textId="77777777" w:rsidR="00B62DEE" w:rsidRPr="00B62DEE" w:rsidRDefault="00B62DEE" w:rsidP="00B62DEE">
      <w:pPr>
        <w:jc w:val="both"/>
        <w:rPr>
          <w:sz w:val="23"/>
          <w:szCs w:val="23"/>
        </w:rPr>
      </w:pPr>
    </w:p>
    <w:p w14:paraId="31476645" w14:textId="2258555F" w:rsidR="00B62DEE" w:rsidRDefault="00B62DEE" w:rsidP="00B62DEE">
      <w:pPr>
        <w:jc w:val="both"/>
        <w:rPr>
          <w:sz w:val="23"/>
          <w:szCs w:val="23"/>
        </w:rPr>
      </w:pPr>
      <w:r w:rsidRPr="00B62DEE">
        <w:rPr>
          <w:sz w:val="23"/>
          <w:szCs w:val="23"/>
        </w:rPr>
        <w:lastRenderedPageBreak/>
        <w:t xml:space="preserve">If it becomes evident that an employee has made a malicious allegation that another employee is perpetrating abuse </w:t>
      </w:r>
      <w:r w:rsidR="00B46B87">
        <w:rPr>
          <w:sz w:val="23"/>
          <w:szCs w:val="23"/>
        </w:rPr>
        <w:t xml:space="preserve">then a disciplinary </w:t>
      </w:r>
      <w:r w:rsidR="00A7221D" w:rsidRPr="00A7221D">
        <w:rPr>
          <w:sz w:val="23"/>
          <w:szCs w:val="23"/>
        </w:rPr>
        <w:t>investigat</w:t>
      </w:r>
      <w:r w:rsidR="00465E5A">
        <w:rPr>
          <w:sz w:val="23"/>
          <w:szCs w:val="23"/>
        </w:rPr>
        <w:t>ion would need to be undertaken.</w:t>
      </w:r>
    </w:p>
    <w:p w14:paraId="1B2B2C53" w14:textId="77777777" w:rsidR="006D52F2" w:rsidRDefault="006D52F2" w:rsidP="00B62DEE">
      <w:pPr>
        <w:jc w:val="both"/>
        <w:rPr>
          <w:sz w:val="23"/>
          <w:szCs w:val="23"/>
        </w:rPr>
      </w:pPr>
    </w:p>
    <w:p w14:paraId="62503C06" w14:textId="77777777" w:rsidR="00B62DEE" w:rsidRDefault="007A54DC" w:rsidP="007A54DC">
      <w:pPr>
        <w:pStyle w:val="ListParagraph"/>
        <w:numPr>
          <w:ilvl w:val="0"/>
          <w:numId w:val="1"/>
        </w:numPr>
        <w:autoSpaceDE w:val="0"/>
        <w:autoSpaceDN w:val="0"/>
        <w:adjustRightInd w:val="0"/>
        <w:jc w:val="both"/>
        <w:rPr>
          <w:b/>
          <w:color w:val="000000"/>
          <w:sz w:val="23"/>
          <w:szCs w:val="23"/>
        </w:rPr>
      </w:pPr>
      <w:r>
        <w:rPr>
          <w:b/>
          <w:color w:val="000000"/>
          <w:sz w:val="23"/>
          <w:szCs w:val="23"/>
        </w:rPr>
        <w:t xml:space="preserve">LADO </w:t>
      </w:r>
      <w:r w:rsidR="00D0422D">
        <w:rPr>
          <w:b/>
          <w:color w:val="000000"/>
          <w:sz w:val="23"/>
          <w:szCs w:val="23"/>
        </w:rPr>
        <w:t>(</w:t>
      </w:r>
      <w:r>
        <w:rPr>
          <w:b/>
          <w:color w:val="000000"/>
          <w:sz w:val="23"/>
          <w:szCs w:val="23"/>
        </w:rPr>
        <w:t>Local Authority Designated Officer)</w:t>
      </w:r>
    </w:p>
    <w:p w14:paraId="3B1BA425" w14:textId="77777777" w:rsidR="007A54DC" w:rsidRDefault="007A54DC" w:rsidP="007A54DC">
      <w:pPr>
        <w:autoSpaceDE w:val="0"/>
        <w:autoSpaceDN w:val="0"/>
        <w:adjustRightInd w:val="0"/>
        <w:jc w:val="both"/>
        <w:rPr>
          <w:b/>
          <w:color w:val="000000"/>
          <w:sz w:val="23"/>
          <w:szCs w:val="23"/>
        </w:rPr>
      </w:pPr>
    </w:p>
    <w:p w14:paraId="2E7503D9" w14:textId="2B386656" w:rsidR="007A54DC" w:rsidRPr="007A54DC" w:rsidRDefault="007A54DC" w:rsidP="007A54DC">
      <w:pPr>
        <w:jc w:val="both"/>
        <w:rPr>
          <w:sz w:val="23"/>
          <w:szCs w:val="23"/>
        </w:rPr>
      </w:pPr>
      <w:r w:rsidRPr="007A54DC">
        <w:rPr>
          <w:sz w:val="23"/>
          <w:szCs w:val="23"/>
        </w:rPr>
        <w:t>For incidences that involve the safeguarding of children, the</w:t>
      </w:r>
      <w:r>
        <w:rPr>
          <w:sz w:val="23"/>
          <w:szCs w:val="23"/>
        </w:rPr>
        <w:t xml:space="preserve"> </w:t>
      </w:r>
      <w:r w:rsidRPr="00E56E27">
        <w:rPr>
          <w:sz w:val="23"/>
          <w:szCs w:val="23"/>
        </w:rPr>
        <w:t xml:space="preserve">Bi-Borough LADO </w:t>
      </w:r>
      <w:r w:rsidRPr="007A54DC">
        <w:rPr>
          <w:sz w:val="23"/>
          <w:szCs w:val="23"/>
        </w:rPr>
        <w:t>will provide advice and guidance</w:t>
      </w:r>
      <w:r>
        <w:rPr>
          <w:sz w:val="23"/>
          <w:szCs w:val="23"/>
        </w:rPr>
        <w:t>.</w:t>
      </w:r>
      <w:r w:rsidRPr="007A54DC">
        <w:rPr>
          <w:sz w:val="23"/>
          <w:szCs w:val="23"/>
        </w:rPr>
        <w:t xml:space="preserve"> The LADO will </w:t>
      </w:r>
      <w:r w:rsidR="00465E5A" w:rsidRPr="007A54DC">
        <w:rPr>
          <w:sz w:val="23"/>
          <w:szCs w:val="23"/>
        </w:rPr>
        <w:t>l</w:t>
      </w:r>
      <w:r w:rsidR="00465E5A">
        <w:rPr>
          <w:sz w:val="23"/>
          <w:szCs w:val="23"/>
        </w:rPr>
        <w:t>ia</w:t>
      </w:r>
      <w:r w:rsidR="00465E5A" w:rsidRPr="007A54DC">
        <w:rPr>
          <w:sz w:val="23"/>
          <w:szCs w:val="23"/>
        </w:rPr>
        <w:t>ise</w:t>
      </w:r>
      <w:r w:rsidRPr="007A54DC">
        <w:rPr>
          <w:sz w:val="23"/>
          <w:szCs w:val="23"/>
        </w:rPr>
        <w:t xml:space="preserve"> with the police and other agencies and monitor the progress of cases to ensure that they are deal</w:t>
      </w:r>
      <w:r>
        <w:rPr>
          <w:sz w:val="23"/>
          <w:szCs w:val="23"/>
        </w:rPr>
        <w:t>t</w:t>
      </w:r>
      <w:r w:rsidRPr="007A54DC">
        <w:rPr>
          <w:sz w:val="23"/>
          <w:szCs w:val="23"/>
        </w:rPr>
        <w:t xml:space="preserve"> with as quickly as possible, consistent with a thorough and fair process.</w:t>
      </w:r>
    </w:p>
    <w:p w14:paraId="5A215E98" w14:textId="77777777" w:rsidR="007A54DC" w:rsidRPr="007A54DC" w:rsidRDefault="007A54DC" w:rsidP="007A54DC">
      <w:pPr>
        <w:jc w:val="both"/>
        <w:rPr>
          <w:sz w:val="23"/>
          <w:szCs w:val="23"/>
        </w:rPr>
      </w:pPr>
    </w:p>
    <w:p w14:paraId="4D36C0FD" w14:textId="106513A3" w:rsidR="007A54DC" w:rsidRDefault="007A54DC" w:rsidP="007A54DC">
      <w:pPr>
        <w:jc w:val="both"/>
        <w:rPr>
          <w:sz w:val="23"/>
          <w:szCs w:val="23"/>
        </w:rPr>
      </w:pPr>
      <w:bookmarkStart w:id="11" w:name="LADO"/>
      <w:bookmarkEnd w:id="11"/>
      <w:r w:rsidRPr="007A54DC">
        <w:rPr>
          <w:sz w:val="23"/>
          <w:szCs w:val="23"/>
        </w:rPr>
        <w:t xml:space="preserve">Contact </w:t>
      </w:r>
      <w:r w:rsidR="002D3099">
        <w:rPr>
          <w:sz w:val="23"/>
          <w:szCs w:val="23"/>
        </w:rPr>
        <w:t xml:space="preserve">details for the </w:t>
      </w:r>
      <w:r w:rsidR="00D74E12">
        <w:rPr>
          <w:sz w:val="23"/>
          <w:szCs w:val="23"/>
        </w:rPr>
        <w:t>b</w:t>
      </w:r>
      <w:r>
        <w:rPr>
          <w:sz w:val="23"/>
          <w:szCs w:val="23"/>
        </w:rPr>
        <w:t xml:space="preserve">orough </w:t>
      </w:r>
      <w:r w:rsidR="00D74E12" w:rsidRPr="009E5B5B">
        <w:rPr>
          <w:color w:val="000000"/>
          <w:sz w:val="23"/>
          <w:szCs w:val="23"/>
        </w:rPr>
        <w:t>Local Authority Designated Officer</w:t>
      </w:r>
      <w:r w:rsidRPr="007A54DC">
        <w:rPr>
          <w:sz w:val="23"/>
          <w:szCs w:val="23"/>
        </w:rPr>
        <w:t xml:space="preserve"> for referral and management of allegations against staff:</w:t>
      </w:r>
    </w:p>
    <w:p w14:paraId="48968699" w14:textId="77777777" w:rsidR="007A54DC" w:rsidRDefault="007A54DC" w:rsidP="007A54DC">
      <w:pPr>
        <w:jc w:val="both"/>
        <w:rPr>
          <w:sz w:val="23"/>
          <w:szCs w:val="23"/>
        </w:rPr>
      </w:pPr>
    </w:p>
    <w:p w14:paraId="51B66982" w14:textId="77777777" w:rsidR="007A54DC" w:rsidRPr="009E5B5B" w:rsidRDefault="007A54DC" w:rsidP="007A54DC">
      <w:pPr>
        <w:jc w:val="both"/>
        <w:rPr>
          <w:sz w:val="23"/>
          <w:szCs w:val="23"/>
        </w:rPr>
      </w:pPr>
      <w:r w:rsidRPr="009E5B5B">
        <w:rPr>
          <w:sz w:val="23"/>
          <w:szCs w:val="23"/>
        </w:rPr>
        <w:t>Name</w:t>
      </w:r>
      <w:r w:rsidR="009E5B5B" w:rsidRPr="009E5B5B">
        <w:rPr>
          <w:sz w:val="23"/>
          <w:szCs w:val="23"/>
        </w:rPr>
        <w:t>: Kembra Healy</w:t>
      </w:r>
    </w:p>
    <w:p w14:paraId="5DFA7678" w14:textId="77777777" w:rsidR="007A54DC" w:rsidRPr="009E5B5B" w:rsidRDefault="007A54DC" w:rsidP="007A54DC">
      <w:pPr>
        <w:jc w:val="both"/>
        <w:rPr>
          <w:sz w:val="23"/>
          <w:szCs w:val="23"/>
        </w:rPr>
      </w:pPr>
      <w:r w:rsidRPr="009E5B5B">
        <w:rPr>
          <w:sz w:val="23"/>
          <w:szCs w:val="23"/>
        </w:rPr>
        <w:t>Title:</w:t>
      </w:r>
      <w:r w:rsidR="009E5B5B" w:rsidRPr="009E5B5B">
        <w:rPr>
          <w:color w:val="000000"/>
          <w:sz w:val="23"/>
          <w:szCs w:val="23"/>
        </w:rPr>
        <w:t xml:space="preserve"> </w:t>
      </w:r>
      <w:r w:rsidR="00F603F4" w:rsidRPr="00F603F4">
        <w:rPr>
          <w:color w:val="000000"/>
          <w:sz w:val="23"/>
          <w:szCs w:val="23"/>
        </w:rPr>
        <w:t>Safe</w:t>
      </w:r>
      <w:r w:rsidR="00F603F4">
        <w:rPr>
          <w:color w:val="000000"/>
          <w:sz w:val="23"/>
          <w:szCs w:val="23"/>
        </w:rPr>
        <w:t xml:space="preserve">r Organisations Manager and </w:t>
      </w:r>
      <w:r w:rsidR="009E5B5B" w:rsidRPr="009E5B5B">
        <w:rPr>
          <w:color w:val="000000"/>
          <w:sz w:val="23"/>
          <w:szCs w:val="23"/>
        </w:rPr>
        <w:t xml:space="preserve">Local Authority Designated Officer </w:t>
      </w:r>
    </w:p>
    <w:p w14:paraId="6C9FB60E" w14:textId="77777777" w:rsidR="007A54DC" w:rsidRPr="009E5B5B" w:rsidRDefault="007A54DC" w:rsidP="007A54DC">
      <w:pPr>
        <w:jc w:val="both"/>
        <w:rPr>
          <w:sz w:val="23"/>
          <w:szCs w:val="23"/>
        </w:rPr>
      </w:pPr>
      <w:r w:rsidRPr="009E5B5B">
        <w:rPr>
          <w:sz w:val="23"/>
          <w:szCs w:val="23"/>
        </w:rPr>
        <w:t>Telephone:</w:t>
      </w:r>
      <w:r w:rsidR="009E5B5B" w:rsidRPr="009E5B5B">
        <w:rPr>
          <w:color w:val="000000"/>
          <w:sz w:val="23"/>
          <w:szCs w:val="23"/>
        </w:rPr>
        <w:t xml:space="preserve"> </w:t>
      </w:r>
      <w:r w:rsidR="00F603F4" w:rsidRPr="00F603F4">
        <w:rPr>
          <w:color w:val="000000"/>
          <w:sz w:val="23"/>
          <w:szCs w:val="23"/>
        </w:rPr>
        <w:t>07522217314</w:t>
      </w:r>
    </w:p>
    <w:p w14:paraId="46181678" w14:textId="77777777" w:rsidR="007A54DC" w:rsidRPr="009E5B5B" w:rsidRDefault="007A54DC" w:rsidP="007A54DC">
      <w:pPr>
        <w:jc w:val="both"/>
        <w:rPr>
          <w:sz w:val="23"/>
          <w:szCs w:val="23"/>
        </w:rPr>
      </w:pPr>
      <w:r w:rsidRPr="009E5B5B">
        <w:rPr>
          <w:sz w:val="23"/>
          <w:szCs w:val="23"/>
        </w:rPr>
        <w:t>Email:</w:t>
      </w:r>
      <w:r w:rsidR="009E5B5B" w:rsidRPr="009E5B5B">
        <w:rPr>
          <w:color w:val="000000"/>
          <w:sz w:val="23"/>
          <w:szCs w:val="23"/>
        </w:rPr>
        <w:t xml:space="preserve"> </w:t>
      </w:r>
      <w:r w:rsidR="00F603F4" w:rsidRPr="00F603F4">
        <w:rPr>
          <w:rStyle w:val="Hyperlink"/>
          <w:sz w:val="23"/>
          <w:szCs w:val="23"/>
        </w:rPr>
        <w:t>Kembra.Healy@rbkc.gov.uk</w:t>
      </w:r>
    </w:p>
    <w:p w14:paraId="2522DC47" w14:textId="77777777" w:rsidR="009E5B5B" w:rsidRPr="009E5B5B" w:rsidRDefault="009E5B5B" w:rsidP="009E5B5B">
      <w:pPr>
        <w:autoSpaceDE w:val="0"/>
        <w:autoSpaceDN w:val="0"/>
        <w:spacing w:before="100" w:beforeAutospacing="1" w:after="100"/>
        <w:rPr>
          <w:sz w:val="23"/>
          <w:szCs w:val="23"/>
        </w:rPr>
      </w:pPr>
      <w:r w:rsidRPr="009E5B5B">
        <w:rPr>
          <w:sz w:val="23"/>
          <w:szCs w:val="23"/>
        </w:rPr>
        <w:t xml:space="preserve">If your LADO concern relates to a school or college, you can also speak to </w:t>
      </w:r>
      <w:r w:rsidR="00A86D5D">
        <w:rPr>
          <w:sz w:val="23"/>
          <w:szCs w:val="23"/>
        </w:rPr>
        <w:t>Hilary Shaw (Bi-</w:t>
      </w:r>
      <w:r w:rsidRPr="009E5B5B">
        <w:rPr>
          <w:sz w:val="23"/>
          <w:szCs w:val="23"/>
        </w:rPr>
        <w:t>Borough Safeguarding in Schools and Education Officer) on 07817 365 519.</w:t>
      </w:r>
    </w:p>
    <w:p w14:paraId="45694BBC" w14:textId="77777777" w:rsidR="00511F39" w:rsidRDefault="00511F39" w:rsidP="007A54DC">
      <w:pPr>
        <w:autoSpaceDE w:val="0"/>
        <w:autoSpaceDN w:val="0"/>
        <w:adjustRightInd w:val="0"/>
        <w:jc w:val="both"/>
        <w:rPr>
          <w:b/>
          <w:color w:val="000000"/>
          <w:sz w:val="23"/>
          <w:szCs w:val="23"/>
        </w:rPr>
      </w:pPr>
    </w:p>
    <w:p w14:paraId="738B511F" w14:textId="77777777" w:rsidR="00F603F4" w:rsidRDefault="00F603F4" w:rsidP="007A54DC">
      <w:pPr>
        <w:autoSpaceDE w:val="0"/>
        <w:autoSpaceDN w:val="0"/>
        <w:adjustRightInd w:val="0"/>
        <w:jc w:val="both"/>
        <w:rPr>
          <w:b/>
          <w:color w:val="000000"/>
          <w:sz w:val="23"/>
          <w:szCs w:val="23"/>
        </w:rPr>
      </w:pPr>
    </w:p>
    <w:p w14:paraId="42B40CB2" w14:textId="77777777" w:rsidR="00511F39" w:rsidRDefault="00511F39" w:rsidP="007A54DC">
      <w:pPr>
        <w:autoSpaceDE w:val="0"/>
        <w:autoSpaceDN w:val="0"/>
        <w:adjustRightInd w:val="0"/>
        <w:jc w:val="both"/>
        <w:rPr>
          <w:b/>
          <w:color w:val="000000"/>
          <w:sz w:val="23"/>
          <w:szCs w:val="23"/>
        </w:rPr>
      </w:pPr>
    </w:p>
    <w:p w14:paraId="1057DB03" w14:textId="00881BA6" w:rsidR="00F40EA9" w:rsidRDefault="00F40EA9" w:rsidP="007A54DC">
      <w:pPr>
        <w:autoSpaceDE w:val="0"/>
        <w:autoSpaceDN w:val="0"/>
        <w:adjustRightInd w:val="0"/>
        <w:jc w:val="both"/>
        <w:rPr>
          <w:b/>
          <w:color w:val="000000"/>
          <w:sz w:val="23"/>
          <w:szCs w:val="23"/>
        </w:rPr>
      </w:pPr>
    </w:p>
    <w:p w14:paraId="009956CC" w14:textId="15A37906" w:rsidR="008B2577" w:rsidRDefault="008B2577" w:rsidP="007A54DC">
      <w:pPr>
        <w:autoSpaceDE w:val="0"/>
        <w:autoSpaceDN w:val="0"/>
        <w:adjustRightInd w:val="0"/>
        <w:jc w:val="both"/>
        <w:rPr>
          <w:b/>
          <w:color w:val="000000"/>
          <w:sz w:val="23"/>
          <w:szCs w:val="23"/>
        </w:rPr>
      </w:pPr>
    </w:p>
    <w:p w14:paraId="3B66A0E6" w14:textId="6B376E35" w:rsidR="008B2577" w:rsidRDefault="008B2577" w:rsidP="007A54DC">
      <w:pPr>
        <w:autoSpaceDE w:val="0"/>
        <w:autoSpaceDN w:val="0"/>
        <w:adjustRightInd w:val="0"/>
        <w:jc w:val="both"/>
        <w:rPr>
          <w:b/>
          <w:color w:val="000000"/>
          <w:sz w:val="23"/>
          <w:szCs w:val="23"/>
        </w:rPr>
      </w:pPr>
    </w:p>
    <w:p w14:paraId="488BD6E6" w14:textId="37C001E8" w:rsidR="008B2577" w:rsidRDefault="008B2577" w:rsidP="007A54DC">
      <w:pPr>
        <w:autoSpaceDE w:val="0"/>
        <w:autoSpaceDN w:val="0"/>
        <w:adjustRightInd w:val="0"/>
        <w:jc w:val="both"/>
        <w:rPr>
          <w:b/>
          <w:color w:val="000000"/>
          <w:sz w:val="23"/>
          <w:szCs w:val="23"/>
        </w:rPr>
      </w:pPr>
    </w:p>
    <w:p w14:paraId="5C15FEA4" w14:textId="52D6BFDB" w:rsidR="008B2577" w:rsidRDefault="008B2577" w:rsidP="007A54DC">
      <w:pPr>
        <w:autoSpaceDE w:val="0"/>
        <w:autoSpaceDN w:val="0"/>
        <w:adjustRightInd w:val="0"/>
        <w:jc w:val="both"/>
        <w:rPr>
          <w:b/>
          <w:color w:val="000000"/>
          <w:sz w:val="23"/>
          <w:szCs w:val="23"/>
        </w:rPr>
      </w:pPr>
    </w:p>
    <w:p w14:paraId="138B0C14" w14:textId="585B14BC" w:rsidR="008B2577" w:rsidRDefault="008B2577" w:rsidP="007A54DC">
      <w:pPr>
        <w:autoSpaceDE w:val="0"/>
        <w:autoSpaceDN w:val="0"/>
        <w:adjustRightInd w:val="0"/>
        <w:jc w:val="both"/>
        <w:rPr>
          <w:b/>
          <w:color w:val="000000"/>
          <w:sz w:val="23"/>
          <w:szCs w:val="23"/>
        </w:rPr>
      </w:pPr>
    </w:p>
    <w:p w14:paraId="3937565A" w14:textId="1AF87D4F" w:rsidR="008B2577" w:rsidRDefault="008B2577" w:rsidP="007A54DC">
      <w:pPr>
        <w:autoSpaceDE w:val="0"/>
        <w:autoSpaceDN w:val="0"/>
        <w:adjustRightInd w:val="0"/>
        <w:jc w:val="both"/>
        <w:rPr>
          <w:b/>
          <w:color w:val="000000"/>
          <w:sz w:val="23"/>
          <w:szCs w:val="23"/>
        </w:rPr>
      </w:pPr>
    </w:p>
    <w:p w14:paraId="49EC0588" w14:textId="7E9D1755" w:rsidR="008B2577" w:rsidRDefault="008B2577" w:rsidP="007A54DC">
      <w:pPr>
        <w:autoSpaceDE w:val="0"/>
        <w:autoSpaceDN w:val="0"/>
        <w:adjustRightInd w:val="0"/>
        <w:jc w:val="both"/>
        <w:rPr>
          <w:b/>
          <w:color w:val="000000"/>
          <w:sz w:val="23"/>
          <w:szCs w:val="23"/>
        </w:rPr>
      </w:pPr>
    </w:p>
    <w:p w14:paraId="6B950B6A" w14:textId="4FE3E54E" w:rsidR="008B2577" w:rsidRDefault="008B2577" w:rsidP="007A54DC">
      <w:pPr>
        <w:autoSpaceDE w:val="0"/>
        <w:autoSpaceDN w:val="0"/>
        <w:adjustRightInd w:val="0"/>
        <w:jc w:val="both"/>
        <w:rPr>
          <w:b/>
          <w:color w:val="000000"/>
          <w:sz w:val="23"/>
          <w:szCs w:val="23"/>
        </w:rPr>
      </w:pPr>
    </w:p>
    <w:p w14:paraId="74E0CEA7" w14:textId="6F64DD64" w:rsidR="008B2577" w:rsidRDefault="008B2577" w:rsidP="007A54DC">
      <w:pPr>
        <w:autoSpaceDE w:val="0"/>
        <w:autoSpaceDN w:val="0"/>
        <w:adjustRightInd w:val="0"/>
        <w:jc w:val="both"/>
        <w:rPr>
          <w:b/>
          <w:color w:val="000000"/>
          <w:sz w:val="23"/>
          <w:szCs w:val="23"/>
        </w:rPr>
      </w:pPr>
    </w:p>
    <w:p w14:paraId="0B8E47EF" w14:textId="6C6A4003" w:rsidR="008B2577" w:rsidRDefault="008B2577" w:rsidP="007A54DC">
      <w:pPr>
        <w:autoSpaceDE w:val="0"/>
        <w:autoSpaceDN w:val="0"/>
        <w:adjustRightInd w:val="0"/>
        <w:jc w:val="both"/>
        <w:rPr>
          <w:b/>
          <w:color w:val="000000"/>
          <w:sz w:val="23"/>
          <w:szCs w:val="23"/>
        </w:rPr>
      </w:pPr>
    </w:p>
    <w:p w14:paraId="4326A907" w14:textId="3D2F47C9" w:rsidR="008B2577" w:rsidRDefault="008B2577" w:rsidP="007A54DC">
      <w:pPr>
        <w:autoSpaceDE w:val="0"/>
        <w:autoSpaceDN w:val="0"/>
        <w:adjustRightInd w:val="0"/>
        <w:jc w:val="both"/>
        <w:rPr>
          <w:b/>
          <w:color w:val="000000"/>
          <w:sz w:val="23"/>
          <w:szCs w:val="23"/>
        </w:rPr>
      </w:pPr>
    </w:p>
    <w:p w14:paraId="59E1C67B" w14:textId="45883C11" w:rsidR="008B2577" w:rsidRDefault="008B2577" w:rsidP="007A54DC">
      <w:pPr>
        <w:autoSpaceDE w:val="0"/>
        <w:autoSpaceDN w:val="0"/>
        <w:adjustRightInd w:val="0"/>
        <w:jc w:val="both"/>
        <w:rPr>
          <w:b/>
          <w:color w:val="000000"/>
          <w:sz w:val="23"/>
          <w:szCs w:val="23"/>
        </w:rPr>
      </w:pPr>
    </w:p>
    <w:p w14:paraId="16753AC9" w14:textId="2A5CE5FF" w:rsidR="008B2577" w:rsidRDefault="008B2577" w:rsidP="007A54DC">
      <w:pPr>
        <w:autoSpaceDE w:val="0"/>
        <w:autoSpaceDN w:val="0"/>
        <w:adjustRightInd w:val="0"/>
        <w:jc w:val="both"/>
        <w:rPr>
          <w:b/>
          <w:color w:val="000000"/>
          <w:sz w:val="23"/>
          <w:szCs w:val="23"/>
        </w:rPr>
      </w:pPr>
    </w:p>
    <w:p w14:paraId="48F02B39" w14:textId="40B6FD67" w:rsidR="008B2577" w:rsidRDefault="008B2577" w:rsidP="007A54DC">
      <w:pPr>
        <w:autoSpaceDE w:val="0"/>
        <w:autoSpaceDN w:val="0"/>
        <w:adjustRightInd w:val="0"/>
        <w:jc w:val="both"/>
        <w:rPr>
          <w:b/>
          <w:color w:val="000000"/>
          <w:sz w:val="23"/>
          <w:szCs w:val="23"/>
        </w:rPr>
      </w:pPr>
    </w:p>
    <w:p w14:paraId="47242E23" w14:textId="520AC6C3" w:rsidR="008B2577" w:rsidRDefault="008B2577" w:rsidP="007A54DC">
      <w:pPr>
        <w:autoSpaceDE w:val="0"/>
        <w:autoSpaceDN w:val="0"/>
        <w:adjustRightInd w:val="0"/>
        <w:jc w:val="both"/>
        <w:rPr>
          <w:b/>
          <w:color w:val="000000"/>
          <w:sz w:val="23"/>
          <w:szCs w:val="23"/>
        </w:rPr>
      </w:pPr>
    </w:p>
    <w:p w14:paraId="0277FCB6" w14:textId="50268BBD" w:rsidR="008B2577" w:rsidRDefault="008B2577" w:rsidP="007A54DC">
      <w:pPr>
        <w:autoSpaceDE w:val="0"/>
        <w:autoSpaceDN w:val="0"/>
        <w:adjustRightInd w:val="0"/>
        <w:jc w:val="both"/>
        <w:rPr>
          <w:b/>
          <w:color w:val="000000"/>
          <w:sz w:val="23"/>
          <w:szCs w:val="23"/>
        </w:rPr>
      </w:pPr>
    </w:p>
    <w:p w14:paraId="71CB9F49" w14:textId="2BAAAB42" w:rsidR="008B2577" w:rsidRDefault="008B2577" w:rsidP="007A54DC">
      <w:pPr>
        <w:autoSpaceDE w:val="0"/>
        <w:autoSpaceDN w:val="0"/>
        <w:adjustRightInd w:val="0"/>
        <w:jc w:val="both"/>
        <w:rPr>
          <w:b/>
          <w:color w:val="000000"/>
          <w:sz w:val="23"/>
          <w:szCs w:val="23"/>
        </w:rPr>
      </w:pPr>
    </w:p>
    <w:p w14:paraId="4D78C0A4" w14:textId="2C83403A" w:rsidR="008B2577" w:rsidRDefault="008B2577" w:rsidP="007A54DC">
      <w:pPr>
        <w:autoSpaceDE w:val="0"/>
        <w:autoSpaceDN w:val="0"/>
        <w:adjustRightInd w:val="0"/>
        <w:jc w:val="both"/>
        <w:rPr>
          <w:b/>
          <w:color w:val="000000"/>
          <w:sz w:val="23"/>
          <w:szCs w:val="23"/>
        </w:rPr>
      </w:pPr>
    </w:p>
    <w:p w14:paraId="4243B315" w14:textId="3A3A0771" w:rsidR="008B2577" w:rsidRDefault="008B2577" w:rsidP="007A54DC">
      <w:pPr>
        <w:autoSpaceDE w:val="0"/>
        <w:autoSpaceDN w:val="0"/>
        <w:adjustRightInd w:val="0"/>
        <w:jc w:val="both"/>
        <w:rPr>
          <w:b/>
          <w:color w:val="000000"/>
          <w:sz w:val="23"/>
          <w:szCs w:val="23"/>
        </w:rPr>
      </w:pPr>
    </w:p>
    <w:p w14:paraId="5F3C5995" w14:textId="294599AC" w:rsidR="008B2577" w:rsidRDefault="008B2577" w:rsidP="007A54DC">
      <w:pPr>
        <w:autoSpaceDE w:val="0"/>
        <w:autoSpaceDN w:val="0"/>
        <w:adjustRightInd w:val="0"/>
        <w:jc w:val="both"/>
        <w:rPr>
          <w:b/>
          <w:color w:val="000000"/>
          <w:sz w:val="23"/>
          <w:szCs w:val="23"/>
        </w:rPr>
      </w:pPr>
    </w:p>
    <w:p w14:paraId="6E252E94" w14:textId="2378CE77" w:rsidR="008B2577" w:rsidRDefault="008B2577" w:rsidP="007A54DC">
      <w:pPr>
        <w:autoSpaceDE w:val="0"/>
        <w:autoSpaceDN w:val="0"/>
        <w:adjustRightInd w:val="0"/>
        <w:jc w:val="both"/>
        <w:rPr>
          <w:b/>
          <w:color w:val="000000"/>
          <w:sz w:val="23"/>
          <w:szCs w:val="23"/>
        </w:rPr>
      </w:pPr>
    </w:p>
    <w:p w14:paraId="6C9577E1" w14:textId="3D24EBF9" w:rsidR="008B2577" w:rsidRDefault="008B2577" w:rsidP="007A54DC">
      <w:pPr>
        <w:autoSpaceDE w:val="0"/>
        <w:autoSpaceDN w:val="0"/>
        <w:adjustRightInd w:val="0"/>
        <w:jc w:val="both"/>
        <w:rPr>
          <w:b/>
          <w:color w:val="000000"/>
          <w:sz w:val="23"/>
          <w:szCs w:val="23"/>
        </w:rPr>
      </w:pPr>
    </w:p>
    <w:p w14:paraId="4C7D8566" w14:textId="06738103" w:rsidR="008B2577" w:rsidRDefault="008B2577" w:rsidP="007A54DC">
      <w:pPr>
        <w:autoSpaceDE w:val="0"/>
        <w:autoSpaceDN w:val="0"/>
        <w:adjustRightInd w:val="0"/>
        <w:jc w:val="both"/>
        <w:rPr>
          <w:b/>
          <w:color w:val="000000"/>
          <w:sz w:val="23"/>
          <w:szCs w:val="23"/>
        </w:rPr>
      </w:pPr>
    </w:p>
    <w:p w14:paraId="1828F33C" w14:textId="200E05FC" w:rsidR="008B2577" w:rsidRDefault="008B2577" w:rsidP="007A54DC">
      <w:pPr>
        <w:autoSpaceDE w:val="0"/>
        <w:autoSpaceDN w:val="0"/>
        <w:adjustRightInd w:val="0"/>
        <w:jc w:val="both"/>
        <w:rPr>
          <w:b/>
          <w:color w:val="000000"/>
          <w:sz w:val="23"/>
          <w:szCs w:val="23"/>
        </w:rPr>
      </w:pPr>
    </w:p>
    <w:p w14:paraId="550861A6" w14:textId="3D96F39F" w:rsidR="00844854" w:rsidRDefault="00844854" w:rsidP="007A54DC">
      <w:pPr>
        <w:autoSpaceDE w:val="0"/>
        <w:autoSpaceDN w:val="0"/>
        <w:adjustRightInd w:val="0"/>
        <w:jc w:val="both"/>
        <w:rPr>
          <w:b/>
          <w:color w:val="000000"/>
          <w:sz w:val="23"/>
          <w:szCs w:val="23"/>
        </w:rPr>
      </w:pPr>
    </w:p>
    <w:p w14:paraId="630CFE31" w14:textId="04807911" w:rsidR="00844854" w:rsidRDefault="00844854" w:rsidP="007A54DC">
      <w:pPr>
        <w:autoSpaceDE w:val="0"/>
        <w:autoSpaceDN w:val="0"/>
        <w:adjustRightInd w:val="0"/>
        <w:jc w:val="both"/>
        <w:rPr>
          <w:b/>
          <w:color w:val="000000"/>
          <w:sz w:val="23"/>
          <w:szCs w:val="23"/>
        </w:rPr>
      </w:pPr>
    </w:p>
    <w:p w14:paraId="4FB13DCB" w14:textId="5D9C6C90" w:rsidR="00844854" w:rsidRDefault="00844854" w:rsidP="007A54DC">
      <w:pPr>
        <w:autoSpaceDE w:val="0"/>
        <w:autoSpaceDN w:val="0"/>
        <w:adjustRightInd w:val="0"/>
        <w:jc w:val="both"/>
        <w:rPr>
          <w:b/>
          <w:color w:val="000000"/>
          <w:sz w:val="23"/>
          <w:szCs w:val="23"/>
        </w:rPr>
      </w:pPr>
    </w:p>
    <w:p w14:paraId="54FDA5A8" w14:textId="21C8F39A" w:rsidR="00844854" w:rsidRDefault="00844854" w:rsidP="007A54DC">
      <w:pPr>
        <w:autoSpaceDE w:val="0"/>
        <w:autoSpaceDN w:val="0"/>
        <w:adjustRightInd w:val="0"/>
        <w:jc w:val="both"/>
        <w:rPr>
          <w:b/>
          <w:color w:val="000000"/>
          <w:sz w:val="23"/>
          <w:szCs w:val="23"/>
        </w:rPr>
      </w:pPr>
    </w:p>
    <w:p w14:paraId="35361F0E" w14:textId="78523A31" w:rsidR="00844854" w:rsidRDefault="00844854" w:rsidP="007A54DC">
      <w:pPr>
        <w:autoSpaceDE w:val="0"/>
        <w:autoSpaceDN w:val="0"/>
        <w:adjustRightInd w:val="0"/>
        <w:jc w:val="both"/>
        <w:rPr>
          <w:b/>
          <w:color w:val="000000"/>
          <w:sz w:val="23"/>
          <w:szCs w:val="23"/>
        </w:rPr>
      </w:pPr>
    </w:p>
    <w:p w14:paraId="058F6F67" w14:textId="6AB170CC" w:rsidR="00844854" w:rsidRDefault="00844854" w:rsidP="007A54DC">
      <w:pPr>
        <w:autoSpaceDE w:val="0"/>
        <w:autoSpaceDN w:val="0"/>
        <w:adjustRightInd w:val="0"/>
        <w:jc w:val="both"/>
        <w:rPr>
          <w:b/>
          <w:color w:val="000000"/>
          <w:sz w:val="23"/>
          <w:szCs w:val="23"/>
        </w:rPr>
      </w:pPr>
    </w:p>
    <w:p w14:paraId="34412CA9" w14:textId="435B0E1C" w:rsidR="00844854" w:rsidRDefault="00844854" w:rsidP="007A54DC">
      <w:pPr>
        <w:autoSpaceDE w:val="0"/>
        <w:autoSpaceDN w:val="0"/>
        <w:adjustRightInd w:val="0"/>
        <w:jc w:val="both"/>
        <w:rPr>
          <w:b/>
          <w:color w:val="000000"/>
          <w:sz w:val="23"/>
          <w:szCs w:val="23"/>
        </w:rPr>
      </w:pPr>
    </w:p>
    <w:p w14:paraId="1739234A" w14:textId="77777777" w:rsidR="00844854" w:rsidRDefault="00844854" w:rsidP="007A54DC">
      <w:pPr>
        <w:autoSpaceDE w:val="0"/>
        <w:autoSpaceDN w:val="0"/>
        <w:adjustRightInd w:val="0"/>
        <w:jc w:val="both"/>
        <w:rPr>
          <w:b/>
          <w:color w:val="000000"/>
          <w:sz w:val="23"/>
          <w:szCs w:val="23"/>
        </w:rPr>
      </w:pPr>
    </w:p>
    <w:p w14:paraId="2BE33A8F" w14:textId="474A494E" w:rsidR="008B2577" w:rsidRDefault="008B2577" w:rsidP="007A54DC">
      <w:pPr>
        <w:autoSpaceDE w:val="0"/>
        <w:autoSpaceDN w:val="0"/>
        <w:adjustRightInd w:val="0"/>
        <w:jc w:val="both"/>
        <w:rPr>
          <w:b/>
          <w:color w:val="000000"/>
          <w:sz w:val="23"/>
          <w:szCs w:val="23"/>
        </w:rPr>
      </w:pPr>
    </w:p>
    <w:p w14:paraId="07EB0883" w14:textId="5EB22E87" w:rsidR="008B2577" w:rsidRDefault="008B2577" w:rsidP="007A54DC">
      <w:pPr>
        <w:autoSpaceDE w:val="0"/>
        <w:autoSpaceDN w:val="0"/>
        <w:adjustRightInd w:val="0"/>
        <w:jc w:val="both"/>
        <w:rPr>
          <w:b/>
          <w:color w:val="000000"/>
          <w:sz w:val="23"/>
          <w:szCs w:val="23"/>
        </w:rPr>
      </w:pPr>
    </w:p>
    <w:p w14:paraId="74AFDFEF" w14:textId="1A2ECD6F" w:rsidR="008B2577" w:rsidRDefault="008B2577" w:rsidP="007A54DC">
      <w:pPr>
        <w:autoSpaceDE w:val="0"/>
        <w:autoSpaceDN w:val="0"/>
        <w:adjustRightInd w:val="0"/>
        <w:jc w:val="both"/>
        <w:rPr>
          <w:b/>
          <w:color w:val="000000"/>
          <w:sz w:val="23"/>
          <w:szCs w:val="23"/>
        </w:rPr>
      </w:pPr>
    </w:p>
    <w:p w14:paraId="108BEDAC" w14:textId="6329AADC" w:rsidR="008B2577" w:rsidRDefault="008B2577" w:rsidP="007A54DC">
      <w:pPr>
        <w:autoSpaceDE w:val="0"/>
        <w:autoSpaceDN w:val="0"/>
        <w:adjustRightInd w:val="0"/>
        <w:jc w:val="both"/>
        <w:rPr>
          <w:b/>
          <w:color w:val="000000"/>
          <w:sz w:val="23"/>
          <w:szCs w:val="23"/>
        </w:rPr>
      </w:pPr>
    </w:p>
    <w:p w14:paraId="508CAFC9" w14:textId="40408125" w:rsidR="008B2577" w:rsidRDefault="008B2577" w:rsidP="007A54DC">
      <w:pPr>
        <w:autoSpaceDE w:val="0"/>
        <w:autoSpaceDN w:val="0"/>
        <w:adjustRightInd w:val="0"/>
        <w:jc w:val="both"/>
        <w:rPr>
          <w:b/>
          <w:color w:val="000000"/>
          <w:sz w:val="23"/>
          <w:szCs w:val="23"/>
        </w:rPr>
      </w:pPr>
    </w:p>
    <w:p w14:paraId="1579CD78" w14:textId="77777777" w:rsidR="00A10292" w:rsidRPr="002B42AD" w:rsidRDefault="00A10292" w:rsidP="007A54DC">
      <w:pPr>
        <w:autoSpaceDE w:val="0"/>
        <w:autoSpaceDN w:val="0"/>
        <w:adjustRightInd w:val="0"/>
        <w:jc w:val="both"/>
        <w:rPr>
          <w:b/>
          <w:color w:val="000000"/>
          <w:sz w:val="23"/>
          <w:szCs w:val="23"/>
        </w:rPr>
      </w:pPr>
      <w:bookmarkStart w:id="12" w:name="Furthersupport"/>
      <w:bookmarkEnd w:id="12"/>
      <w:r w:rsidRPr="002B42AD">
        <w:rPr>
          <w:b/>
          <w:color w:val="000000"/>
          <w:sz w:val="23"/>
          <w:szCs w:val="23"/>
        </w:rPr>
        <w:t>Appendix 1:</w:t>
      </w:r>
      <w:r w:rsidR="002B42AD" w:rsidRPr="002B42AD">
        <w:rPr>
          <w:b/>
          <w:color w:val="000000"/>
          <w:sz w:val="23"/>
          <w:szCs w:val="23"/>
        </w:rPr>
        <w:t xml:space="preserve"> Further Support</w:t>
      </w:r>
    </w:p>
    <w:p w14:paraId="7CCC4417" w14:textId="77777777" w:rsidR="002B42AD" w:rsidRDefault="002B42AD" w:rsidP="007A54DC">
      <w:pPr>
        <w:autoSpaceDE w:val="0"/>
        <w:autoSpaceDN w:val="0"/>
        <w:adjustRightInd w:val="0"/>
        <w:jc w:val="both"/>
        <w:rPr>
          <w:color w:val="000000"/>
          <w:sz w:val="23"/>
          <w:szCs w:val="23"/>
        </w:rPr>
      </w:pPr>
    </w:p>
    <w:p w14:paraId="435D1BD8" w14:textId="77777777" w:rsidR="00DC1CF5" w:rsidRPr="00FE4C6D" w:rsidRDefault="00DC1CF5" w:rsidP="007A54DC">
      <w:pPr>
        <w:autoSpaceDE w:val="0"/>
        <w:autoSpaceDN w:val="0"/>
        <w:adjustRightInd w:val="0"/>
        <w:jc w:val="both"/>
        <w:rPr>
          <w:b/>
          <w:color w:val="000000"/>
          <w:sz w:val="23"/>
          <w:szCs w:val="23"/>
        </w:rPr>
      </w:pPr>
      <w:r w:rsidRPr="00FE4C6D">
        <w:rPr>
          <w:b/>
          <w:color w:val="000000"/>
          <w:sz w:val="23"/>
          <w:szCs w:val="23"/>
        </w:rPr>
        <w:t xml:space="preserve">In an emergency, always dial 999. </w:t>
      </w:r>
    </w:p>
    <w:p w14:paraId="6602001D" w14:textId="77777777" w:rsidR="00DC1CF5" w:rsidRDefault="00DC1CF5" w:rsidP="007A54DC">
      <w:pPr>
        <w:autoSpaceDE w:val="0"/>
        <w:autoSpaceDN w:val="0"/>
        <w:adjustRightInd w:val="0"/>
        <w:jc w:val="both"/>
        <w:rPr>
          <w:color w:val="000000"/>
          <w:sz w:val="23"/>
          <w:szCs w:val="23"/>
        </w:rPr>
      </w:pPr>
    </w:p>
    <w:p w14:paraId="75CB3FC9" w14:textId="77777777" w:rsidR="00346D5E" w:rsidRDefault="00DC1CF5" w:rsidP="00DC1CF5">
      <w:pPr>
        <w:pStyle w:val="NoSpacing"/>
        <w:jc w:val="both"/>
        <w:rPr>
          <w:sz w:val="23"/>
          <w:szCs w:val="23"/>
        </w:rPr>
      </w:pPr>
      <w:r w:rsidRPr="00DC1CF5">
        <w:rPr>
          <w:sz w:val="23"/>
          <w:szCs w:val="23"/>
        </w:rPr>
        <w:t xml:space="preserve">If you are not in immediate danger but want to speak to an advisor, </w:t>
      </w:r>
      <w:r w:rsidR="00346D5E">
        <w:rPr>
          <w:sz w:val="23"/>
          <w:szCs w:val="23"/>
        </w:rPr>
        <w:t>there are some local and national services that provide support:</w:t>
      </w:r>
    </w:p>
    <w:p w14:paraId="115AE767" w14:textId="77777777" w:rsidR="00346D5E" w:rsidRDefault="00346D5E" w:rsidP="00DC1CF5">
      <w:pPr>
        <w:pStyle w:val="NoSpacing"/>
        <w:jc w:val="both"/>
        <w:rPr>
          <w:sz w:val="23"/>
          <w:szCs w:val="23"/>
        </w:rPr>
      </w:pPr>
    </w:p>
    <w:p w14:paraId="676C04C0" w14:textId="77777777" w:rsidR="00346D5E" w:rsidRPr="00FE4C6D" w:rsidRDefault="00FE4C6D" w:rsidP="00DC1CF5">
      <w:pPr>
        <w:pStyle w:val="NoSpacing"/>
        <w:jc w:val="both"/>
        <w:rPr>
          <w:b/>
          <w:sz w:val="23"/>
          <w:szCs w:val="23"/>
        </w:rPr>
      </w:pPr>
      <w:r w:rsidRPr="00FE4C6D">
        <w:rPr>
          <w:b/>
          <w:sz w:val="23"/>
          <w:szCs w:val="23"/>
        </w:rPr>
        <w:t xml:space="preserve">Local Services: </w:t>
      </w:r>
    </w:p>
    <w:p w14:paraId="35FF2BA4" w14:textId="77777777" w:rsidR="00FE4C6D" w:rsidRDefault="00FE4C6D" w:rsidP="00DC1CF5">
      <w:pPr>
        <w:pStyle w:val="NoSpacing"/>
        <w:jc w:val="both"/>
        <w:rPr>
          <w:sz w:val="23"/>
          <w:szCs w:val="23"/>
        </w:rPr>
      </w:pPr>
    </w:p>
    <w:p w14:paraId="193A1004" w14:textId="7DF07BC0" w:rsidR="00A51CE4" w:rsidRPr="00A51CE4" w:rsidRDefault="00A51CE4" w:rsidP="00A51CE4">
      <w:pPr>
        <w:pStyle w:val="NoSpacing"/>
        <w:jc w:val="both"/>
        <w:rPr>
          <w:sz w:val="23"/>
          <w:szCs w:val="23"/>
        </w:rPr>
      </w:pPr>
      <w:r w:rsidRPr="00A51CE4">
        <w:rPr>
          <w:sz w:val="23"/>
          <w:szCs w:val="23"/>
        </w:rPr>
        <w:t>The Angelou Partnership is an indepen</w:t>
      </w:r>
      <w:r>
        <w:rPr>
          <w:sz w:val="23"/>
          <w:szCs w:val="23"/>
        </w:rPr>
        <w:t>dent service commissioned by R</w:t>
      </w:r>
      <w:r w:rsidRPr="00A51CE4">
        <w:rPr>
          <w:sz w:val="23"/>
          <w:szCs w:val="23"/>
        </w:rPr>
        <w:t xml:space="preserve">BKC to deliver the borough’s </w:t>
      </w:r>
      <w:r w:rsidR="00844854">
        <w:rPr>
          <w:sz w:val="23"/>
          <w:szCs w:val="23"/>
        </w:rPr>
        <w:t>Gender Based Violence</w:t>
      </w:r>
      <w:r w:rsidRPr="00A51CE4">
        <w:rPr>
          <w:sz w:val="23"/>
          <w:szCs w:val="23"/>
        </w:rPr>
        <w:t xml:space="preserve"> services.</w:t>
      </w:r>
    </w:p>
    <w:p w14:paraId="63853055" w14:textId="77777777" w:rsidR="00A51CE4" w:rsidRPr="00A51CE4" w:rsidRDefault="00A51CE4" w:rsidP="00A51CE4">
      <w:pPr>
        <w:pStyle w:val="NoSpacing"/>
        <w:jc w:val="both"/>
        <w:rPr>
          <w:sz w:val="23"/>
          <w:szCs w:val="23"/>
        </w:rPr>
      </w:pPr>
    </w:p>
    <w:p w14:paraId="079C26A4" w14:textId="77777777" w:rsidR="00A51CE4" w:rsidRDefault="00A51CE4" w:rsidP="00A51CE4">
      <w:pPr>
        <w:pStyle w:val="NoSpacing"/>
        <w:jc w:val="both"/>
        <w:rPr>
          <w:sz w:val="23"/>
          <w:szCs w:val="23"/>
        </w:rPr>
      </w:pPr>
      <w:r w:rsidRPr="00A51CE4">
        <w:rPr>
          <w:sz w:val="23"/>
          <w:szCs w:val="23"/>
        </w:rPr>
        <w:t>The Angelou Partnership can offer support ranging from increasing safety and understanding the criminal justice system, to enhancing emotional wellbeing. The partnership can support you over the phone, face to face, or in a group format depending on the needs and preferences of those affected.</w:t>
      </w:r>
    </w:p>
    <w:p w14:paraId="0C831B6D" w14:textId="77777777" w:rsidR="00A51CE4" w:rsidRPr="00346D5E" w:rsidRDefault="00A51CE4" w:rsidP="00DC1CF5">
      <w:pPr>
        <w:pStyle w:val="NoSpacing"/>
        <w:jc w:val="both"/>
        <w:rPr>
          <w:sz w:val="23"/>
          <w:szCs w:val="23"/>
        </w:rPr>
      </w:pPr>
    </w:p>
    <w:p w14:paraId="1CBFE0C4" w14:textId="77777777" w:rsidR="00346D5E" w:rsidRPr="00346D5E" w:rsidRDefault="00346D5E" w:rsidP="00346D5E">
      <w:pPr>
        <w:pStyle w:val="NoSpacing"/>
        <w:rPr>
          <w:sz w:val="23"/>
          <w:szCs w:val="23"/>
        </w:rPr>
      </w:pPr>
      <w:r w:rsidRPr="00346D5E">
        <w:rPr>
          <w:sz w:val="23"/>
          <w:szCs w:val="23"/>
        </w:rPr>
        <w:t>0808 801 0660 (Mon - Fri 10am - 4pm; Wed 6pm - 9pm)</w:t>
      </w:r>
    </w:p>
    <w:p w14:paraId="081E9393" w14:textId="77777777" w:rsidR="00346D5E" w:rsidRPr="00346D5E" w:rsidRDefault="00DC1CF5" w:rsidP="00346D5E">
      <w:pPr>
        <w:pStyle w:val="NoSpacing"/>
        <w:rPr>
          <w:rStyle w:val="color11"/>
          <w:rFonts w:cstheme="minorHAnsi"/>
          <w:sz w:val="23"/>
          <w:szCs w:val="23"/>
        </w:rPr>
      </w:pPr>
      <w:r w:rsidRPr="00346D5E">
        <w:rPr>
          <w:rFonts w:cstheme="minorHAnsi"/>
          <w:sz w:val="23"/>
          <w:szCs w:val="23"/>
        </w:rPr>
        <w:t xml:space="preserve">0208 741 7008 </w:t>
      </w:r>
      <w:r w:rsidR="00346D5E" w:rsidRPr="00346D5E">
        <w:rPr>
          <w:rFonts w:cstheme="minorHAnsi"/>
          <w:sz w:val="23"/>
          <w:szCs w:val="23"/>
        </w:rPr>
        <w:t>(</w:t>
      </w:r>
      <w:r w:rsidR="00346D5E" w:rsidRPr="00346D5E">
        <w:rPr>
          <w:rStyle w:val="color11"/>
          <w:rFonts w:cstheme="minorHAnsi"/>
          <w:sz w:val="23"/>
          <w:szCs w:val="23"/>
        </w:rPr>
        <w:t>Mon - Fri 10am - 4pm; Thurs 4pm - 9pm)</w:t>
      </w:r>
    </w:p>
    <w:p w14:paraId="1810361D" w14:textId="77777777" w:rsidR="00346D5E" w:rsidRDefault="00591EB2" w:rsidP="00346D5E">
      <w:pPr>
        <w:pStyle w:val="NoSpacing"/>
        <w:rPr>
          <w:rStyle w:val="color11"/>
          <w:rFonts w:cstheme="minorHAnsi"/>
          <w:sz w:val="23"/>
          <w:szCs w:val="23"/>
        </w:rPr>
      </w:pPr>
      <w:hyperlink r:id="rId20" w:history="1">
        <w:r w:rsidR="00346D5E" w:rsidRPr="006141A2">
          <w:rPr>
            <w:rStyle w:val="Hyperlink"/>
            <w:rFonts w:cstheme="minorHAnsi"/>
            <w:sz w:val="23"/>
            <w:szCs w:val="23"/>
          </w:rPr>
          <w:t>www.angelou.org</w:t>
        </w:r>
      </w:hyperlink>
      <w:r w:rsidR="00346D5E">
        <w:rPr>
          <w:rStyle w:val="color11"/>
          <w:rFonts w:cstheme="minorHAnsi"/>
          <w:sz w:val="23"/>
          <w:szCs w:val="23"/>
        </w:rPr>
        <w:t xml:space="preserve"> </w:t>
      </w:r>
    </w:p>
    <w:p w14:paraId="40F8A37E" w14:textId="77777777" w:rsidR="002B42AD" w:rsidRDefault="002B42AD" w:rsidP="007A54DC">
      <w:pPr>
        <w:autoSpaceDE w:val="0"/>
        <w:autoSpaceDN w:val="0"/>
        <w:adjustRightInd w:val="0"/>
        <w:jc w:val="both"/>
        <w:rPr>
          <w:color w:val="000000"/>
          <w:sz w:val="23"/>
          <w:szCs w:val="23"/>
        </w:rPr>
      </w:pPr>
    </w:p>
    <w:p w14:paraId="1DA4F204" w14:textId="77777777" w:rsidR="00FE4C6D" w:rsidRPr="00FE4C6D" w:rsidRDefault="00FE4C6D" w:rsidP="007A54DC">
      <w:pPr>
        <w:autoSpaceDE w:val="0"/>
        <w:autoSpaceDN w:val="0"/>
        <w:adjustRightInd w:val="0"/>
        <w:jc w:val="both"/>
        <w:rPr>
          <w:b/>
          <w:color w:val="000000"/>
          <w:sz w:val="23"/>
          <w:szCs w:val="23"/>
        </w:rPr>
      </w:pPr>
      <w:r w:rsidRPr="00FE4C6D">
        <w:rPr>
          <w:b/>
          <w:color w:val="000000"/>
          <w:sz w:val="23"/>
          <w:szCs w:val="23"/>
        </w:rPr>
        <w:t>National Services:</w:t>
      </w:r>
    </w:p>
    <w:p w14:paraId="5BE543BD" w14:textId="77777777" w:rsidR="00FE4C6D" w:rsidRDefault="00FE4C6D" w:rsidP="007A54DC">
      <w:pPr>
        <w:autoSpaceDE w:val="0"/>
        <w:autoSpaceDN w:val="0"/>
        <w:adjustRightInd w:val="0"/>
        <w:jc w:val="both"/>
        <w:rPr>
          <w:color w:val="000000"/>
          <w:sz w:val="23"/>
          <w:szCs w:val="23"/>
        </w:rPr>
      </w:pPr>
    </w:p>
    <w:tbl>
      <w:tblPr>
        <w:tblStyle w:val="TableGrid"/>
        <w:tblW w:w="0" w:type="auto"/>
        <w:tblLook w:val="04A0" w:firstRow="1" w:lastRow="0" w:firstColumn="1" w:lastColumn="0" w:noHBand="0" w:noVBand="1"/>
      </w:tblPr>
      <w:tblGrid>
        <w:gridCol w:w="5807"/>
        <w:gridCol w:w="3209"/>
      </w:tblGrid>
      <w:tr w:rsidR="007D3D08" w14:paraId="71BFC519" w14:textId="77777777" w:rsidTr="007D3D08">
        <w:tc>
          <w:tcPr>
            <w:tcW w:w="5807" w:type="dxa"/>
          </w:tcPr>
          <w:p w14:paraId="0564A406" w14:textId="77777777" w:rsidR="007D3D08" w:rsidRPr="007D3D08" w:rsidRDefault="007D3D08" w:rsidP="007D3D08">
            <w:pPr>
              <w:pStyle w:val="NoSpacing"/>
              <w:jc w:val="both"/>
              <w:rPr>
                <w:sz w:val="23"/>
                <w:szCs w:val="23"/>
              </w:rPr>
            </w:pPr>
            <w:r w:rsidRPr="00346D5E">
              <w:rPr>
                <w:sz w:val="23"/>
                <w:szCs w:val="23"/>
              </w:rPr>
              <w:t>The Freephone National Domestic Violence Helpline: (run in partnership between Women’s Aid and Refuge)</w:t>
            </w:r>
          </w:p>
        </w:tc>
        <w:tc>
          <w:tcPr>
            <w:tcW w:w="3209" w:type="dxa"/>
          </w:tcPr>
          <w:p w14:paraId="00F51F0C" w14:textId="77777777" w:rsidR="007D3D08" w:rsidRPr="00346D5E" w:rsidRDefault="007D3D08" w:rsidP="007D3D08">
            <w:pPr>
              <w:pStyle w:val="NoSpacing"/>
              <w:jc w:val="both"/>
              <w:rPr>
                <w:sz w:val="23"/>
                <w:szCs w:val="23"/>
              </w:rPr>
            </w:pPr>
            <w:r w:rsidRPr="00346D5E">
              <w:rPr>
                <w:sz w:val="23"/>
                <w:szCs w:val="23"/>
              </w:rPr>
              <w:t>0808 2000 247</w:t>
            </w:r>
          </w:p>
          <w:p w14:paraId="56B4D0EC" w14:textId="77777777" w:rsidR="007D3D08" w:rsidRDefault="007D3D08" w:rsidP="007A54DC">
            <w:pPr>
              <w:autoSpaceDE w:val="0"/>
              <w:autoSpaceDN w:val="0"/>
              <w:adjustRightInd w:val="0"/>
              <w:jc w:val="both"/>
              <w:rPr>
                <w:color w:val="000000"/>
                <w:sz w:val="23"/>
                <w:szCs w:val="23"/>
              </w:rPr>
            </w:pPr>
          </w:p>
        </w:tc>
      </w:tr>
      <w:tr w:rsidR="007D3D08" w14:paraId="257F6257" w14:textId="77777777" w:rsidTr="007D3D08">
        <w:tc>
          <w:tcPr>
            <w:tcW w:w="5807" w:type="dxa"/>
          </w:tcPr>
          <w:p w14:paraId="64F953CE" w14:textId="77777777" w:rsidR="007D3D08" w:rsidRDefault="007D3D08" w:rsidP="007A54DC">
            <w:pPr>
              <w:autoSpaceDE w:val="0"/>
              <w:autoSpaceDN w:val="0"/>
              <w:adjustRightInd w:val="0"/>
              <w:jc w:val="both"/>
              <w:rPr>
                <w:color w:val="000000"/>
                <w:sz w:val="23"/>
                <w:szCs w:val="23"/>
              </w:rPr>
            </w:pPr>
            <w:r>
              <w:rPr>
                <w:color w:val="000000"/>
                <w:sz w:val="23"/>
                <w:szCs w:val="23"/>
              </w:rPr>
              <w:t>Forced Marriage Unit</w:t>
            </w:r>
          </w:p>
        </w:tc>
        <w:tc>
          <w:tcPr>
            <w:tcW w:w="3209" w:type="dxa"/>
          </w:tcPr>
          <w:p w14:paraId="4C10EC43" w14:textId="77777777" w:rsidR="007D3D08" w:rsidRDefault="007D3D08" w:rsidP="007A54DC">
            <w:pPr>
              <w:autoSpaceDE w:val="0"/>
              <w:autoSpaceDN w:val="0"/>
              <w:adjustRightInd w:val="0"/>
              <w:jc w:val="both"/>
              <w:rPr>
                <w:color w:val="000000"/>
                <w:sz w:val="23"/>
                <w:szCs w:val="23"/>
              </w:rPr>
            </w:pPr>
            <w:r>
              <w:rPr>
                <w:color w:val="000000"/>
                <w:sz w:val="23"/>
                <w:szCs w:val="23"/>
              </w:rPr>
              <w:t>0207 008 0151</w:t>
            </w:r>
          </w:p>
          <w:p w14:paraId="4044ABCB" w14:textId="77777777" w:rsidR="007D3D08" w:rsidRDefault="00591EB2" w:rsidP="007A54DC">
            <w:pPr>
              <w:autoSpaceDE w:val="0"/>
              <w:autoSpaceDN w:val="0"/>
              <w:adjustRightInd w:val="0"/>
              <w:jc w:val="both"/>
              <w:rPr>
                <w:color w:val="000000"/>
                <w:sz w:val="23"/>
                <w:szCs w:val="23"/>
              </w:rPr>
            </w:pPr>
            <w:hyperlink r:id="rId21" w:history="1">
              <w:r w:rsidR="007D3D08" w:rsidRPr="006141A2">
                <w:rPr>
                  <w:rStyle w:val="Hyperlink"/>
                  <w:sz w:val="23"/>
                  <w:szCs w:val="23"/>
                </w:rPr>
                <w:t>fmu@fco.gov.uk</w:t>
              </w:r>
            </w:hyperlink>
            <w:r w:rsidR="007D3D08">
              <w:rPr>
                <w:color w:val="000000"/>
                <w:sz w:val="23"/>
                <w:szCs w:val="23"/>
              </w:rPr>
              <w:t xml:space="preserve"> </w:t>
            </w:r>
          </w:p>
        </w:tc>
      </w:tr>
      <w:tr w:rsidR="007D3D08" w14:paraId="1A2264AE" w14:textId="77777777" w:rsidTr="007D3D08">
        <w:tc>
          <w:tcPr>
            <w:tcW w:w="5807" w:type="dxa"/>
          </w:tcPr>
          <w:p w14:paraId="22EC640C" w14:textId="77777777" w:rsidR="007D3D08" w:rsidRDefault="007D3D08" w:rsidP="007D3D08">
            <w:pPr>
              <w:autoSpaceDE w:val="0"/>
              <w:autoSpaceDN w:val="0"/>
              <w:adjustRightInd w:val="0"/>
              <w:jc w:val="both"/>
              <w:rPr>
                <w:color w:val="000000"/>
                <w:sz w:val="23"/>
                <w:szCs w:val="23"/>
              </w:rPr>
            </w:pPr>
            <w:r>
              <w:rPr>
                <w:color w:val="000000"/>
                <w:sz w:val="23"/>
                <w:szCs w:val="23"/>
              </w:rPr>
              <w:t>Female Genital Mutilation Helpline</w:t>
            </w:r>
          </w:p>
          <w:p w14:paraId="61C6DBED" w14:textId="77777777" w:rsidR="007D3D08" w:rsidRDefault="007D3D08" w:rsidP="007A54DC">
            <w:pPr>
              <w:autoSpaceDE w:val="0"/>
              <w:autoSpaceDN w:val="0"/>
              <w:adjustRightInd w:val="0"/>
              <w:jc w:val="both"/>
              <w:rPr>
                <w:color w:val="000000"/>
                <w:sz w:val="23"/>
                <w:szCs w:val="23"/>
              </w:rPr>
            </w:pPr>
          </w:p>
        </w:tc>
        <w:tc>
          <w:tcPr>
            <w:tcW w:w="3209" w:type="dxa"/>
          </w:tcPr>
          <w:p w14:paraId="24EFFC73" w14:textId="77777777" w:rsidR="007D3D08" w:rsidRDefault="007D3D08" w:rsidP="007D3D08">
            <w:pPr>
              <w:autoSpaceDE w:val="0"/>
              <w:autoSpaceDN w:val="0"/>
              <w:adjustRightInd w:val="0"/>
              <w:jc w:val="both"/>
              <w:rPr>
                <w:color w:val="000000"/>
                <w:sz w:val="23"/>
                <w:szCs w:val="23"/>
              </w:rPr>
            </w:pPr>
            <w:r>
              <w:rPr>
                <w:color w:val="000000"/>
                <w:sz w:val="23"/>
                <w:szCs w:val="23"/>
              </w:rPr>
              <w:t xml:space="preserve">0800 028 3550 </w:t>
            </w:r>
          </w:p>
          <w:p w14:paraId="25B48A17" w14:textId="77777777" w:rsidR="007D3D08" w:rsidRDefault="00591EB2" w:rsidP="007A54DC">
            <w:pPr>
              <w:autoSpaceDE w:val="0"/>
              <w:autoSpaceDN w:val="0"/>
              <w:adjustRightInd w:val="0"/>
              <w:jc w:val="both"/>
              <w:rPr>
                <w:color w:val="000000"/>
                <w:sz w:val="23"/>
                <w:szCs w:val="23"/>
              </w:rPr>
            </w:pPr>
            <w:hyperlink r:id="rId22" w:history="1">
              <w:r w:rsidR="007D3D08" w:rsidRPr="006141A2">
                <w:rPr>
                  <w:rStyle w:val="Hyperlink"/>
                  <w:sz w:val="23"/>
                  <w:szCs w:val="23"/>
                </w:rPr>
                <w:t>www.childline.org.uk</w:t>
              </w:r>
            </w:hyperlink>
            <w:r w:rsidR="007D3D08">
              <w:rPr>
                <w:color w:val="000000"/>
                <w:sz w:val="23"/>
                <w:szCs w:val="23"/>
              </w:rPr>
              <w:t xml:space="preserve"> </w:t>
            </w:r>
          </w:p>
        </w:tc>
      </w:tr>
      <w:tr w:rsidR="007D3D08" w14:paraId="163B8BA9" w14:textId="77777777" w:rsidTr="007D3D08">
        <w:tc>
          <w:tcPr>
            <w:tcW w:w="5807" w:type="dxa"/>
          </w:tcPr>
          <w:p w14:paraId="347D3643" w14:textId="77777777" w:rsidR="007D3D08" w:rsidRDefault="007D3D08" w:rsidP="007A54DC">
            <w:pPr>
              <w:autoSpaceDE w:val="0"/>
              <w:autoSpaceDN w:val="0"/>
              <w:adjustRightInd w:val="0"/>
              <w:jc w:val="both"/>
              <w:rPr>
                <w:color w:val="000000"/>
                <w:sz w:val="23"/>
                <w:szCs w:val="23"/>
              </w:rPr>
            </w:pPr>
            <w:r>
              <w:rPr>
                <w:color w:val="000000"/>
                <w:sz w:val="23"/>
                <w:szCs w:val="23"/>
              </w:rPr>
              <w:t>Paladin (for stalking)</w:t>
            </w:r>
          </w:p>
        </w:tc>
        <w:tc>
          <w:tcPr>
            <w:tcW w:w="3209" w:type="dxa"/>
          </w:tcPr>
          <w:p w14:paraId="42977405" w14:textId="77777777" w:rsidR="007D3D08" w:rsidRDefault="007D3D08" w:rsidP="007D3D08">
            <w:pPr>
              <w:autoSpaceDE w:val="0"/>
              <w:autoSpaceDN w:val="0"/>
              <w:adjustRightInd w:val="0"/>
              <w:jc w:val="both"/>
              <w:rPr>
                <w:color w:val="000000"/>
                <w:sz w:val="23"/>
                <w:szCs w:val="23"/>
              </w:rPr>
            </w:pPr>
            <w:r>
              <w:rPr>
                <w:color w:val="000000"/>
                <w:sz w:val="23"/>
                <w:szCs w:val="23"/>
              </w:rPr>
              <w:t>0203 866 4107</w:t>
            </w:r>
          </w:p>
          <w:p w14:paraId="474AA8D3" w14:textId="77777777" w:rsidR="007D3D08" w:rsidRDefault="00591EB2" w:rsidP="007A54DC">
            <w:pPr>
              <w:autoSpaceDE w:val="0"/>
              <w:autoSpaceDN w:val="0"/>
              <w:adjustRightInd w:val="0"/>
              <w:jc w:val="both"/>
              <w:rPr>
                <w:color w:val="000000"/>
                <w:sz w:val="23"/>
                <w:szCs w:val="23"/>
              </w:rPr>
            </w:pPr>
            <w:hyperlink r:id="rId23" w:history="1">
              <w:r w:rsidR="007D3D08" w:rsidRPr="006141A2">
                <w:rPr>
                  <w:rStyle w:val="Hyperlink"/>
                  <w:sz w:val="23"/>
                  <w:szCs w:val="23"/>
                </w:rPr>
                <w:t>www.paladinservices.co.uk</w:t>
              </w:r>
            </w:hyperlink>
            <w:r w:rsidR="007D3D08">
              <w:rPr>
                <w:color w:val="000000"/>
                <w:sz w:val="23"/>
                <w:szCs w:val="23"/>
              </w:rPr>
              <w:t xml:space="preserve"> </w:t>
            </w:r>
          </w:p>
        </w:tc>
      </w:tr>
      <w:tr w:rsidR="00A51CE4" w14:paraId="7CFDDC45" w14:textId="77777777" w:rsidTr="007D3D08">
        <w:tc>
          <w:tcPr>
            <w:tcW w:w="5807" w:type="dxa"/>
          </w:tcPr>
          <w:p w14:paraId="0569802E" w14:textId="77777777" w:rsidR="00A51CE4" w:rsidRDefault="00A51CE4" w:rsidP="007A54DC">
            <w:pPr>
              <w:autoSpaceDE w:val="0"/>
              <w:autoSpaceDN w:val="0"/>
              <w:adjustRightInd w:val="0"/>
              <w:jc w:val="both"/>
              <w:rPr>
                <w:color w:val="000000"/>
                <w:sz w:val="23"/>
                <w:szCs w:val="23"/>
              </w:rPr>
            </w:pPr>
            <w:r>
              <w:rPr>
                <w:color w:val="000000"/>
                <w:sz w:val="23"/>
                <w:szCs w:val="23"/>
              </w:rPr>
              <w:t>NSPCC (for FGM)</w:t>
            </w:r>
          </w:p>
        </w:tc>
        <w:tc>
          <w:tcPr>
            <w:tcW w:w="3209" w:type="dxa"/>
          </w:tcPr>
          <w:p w14:paraId="3B671783" w14:textId="77777777" w:rsidR="00A51CE4" w:rsidRPr="00A51CE4" w:rsidRDefault="00017273" w:rsidP="007D3D08">
            <w:pPr>
              <w:autoSpaceDE w:val="0"/>
              <w:autoSpaceDN w:val="0"/>
              <w:adjustRightInd w:val="0"/>
              <w:jc w:val="both"/>
              <w:rPr>
                <w:color w:val="000000"/>
                <w:sz w:val="23"/>
                <w:szCs w:val="23"/>
                <w:highlight w:val="yellow"/>
              </w:rPr>
            </w:pPr>
            <w:r w:rsidRPr="00017273">
              <w:rPr>
                <w:color w:val="000000"/>
                <w:sz w:val="23"/>
                <w:szCs w:val="23"/>
              </w:rPr>
              <w:t>0800 028 3550</w:t>
            </w:r>
          </w:p>
        </w:tc>
      </w:tr>
      <w:tr w:rsidR="00A51CE4" w14:paraId="7C92CB90" w14:textId="77777777" w:rsidTr="007D3D08">
        <w:tc>
          <w:tcPr>
            <w:tcW w:w="5807" w:type="dxa"/>
          </w:tcPr>
          <w:p w14:paraId="31F8418C" w14:textId="77777777" w:rsidR="00A51CE4" w:rsidRDefault="00A51CE4" w:rsidP="007A54DC">
            <w:pPr>
              <w:autoSpaceDE w:val="0"/>
              <w:autoSpaceDN w:val="0"/>
              <w:adjustRightInd w:val="0"/>
              <w:jc w:val="both"/>
              <w:rPr>
                <w:color w:val="000000"/>
                <w:sz w:val="23"/>
                <w:szCs w:val="23"/>
              </w:rPr>
            </w:pPr>
            <w:r>
              <w:rPr>
                <w:color w:val="000000"/>
                <w:sz w:val="23"/>
                <w:szCs w:val="23"/>
              </w:rPr>
              <w:t>Karma Nirvana (for so called ‘honour’ based violence)</w:t>
            </w:r>
          </w:p>
        </w:tc>
        <w:tc>
          <w:tcPr>
            <w:tcW w:w="3209" w:type="dxa"/>
          </w:tcPr>
          <w:p w14:paraId="1BF762B7" w14:textId="77777777" w:rsidR="00A51CE4" w:rsidRPr="00A51CE4" w:rsidRDefault="00017273" w:rsidP="007D3D08">
            <w:pPr>
              <w:autoSpaceDE w:val="0"/>
              <w:autoSpaceDN w:val="0"/>
              <w:adjustRightInd w:val="0"/>
              <w:jc w:val="both"/>
              <w:rPr>
                <w:color w:val="000000"/>
                <w:sz w:val="23"/>
                <w:szCs w:val="23"/>
                <w:highlight w:val="yellow"/>
              </w:rPr>
            </w:pPr>
            <w:r w:rsidRPr="00017273">
              <w:rPr>
                <w:color w:val="000000"/>
                <w:sz w:val="23"/>
                <w:szCs w:val="23"/>
              </w:rPr>
              <w:t>0800 5999 247</w:t>
            </w:r>
          </w:p>
        </w:tc>
      </w:tr>
      <w:tr w:rsidR="007D3D08" w14:paraId="39C0A39E" w14:textId="77777777" w:rsidTr="004E555F">
        <w:tc>
          <w:tcPr>
            <w:tcW w:w="9016" w:type="dxa"/>
            <w:gridSpan w:val="2"/>
          </w:tcPr>
          <w:p w14:paraId="26983F49" w14:textId="77777777" w:rsidR="007D3D08" w:rsidRDefault="007D3D08" w:rsidP="007D3D08">
            <w:pPr>
              <w:autoSpaceDE w:val="0"/>
              <w:autoSpaceDN w:val="0"/>
              <w:adjustRightInd w:val="0"/>
              <w:jc w:val="both"/>
              <w:rPr>
                <w:color w:val="000000"/>
                <w:sz w:val="23"/>
                <w:szCs w:val="23"/>
              </w:rPr>
            </w:pPr>
            <w:r w:rsidRPr="00FE4C6D">
              <w:rPr>
                <w:b/>
                <w:color w:val="000000"/>
                <w:sz w:val="23"/>
                <w:szCs w:val="23"/>
              </w:rPr>
              <w:t>Support for male victims:</w:t>
            </w:r>
          </w:p>
        </w:tc>
      </w:tr>
      <w:tr w:rsidR="007D3D08" w14:paraId="0473C40B" w14:textId="77777777" w:rsidTr="007D3D08">
        <w:tc>
          <w:tcPr>
            <w:tcW w:w="5807" w:type="dxa"/>
          </w:tcPr>
          <w:p w14:paraId="2E51C4E8" w14:textId="77777777" w:rsidR="007D3D08" w:rsidRDefault="007D3D08" w:rsidP="007A54DC">
            <w:pPr>
              <w:autoSpaceDE w:val="0"/>
              <w:autoSpaceDN w:val="0"/>
              <w:adjustRightInd w:val="0"/>
              <w:jc w:val="both"/>
              <w:rPr>
                <w:color w:val="000000"/>
                <w:sz w:val="23"/>
                <w:szCs w:val="23"/>
              </w:rPr>
            </w:pPr>
            <w:r>
              <w:rPr>
                <w:color w:val="000000"/>
                <w:sz w:val="23"/>
                <w:szCs w:val="23"/>
              </w:rPr>
              <w:t>Men’s Advice Line:</w:t>
            </w:r>
          </w:p>
        </w:tc>
        <w:tc>
          <w:tcPr>
            <w:tcW w:w="3209" w:type="dxa"/>
          </w:tcPr>
          <w:p w14:paraId="11FBD053" w14:textId="77777777" w:rsidR="007D3D08" w:rsidRDefault="007D3D08" w:rsidP="007D3D08">
            <w:pPr>
              <w:autoSpaceDE w:val="0"/>
              <w:autoSpaceDN w:val="0"/>
              <w:adjustRightInd w:val="0"/>
              <w:jc w:val="both"/>
              <w:rPr>
                <w:color w:val="000000"/>
                <w:sz w:val="23"/>
                <w:szCs w:val="23"/>
              </w:rPr>
            </w:pPr>
            <w:r>
              <w:rPr>
                <w:color w:val="000000"/>
                <w:sz w:val="23"/>
                <w:szCs w:val="23"/>
              </w:rPr>
              <w:t>0808 801 0327</w:t>
            </w:r>
          </w:p>
        </w:tc>
      </w:tr>
      <w:tr w:rsidR="00F10CCE" w14:paraId="476883F6" w14:textId="77777777" w:rsidTr="007D3D08">
        <w:tc>
          <w:tcPr>
            <w:tcW w:w="5807" w:type="dxa"/>
          </w:tcPr>
          <w:p w14:paraId="4F024E16" w14:textId="0D3D4568" w:rsidR="00F10CCE" w:rsidRDefault="00F10CCE" w:rsidP="007A54DC">
            <w:pPr>
              <w:autoSpaceDE w:val="0"/>
              <w:autoSpaceDN w:val="0"/>
              <w:adjustRightInd w:val="0"/>
              <w:jc w:val="both"/>
              <w:rPr>
                <w:color w:val="000000"/>
                <w:sz w:val="23"/>
                <w:szCs w:val="23"/>
              </w:rPr>
            </w:pPr>
            <w:r>
              <w:rPr>
                <w:color w:val="000000"/>
                <w:sz w:val="23"/>
                <w:szCs w:val="23"/>
              </w:rPr>
              <w:t>Victim Support Helpline</w:t>
            </w:r>
          </w:p>
        </w:tc>
        <w:tc>
          <w:tcPr>
            <w:tcW w:w="3209" w:type="dxa"/>
          </w:tcPr>
          <w:p w14:paraId="267A9310" w14:textId="04705681" w:rsidR="00F10CCE" w:rsidRDefault="00F10CCE" w:rsidP="007D3D08">
            <w:pPr>
              <w:autoSpaceDE w:val="0"/>
              <w:autoSpaceDN w:val="0"/>
              <w:adjustRightInd w:val="0"/>
              <w:jc w:val="both"/>
              <w:rPr>
                <w:color w:val="000000"/>
                <w:sz w:val="23"/>
                <w:szCs w:val="23"/>
              </w:rPr>
            </w:pPr>
            <w:r>
              <w:rPr>
                <w:color w:val="000000"/>
                <w:sz w:val="23"/>
                <w:szCs w:val="23"/>
              </w:rPr>
              <w:t>0808 168 9111</w:t>
            </w:r>
          </w:p>
        </w:tc>
      </w:tr>
      <w:tr w:rsidR="007D3D08" w14:paraId="40A60957" w14:textId="77777777" w:rsidTr="00F76A15">
        <w:tc>
          <w:tcPr>
            <w:tcW w:w="9016" w:type="dxa"/>
            <w:gridSpan w:val="2"/>
          </w:tcPr>
          <w:p w14:paraId="68347CD6" w14:textId="77777777" w:rsidR="007D3D08" w:rsidRPr="007D3D08" w:rsidRDefault="007D3D08" w:rsidP="007A54DC">
            <w:pPr>
              <w:autoSpaceDE w:val="0"/>
              <w:autoSpaceDN w:val="0"/>
              <w:adjustRightInd w:val="0"/>
              <w:jc w:val="both"/>
              <w:rPr>
                <w:b/>
                <w:color w:val="000000"/>
                <w:sz w:val="23"/>
                <w:szCs w:val="23"/>
              </w:rPr>
            </w:pPr>
            <w:r w:rsidRPr="00FE4C6D">
              <w:rPr>
                <w:b/>
                <w:color w:val="000000"/>
                <w:sz w:val="23"/>
                <w:szCs w:val="23"/>
              </w:rPr>
              <w:t>Support for perpetrato</w:t>
            </w:r>
            <w:r>
              <w:rPr>
                <w:b/>
                <w:color w:val="000000"/>
                <w:sz w:val="23"/>
                <w:szCs w:val="23"/>
              </w:rPr>
              <w:t>rs:</w:t>
            </w:r>
          </w:p>
        </w:tc>
      </w:tr>
      <w:tr w:rsidR="007D3D08" w14:paraId="5C4CB991" w14:textId="77777777" w:rsidTr="007D3D08">
        <w:tc>
          <w:tcPr>
            <w:tcW w:w="5807" w:type="dxa"/>
          </w:tcPr>
          <w:p w14:paraId="3CC12227" w14:textId="77777777" w:rsidR="007D3D08" w:rsidRDefault="007D3D08" w:rsidP="007A54DC">
            <w:pPr>
              <w:autoSpaceDE w:val="0"/>
              <w:autoSpaceDN w:val="0"/>
              <w:adjustRightInd w:val="0"/>
              <w:jc w:val="both"/>
              <w:rPr>
                <w:color w:val="000000"/>
                <w:sz w:val="23"/>
                <w:szCs w:val="23"/>
              </w:rPr>
            </w:pPr>
            <w:r>
              <w:rPr>
                <w:color w:val="000000"/>
                <w:sz w:val="23"/>
                <w:szCs w:val="23"/>
              </w:rPr>
              <w:t>Respect:</w:t>
            </w:r>
          </w:p>
        </w:tc>
        <w:tc>
          <w:tcPr>
            <w:tcW w:w="3209" w:type="dxa"/>
          </w:tcPr>
          <w:p w14:paraId="5847F9F3" w14:textId="77777777" w:rsidR="007D3D08" w:rsidRDefault="007D3D08" w:rsidP="007A54DC">
            <w:pPr>
              <w:autoSpaceDE w:val="0"/>
              <w:autoSpaceDN w:val="0"/>
              <w:adjustRightInd w:val="0"/>
              <w:jc w:val="both"/>
              <w:rPr>
                <w:color w:val="000000"/>
                <w:sz w:val="23"/>
                <w:szCs w:val="23"/>
              </w:rPr>
            </w:pPr>
            <w:r>
              <w:rPr>
                <w:color w:val="000000"/>
                <w:sz w:val="23"/>
                <w:szCs w:val="23"/>
              </w:rPr>
              <w:t>0808 802 4040</w:t>
            </w:r>
          </w:p>
        </w:tc>
      </w:tr>
    </w:tbl>
    <w:p w14:paraId="0677C4CC" w14:textId="77777777" w:rsidR="007D3D08" w:rsidRDefault="007D3D08" w:rsidP="007A54DC">
      <w:pPr>
        <w:autoSpaceDE w:val="0"/>
        <w:autoSpaceDN w:val="0"/>
        <w:adjustRightInd w:val="0"/>
        <w:jc w:val="both"/>
        <w:rPr>
          <w:color w:val="000000"/>
          <w:sz w:val="23"/>
          <w:szCs w:val="23"/>
        </w:rPr>
      </w:pPr>
    </w:p>
    <w:p w14:paraId="3BC586C6" w14:textId="77777777" w:rsidR="007D3D08" w:rsidRDefault="007D3D08" w:rsidP="007A54DC">
      <w:pPr>
        <w:autoSpaceDE w:val="0"/>
        <w:autoSpaceDN w:val="0"/>
        <w:adjustRightInd w:val="0"/>
        <w:jc w:val="both"/>
        <w:rPr>
          <w:color w:val="000000"/>
          <w:sz w:val="23"/>
          <w:szCs w:val="23"/>
        </w:rPr>
      </w:pPr>
    </w:p>
    <w:p w14:paraId="23D02A68" w14:textId="77777777" w:rsidR="00F15B45" w:rsidRDefault="00F15B45" w:rsidP="007A54DC">
      <w:pPr>
        <w:autoSpaceDE w:val="0"/>
        <w:autoSpaceDN w:val="0"/>
        <w:adjustRightInd w:val="0"/>
        <w:jc w:val="both"/>
        <w:rPr>
          <w:color w:val="000000"/>
          <w:sz w:val="23"/>
          <w:szCs w:val="23"/>
        </w:rPr>
      </w:pPr>
    </w:p>
    <w:p w14:paraId="03F78E68" w14:textId="77777777" w:rsidR="00F15B45" w:rsidRDefault="00F15B45" w:rsidP="007A54DC">
      <w:pPr>
        <w:autoSpaceDE w:val="0"/>
        <w:autoSpaceDN w:val="0"/>
        <w:adjustRightInd w:val="0"/>
        <w:jc w:val="both"/>
        <w:rPr>
          <w:color w:val="000000"/>
          <w:sz w:val="23"/>
          <w:szCs w:val="23"/>
        </w:rPr>
      </w:pPr>
    </w:p>
    <w:p w14:paraId="4B1EEF37" w14:textId="77777777" w:rsidR="00F15B45" w:rsidRDefault="00F15B45" w:rsidP="007A54DC">
      <w:pPr>
        <w:autoSpaceDE w:val="0"/>
        <w:autoSpaceDN w:val="0"/>
        <w:adjustRightInd w:val="0"/>
        <w:jc w:val="both"/>
        <w:rPr>
          <w:color w:val="000000"/>
          <w:sz w:val="23"/>
          <w:szCs w:val="23"/>
        </w:rPr>
      </w:pPr>
    </w:p>
    <w:p w14:paraId="7CCBFD19" w14:textId="77777777" w:rsidR="00A51CE4" w:rsidRDefault="00A51CE4" w:rsidP="007A54DC">
      <w:pPr>
        <w:autoSpaceDE w:val="0"/>
        <w:autoSpaceDN w:val="0"/>
        <w:adjustRightInd w:val="0"/>
        <w:jc w:val="both"/>
        <w:rPr>
          <w:color w:val="000000"/>
          <w:sz w:val="23"/>
          <w:szCs w:val="23"/>
        </w:rPr>
      </w:pPr>
    </w:p>
    <w:p w14:paraId="38B9AC68" w14:textId="77777777" w:rsidR="00A51CE4" w:rsidRDefault="00A51CE4" w:rsidP="007A54DC">
      <w:pPr>
        <w:autoSpaceDE w:val="0"/>
        <w:autoSpaceDN w:val="0"/>
        <w:adjustRightInd w:val="0"/>
        <w:jc w:val="both"/>
        <w:rPr>
          <w:color w:val="000000"/>
          <w:sz w:val="23"/>
          <w:szCs w:val="23"/>
        </w:rPr>
      </w:pPr>
    </w:p>
    <w:p w14:paraId="4617E33A" w14:textId="77777777" w:rsidR="00A51CE4" w:rsidRDefault="00A51CE4" w:rsidP="007A54DC">
      <w:pPr>
        <w:autoSpaceDE w:val="0"/>
        <w:autoSpaceDN w:val="0"/>
        <w:adjustRightInd w:val="0"/>
        <w:jc w:val="both"/>
        <w:rPr>
          <w:color w:val="000000"/>
          <w:sz w:val="23"/>
          <w:szCs w:val="23"/>
        </w:rPr>
      </w:pPr>
    </w:p>
    <w:p w14:paraId="1D7512EC" w14:textId="77777777" w:rsidR="004E5A48" w:rsidRDefault="004E5A48" w:rsidP="007A54DC">
      <w:pPr>
        <w:autoSpaceDE w:val="0"/>
        <w:autoSpaceDN w:val="0"/>
        <w:adjustRightInd w:val="0"/>
        <w:jc w:val="both"/>
        <w:rPr>
          <w:color w:val="000000"/>
          <w:sz w:val="23"/>
          <w:szCs w:val="23"/>
        </w:rPr>
      </w:pPr>
    </w:p>
    <w:p w14:paraId="2F639BF6" w14:textId="77777777" w:rsidR="00A51CE4" w:rsidRDefault="00A51CE4" w:rsidP="007A54DC">
      <w:pPr>
        <w:autoSpaceDE w:val="0"/>
        <w:autoSpaceDN w:val="0"/>
        <w:adjustRightInd w:val="0"/>
        <w:jc w:val="both"/>
        <w:rPr>
          <w:color w:val="000000"/>
          <w:sz w:val="23"/>
          <w:szCs w:val="23"/>
        </w:rPr>
      </w:pPr>
    </w:p>
    <w:p w14:paraId="1B62F700" w14:textId="77777777" w:rsidR="00A51CE4" w:rsidRDefault="00A51CE4" w:rsidP="007A54DC">
      <w:pPr>
        <w:autoSpaceDE w:val="0"/>
        <w:autoSpaceDN w:val="0"/>
        <w:adjustRightInd w:val="0"/>
        <w:jc w:val="both"/>
        <w:rPr>
          <w:color w:val="000000"/>
          <w:sz w:val="23"/>
          <w:szCs w:val="23"/>
        </w:rPr>
      </w:pPr>
    </w:p>
    <w:p w14:paraId="3EAA6B2E" w14:textId="77777777" w:rsidR="004E5A48" w:rsidRDefault="004E5A48" w:rsidP="007A54DC">
      <w:pPr>
        <w:autoSpaceDE w:val="0"/>
        <w:autoSpaceDN w:val="0"/>
        <w:adjustRightInd w:val="0"/>
        <w:jc w:val="both"/>
        <w:rPr>
          <w:b/>
          <w:color w:val="000000"/>
          <w:sz w:val="23"/>
          <w:szCs w:val="23"/>
        </w:rPr>
      </w:pPr>
    </w:p>
    <w:p w14:paraId="2ADE95AF" w14:textId="77777777" w:rsidR="004E5A48" w:rsidRDefault="004E5A48" w:rsidP="007A54DC">
      <w:pPr>
        <w:autoSpaceDE w:val="0"/>
        <w:autoSpaceDN w:val="0"/>
        <w:adjustRightInd w:val="0"/>
        <w:jc w:val="both"/>
        <w:rPr>
          <w:b/>
          <w:color w:val="000000"/>
          <w:sz w:val="23"/>
          <w:szCs w:val="23"/>
        </w:rPr>
      </w:pPr>
    </w:p>
    <w:p w14:paraId="38212979" w14:textId="77777777" w:rsidR="004E5A48" w:rsidRDefault="004E5A48" w:rsidP="007A54DC">
      <w:pPr>
        <w:autoSpaceDE w:val="0"/>
        <w:autoSpaceDN w:val="0"/>
        <w:adjustRightInd w:val="0"/>
        <w:jc w:val="both"/>
        <w:rPr>
          <w:b/>
          <w:color w:val="000000"/>
          <w:sz w:val="23"/>
          <w:szCs w:val="23"/>
        </w:rPr>
      </w:pPr>
    </w:p>
    <w:p w14:paraId="6B40EB0F" w14:textId="77777777" w:rsidR="004E5A48" w:rsidRDefault="004E5A48" w:rsidP="007A54DC">
      <w:pPr>
        <w:autoSpaceDE w:val="0"/>
        <w:autoSpaceDN w:val="0"/>
        <w:adjustRightInd w:val="0"/>
        <w:jc w:val="both"/>
        <w:rPr>
          <w:b/>
          <w:color w:val="000000"/>
          <w:sz w:val="23"/>
          <w:szCs w:val="23"/>
        </w:rPr>
      </w:pPr>
    </w:p>
    <w:p w14:paraId="34869211" w14:textId="77777777" w:rsidR="00E56E27" w:rsidRDefault="00E56E27" w:rsidP="007A54DC">
      <w:pPr>
        <w:autoSpaceDE w:val="0"/>
        <w:autoSpaceDN w:val="0"/>
        <w:adjustRightInd w:val="0"/>
        <w:jc w:val="both"/>
        <w:rPr>
          <w:b/>
          <w:color w:val="000000"/>
          <w:sz w:val="23"/>
          <w:szCs w:val="23"/>
        </w:rPr>
      </w:pPr>
    </w:p>
    <w:p w14:paraId="299E5425" w14:textId="77777777" w:rsidR="004E5A48" w:rsidRDefault="004E5A48" w:rsidP="007A54DC">
      <w:pPr>
        <w:autoSpaceDE w:val="0"/>
        <w:autoSpaceDN w:val="0"/>
        <w:adjustRightInd w:val="0"/>
        <w:jc w:val="both"/>
        <w:rPr>
          <w:b/>
          <w:color w:val="000000"/>
          <w:sz w:val="23"/>
          <w:szCs w:val="23"/>
        </w:rPr>
      </w:pPr>
    </w:p>
    <w:p w14:paraId="649794B0" w14:textId="77777777" w:rsidR="002B42AD" w:rsidRPr="002B42AD" w:rsidRDefault="002B42AD" w:rsidP="007A54DC">
      <w:pPr>
        <w:autoSpaceDE w:val="0"/>
        <w:autoSpaceDN w:val="0"/>
        <w:adjustRightInd w:val="0"/>
        <w:jc w:val="both"/>
        <w:rPr>
          <w:b/>
          <w:color w:val="000000"/>
          <w:sz w:val="23"/>
          <w:szCs w:val="23"/>
        </w:rPr>
      </w:pPr>
      <w:bookmarkStart w:id="13" w:name="Managers"/>
      <w:r w:rsidRPr="002B42AD">
        <w:rPr>
          <w:b/>
          <w:color w:val="000000"/>
          <w:sz w:val="23"/>
          <w:szCs w:val="23"/>
        </w:rPr>
        <w:t>Appendix 2: Support for Managers:</w:t>
      </w:r>
    </w:p>
    <w:bookmarkEnd w:id="13"/>
    <w:p w14:paraId="26300040" w14:textId="77777777" w:rsidR="002B42AD" w:rsidRDefault="002B42AD" w:rsidP="007A54DC">
      <w:pPr>
        <w:autoSpaceDE w:val="0"/>
        <w:autoSpaceDN w:val="0"/>
        <w:adjustRightInd w:val="0"/>
        <w:jc w:val="both"/>
        <w:rPr>
          <w:color w:val="000000"/>
          <w:sz w:val="23"/>
          <w:szCs w:val="23"/>
        </w:rPr>
      </w:pPr>
    </w:p>
    <w:p w14:paraId="1A8668B3" w14:textId="5AFCCBD6" w:rsidR="002B42AD" w:rsidRPr="002B42AD" w:rsidRDefault="002B42AD" w:rsidP="002B42AD">
      <w:pPr>
        <w:jc w:val="both"/>
        <w:rPr>
          <w:sz w:val="23"/>
          <w:szCs w:val="23"/>
        </w:rPr>
      </w:pPr>
      <w:r w:rsidRPr="002B42AD">
        <w:rPr>
          <w:sz w:val="23"/>
          <w:szCs w:val="23"/>
        </w:rPr>
        <w:t xml:space="preserve">As a manager you have a responsibility for the health, safety and wellbeing of your employee(s). If you suspect an employee is displaying signs of experiencing or perpetrating </w:t>
      </w:r>
      <w:r w:rsidR="00844854">
        <w:rPr>
          <w:color w:val="000000"/>
          <w:sz w:val="23"/>
          <w:szCs w:val="23"/>
        </w:rPr>
        <w:t>GBV</w:t>
      </w:r>
      <w:r w:rsidRPr="002B42AD">
        <w:rPr>
          <w:sz w:val="23"/>
          <w:szCs w:val="23"/>
        </w:rPr>
        <w:t xml:space="preserve"> then you should raise this with them.</w:t>
      </w:r>
    </w:p>
    <w:p w14:paraId="316B5F83" w14:textId="77777777" w:rsidR="002B42AD" w:rsidRPr="002B42AD" w:rsidRDefault="002B42AD" w:rsidP="002B42AD">
      <w:pPr>
        <w:jc w:val="both"/>
        <w:rPr>
          <w:sz w:val="23"/>
          <w:szCs w:val="23"/>
        </w:rPr>
      </w:pPr>
    </w:p>
    <w:p w14:paraId="7F3BFF2D" w14:textId="77777777" w:rsidR="002B42AD" w:rsidRPr="002B42AD" w:rsidRDefault="002B42AD" w:rsidP="002B42AD">
      <w:pPr>
        <w:jc w:val="both"/>
        <w:rPr>
          <w:sz w:val="23"/>
          <w:szCs w:val="23"/>
        </w:rPr>
      </w:pPr>
      <w:r w:rsidRPr="002B42AD">
        <w:rPr>
          <w:sz w:val="23"/>
          <w:szCs w:val="23"/>
        </w:rPr>
        <w:t>As a manager you are not expected to be a counsellor and deal with the complex issues that arise from victim or perpetrator support. However, you do need to be able to direct an employee to professional support agencies and know what kind of support you can offer in the workplace.</w:t>
      </w:r>
    </w:p>
    <w:p w14:paraId="3BB95257" w14:textId="77777777" w:rsidR="002B42AD" w:rsidRPr="002B42AD" w:rsidRDefault="002B42AD" w:rsidP="002B42AD">
      <w:pPr>
        <w:jc w:val="both"/>
        <w:rPr>
          <w:sz w:val="23"/>
          <w:szCs w:val="23"/>
        </w:rPr>
      </w:pPr>
    </w:p>
    <w:p w14:paraId="4F98AA26" w14:textId="0B8F74AC" w:rsidR="002B42AD" w:rsidRPr="002B42AD" w:rsidRDefault="002B42AD" w:rsidP="002B42AD">
      <w:pPr>
        <w:jc w:val="both"/>
        <w:rPr>
          <w:sz w:val="23"/>
          <w:szCs w:val="23"/>
        </w:rPr>
      </w:pPr>
      <w:r w:rsidRPr="002B42AD">
        <w:rPr>
          <w:sz w:val="23"/>
          <w:szCs w:val="23"/>
        </w:rPr>
        <w:t xml:space="preserve">Remember, you are not an expert. You should not take any action without your employees’ consent or without consulting someone with expertise in </w:t>
      </w:r>
      <w:r w:rsidR="00844854">
        <w:rPr>
          <w:color w:val="000000"/>
          <w:sz w:val="23"/>
          <w:szCs w:val="23"/>
        </w:rPr>
        <w:t>GBV</w:t>
      </w:r>
      <w:r w:rsidR="00844854">
        <w:rPr>
          <w:color w:val="000000"/>
          <w:sz w:val="23"/>
          <w:szCs w:val="23"/>
        </w:rPr>
        <w:t>.</w:t>
      </w:r>
    </w:p>
    <w:p w14:paraId="2EC445C7" w14:textId="77777777" w:rsidR="002B42AD" w:rsidRPr="002B42AD" w:rsidRDefault="002B42AD" w:rsidP="002B42AD">
      <w:pPr>
        <w:autoSpaceDE w:val="0"/>
        <w:autoSpaceDN w:val="0"/>
        <w:adjustRightInd w:val="0"/>
        <w:jc w:val="both"/>
        <w:rPr>
          <w:sz w:val="23"/>
          <w:szCs w:val="23"/>
        </w:rPr>
      </w:pPr>
    </w:p>
    <w:p w14:paraId="3AB5B231" w14:textId="77777777" w:rsidR="002B42AD" w:rsidRPr="002B42AD" w:rsidRDefault="002B42AD" w:rsidP="002B42AD">
      <w:pPr>
        <w:jc w:val="both"/>
        <w:rPr>
          <w:sz w:val="23"/>
          <w:szCs w:val="23"/>
        </w:rPr>
      </w:pPr>
      <w:r w:rsidRPr="002B42AD">
        <w:rPr>
          <w:sz w:val="23"/>
          <w:szCs w:val="23"/>
        </w:rPr>
        <w:t xml:space="preserve">In addition to seeking advice from your HR consultant, below are some additional resources to support managers when having difficult conversations.  </w:t>
      </w:r>
    </w:p>
    <w:p w14:paraId="6781E5E7" w14:textId="77777777" w:rsidR="002B42AD" w:rsidRPr="002B42AD" w:rsidRDefault="002B42AD" w:rsidP="002B42AD">
      <w:pPr>
        <w:jc w:val="both"/>
        <w:rPr>
          <w:sz w:val="23"/>
          <w:szCs w:val="23"/>
        </w:rPr>
      </w:pPr>
    </w:p>
    <w:p w14:paraId="7D5DC287" w14:textId="77777777" w:rsidR="002B42AD" w:rsidRPr="002B42AD" w:rsidRDefault="002B42AD" w:rsidP="002B42AD">
      <w:pPr>
        <w:pStyle w:val="ListParagraph"/>
        <w:numPr>
          <w:ilvl w:val="0"/>
          <w:numId w:val="12"/>
        </w:numPr>
        <w:jc w:val="both"/>
        <w:rPr>
          <w:sz w:val="23"/>
          <w:szCs w:val="23"/>
        </w:rPr>
      </w:pPr>
      <w:r w:rsidRPr="002B42AD">
        <w:rPr>
          <w:sz w:val="23"/>
          <w:szCs w:val="23"/>
        </w:rPr>
        <w:t>“Managing Difficult Conversations For Managers” training (available via the learning centre)</w:t>
      </w:r>
    </w:p>
    <w:p w14:paraId="10FCBFAA" w14:textId="77777777" w:rsidR="002B42AD" w:rsidRPr="002B42AD" w:rsidRDefault="002B42AD" w:rsidP="002B42AD">
      <w:pPr>
        <w:pStyle w:val="ListParagraph"/>
        <w:numPr>
          <w:ilvl w:val="0"/>
          <w:numId w:val="12"/>
        </w:numPr>
        <w:jc w:val="both"/>
        <w:rPr>
          <w:sz w:val="23"/>
          <w:szCs w:val="23"/>
        </w:rPr>
      </w:pPr>
      <w:r w:rsidRPr="002B42AD">
        <w:rPr>
          <w:sz w:val="23"/>
          <w:szCs w:val="23"/>
        </w:rPr>
        <w:t xml:space="preserve">Managing Difficult Conversations – Guidance by the Business Disability Forum (can be found via searching on the Intranet) </w:t>
      </w:r>
    </w:p>
    <w:p w14:paraId="4B5191BB" w14:textId="77777777" w:rsidR="002B42AD" w:rsidRDefault="002B42AD" w:rsidP="007A54DC">
      <w:pPr>
        <w:autoSpaceDE w:val="0"/>
        <w:autoSpaceDN w:val="0"/>
        <w:adjustRightInd w:val="0"/>
        <w:jc w:val="both"/>
        <w:rPr>
          <w:color w:val="000000"/>
          <w:sz w:val="23"/>
          <w:szCs w:val="23"/>
        </w:rPr>
      </w:pPr>
    </w:p>
    <w:p w14:paraId="13509CE3" w14:textId="7B196C82" w:rsidR="00511F39" w:rsidRDefault="00B80F2A" w:rsidP="007A54DC">
      <w:pPr>
        <w:autoSpaceDE w:val="0"/>
        <w:autoSpaceDN w:val="0"/>
        <w:adjustRightInd w:val="0"/>
        <w:jc w:val="both"/>
        <w:rPr>
          <w:b/>
          <w:color w:val="000000"/>
          <w:sz w:val="23"/>
          <w:szCs w:val="23"/>
        </w:rPr>
      </w:pPr>
      <w:r w:rsidRPr="00B80F2A">
        <w:rPr>
          <w:b/>
          <w:noProof/>
          <w:lang w:eastAsia="en-GB"/>
        </w:rPr>
        <w:drawing>
          <wp:anchor distT="0" distB="0" distL="114300" distR="114300" simplePos="0" relativeHeight="251664384" behindDoc="1" locked="0" layoutInCell="1" allowOverlap="1" wp14:anchorId="53EC775A" wp14:editId="1964B482">
            <wp:simplePos x="0" y="0"/>
            <wp:positionH relativeFrom="margin">
              <wp:posOffset>-98213</wp:posOffset>
            </wp:positionH>
            <wp:positionV relativeFrom="paragraph">
              <wp:posOffset>211455</wp:posOffset>
            </wp:positionV>
            <wp:extent cx="5962015" cy="2997200"/>
            <wp:effectExtent l="0" t="0" r="635" b="0"/>
            <wp:wrapTight wrapText="bothSides">
              <wp:wrapPolygon edited="0">
                <wp:start x="0" y="0"/>
                <wp:lineTo x="0" y="21417"/>
                <wp:lineTo x="21533" y="21417"/>
                <wp:lineTo x="215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extLst>
                        <a:ext uri="{28A0092B-C50C-407E-A947-70E740481C1C}">
                          <a14:useLocalDpi xmlns:a14="http://schemas.microsoft.com/office/drawing/2010/main" val="0"/>
                        </a:ext>
                      </a:extLst>
                    </a:blip>
                    <a:srcRect l="28953" t="25737" r="16384" b="25410"/>
                    <a:stretch/>
                  </pic:blipFill>
                  <pic:spPr bwMode="auto">
                    <a:xfrm>
                      <a:off x="0" y="0"/>
                      <a:ext cx="5962015" cy="299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80F2A">
        <w:rPr>
          <w:b/>
          <w:color w:val="000000"/>
          <w:sz w:val="23"/>
          <w:szCs w:val="23"/>
        </w:rPr>
        <w:t>Support Pathway:</w:t>
      </w:r>
    </w:p>
    <w:p w14:paraId="169F5DCD" w14:textId="77777777" w:rsidR="00511F39" w:rsidRPr="00511F39" w:rsidRDefault="00511F39" w:rsidP="00511F39">
      <w:pPr>
        <w:rPr>
          <w:sz w:val="23"/>
          <w:szCs w:val="23"/>
        </w:rPr>
      </w:pPr>
    </w:p>
    <w:p w14:paraId="7ADE30D3" w14:textId="77777777" w:rsidR="00511F39" w:rsidRPr="00511F39" w:rsidRDefault="00511F39" w:rsidP="00511F39">
      <w:pPr>
        <w:rPr>
          <w:sz w:val="23"/>
          <w:szCs w:val="23"/>
        </w:rPr>
      </w:pPr>
    </w:p>
    <w:p w14:paraId="39040710" w14:textId="77777777" w:rsidR="00511F39" w:rsidRDefault="00511F39" w:rsidP="00511F39">
      <w:pPr>
        <w:tabs>
          <w:tab w:val="left" w:pos="1213"/>
        </w:tabs>
        <w:rPr>
          <w:sz w:val="23"/>
          <w:szCs w:val="23"/>
        </w:rPr>
      </w:pPr>
      <w:r>
        <w:rPr>
          <w:sz w:val="23"/>
          <w:szCs w:val="23"/>
        </w:rPr>
        <w:tab/>
      </w:r>
    </w:p>
    <w:p w14:paraId="6A8FC6C1" w14:textId="77777777" w:rsidR="00511F39" w:rsidRDefault="00511F39" w:rsidP="00511F39">
      <w:pPr>
        <w:tabs>
          <w:tab w:val="left" w:pos="1213"/>
        </w:tabs>
        <w:rPr>
          <w:sz w:val="23"/>
          <w:szCs w:val="23"/>
        </w:rPr>
      </w:pPr>
    </w:p>
    <w:p w14:paraId="38A372AE" w14:textId="35D2A95E" w:rsidR="00511F39" w:rsidRDefault="00511F39" w:rsidP="00511F39">
      <w:pPr>
        <w:tabs>
          <w:tab w:val="left" w:pos="1213"/>
        </w:tabs>
        <w:rPr>
          <w:sz w:val="23"/>
          <w:szCs w:val="23"/>
        </w:rPr>
      </w:pPr>
    </w:p>
    <w:p w14:paraId="71735E51" w14:textId="77777777" w:rsidR="00511F39" w:rsidRDefault="00511F39" w:rsidP="00511F39">
      <w:pPr>
        <w:tabs>
          <w:tab w:val="left" w:pos="1213"/>
        </w:tabs>
        <w:rPr>
          <w:sz w:val="23"/>
          <w:szCs w:val="23"/>
        </w:rPr>
      </w:pPr>
    </w:p>
    <w:p w14:paraId="71F632D9" w14:textId="77777777" w:rsidR="00511F39" w:rsidRDefault="00511F39" w:rsidP="00511F39">
      <w:pPr>
        <w:tabs>
          <w:tab w:val="left" w:pos="1213"/>
        </w:tabs>
        <w:rPr>
          <w:sz w:val="23"/>
          <w:szCs w:val="23"/>
        </w:rPr>
      </w:pPr>
    </w:p>
    <w:p w14:paraId="0D099E8E" w14:textId="77777777" w:rsidR="00511F39" w:rsidRDefault="00511F39" w:rsidP="00511F39">
      <w:pPr>
        <w:tabs>
          <w:tab w:val="left" w:pos="1213"/>
        </w:tabs>
        <w:rPr>
          <w:sz w:val="23"/>
          <w:szCs w:val="23"/>
        </w:rPr>
      </w:pPr>
    </w:p>
    <w:p w14:paraId="45145A78" w14:textId="77777777" w:rsidR="00511F39" w:rsidRDefault="00511F39" w:rsidP="00511F39">
      <w:pPr>
        <w:tabs>
          <w:tab w:val="left" w:pos="1213"/>
        </w:tabs>
        <w:rPr>
          <w:sz w:val="23"/>
          <w:szCs w:val="23"/>
        </w:rPr>
      </w:pPr>
    </w:p>
    <w:p w14:paraId="38DF7FDE" w14:textId="74D66E28" w:rsidR="004E5A48" w:rsidRDefault="004E5A48" w:rsidP="00511F39">
      <w:pPr>
        <w:tabs>
          <w:tab w:val="left" w:pos="1213"/>
        </w:tabs>
        <w:rPr>
          <w:sz w:val="23"/>
          <w:szCs w:val="23"/>
        </w:rPr>
      </w:pPr>
    </w:p>
    <w:p w14:paraId="614CF123" w14:textId="5FCBA840" w:rsidR="000E2664" w:rsidRDefault="000E2664" w:rsidP="00511F39">
      <w:pPr>
        <w:tabs>
          <w:tab w:val="left" w:pos="1213"/>
        </w:tabs>
        <w:rPr>
          <w:sz w:val="23"/>
          <w:szCs w:val="23"/>
        </w:rPr>
      </w:pPr>
    </w:p>
    <w:p w14:paraId="2302859B" w14:textId="77777777" w:rsidR="000E2664" w:rsidRDefault="000E2664" w:rsidP="00511F39">
      <w:pPr>
        <w:tabs>
          <w:tab w:val="left" w:pos="1213"/>
        </w:tabs>
        <w:rPr>
          <w:sz w:val="23"/>
          <w:szCs w:val="23"/>
        </w:rPr>
      </w:pPr>
    </w:p>
    <w:p w14:paraId="71392C0E" w14:textId="77777777" w:rsidR="004E5A48" w:rsidRDefault="004E5A48" w:rsidP="00511F39">
      <w:pPr>
        <w:tabs>
          <w:tab w:val="left" w:pos="1213"/>
        </w:tabs>
        <w:rPr>
          <w:sz w:val="23"/>
          <w:szCs w:val="23"/>
        </w:rPr>
      </w:pPr>
    </w:p>
    <w:p w14:paraId="57DB7537" w14:textId="77777777" w:rsidR="00511F39" w:rsidRPr="00511F39" w:rsidRDefault="00511F39" w:rsidP="00511F39">
      <w:pPr>
        <w:tabs>
          <w:tab w:val="left" w:pos="1213"/>
        </w:tabs>
        <w:rPr>
          <w:b/>
          <w:sz w:val="23"/>
          <w:szCs w:val="23"/>
        </w:rPr>
      </w:pPr>
      <w:bookmarkStart w:id="14" w:name="Policies"/>
      <w:bookmarkEnd w:id="14"/>
      <w:r w:rsidRPr="00511F39">
        <w:rPr>
          <w:b/>
          <w:sz w:val="23"/>
          <w:szCs w:val="23"/>
        </w:rPr>
        <w:t>Appendix 3: Links to other Human Resource Policies</w:t>
      </w:r>
    </w:p>
    <w:p w14:paraId="192CA290" w14:textId="77777777" w:rsidR="00511F39" w:rsidRPr="00511F39" w:rsidRDefault="00511F39" w:rsidP="00511F39">
      <w:pPr>
        <w:rPr>
          <w:sz w:val="23"/>
          <w:szCs w:val="23"/>
        </w:rPr>
      </w:pPr>
    </w:p>
    <w:p w14:paraId="60653126" w14:textId="77777777" w:rsidR="00511F39" w:rsidRDefault="005D520B" w:rsidP="00511F39">
      <w:pPr>
        <w:rPr>
          <w:sz w:val="23"/>
          <w:szCs w:val="23"/>
        </w:rPr>
      </w:pPr>
      <w:r>
        <w:rPr>
          <w:sz w:val="23"/>
          <w:szCs w:val="23"/>
        </w:rPr>
        <w:t>Alcohol and Drugs Policy</w:t>
      </w:r>
    </w:p>
    <w:p w14:paraId="251B598B" w14:textId="77777777" w:rsidR="005D520B" w:rsidRDefault="00591EB2" w:rsidP="00511F39">
      <w:pPr>
        <w:rPr>
          <w:sz w:val="23"/>
          <w:szCs w:val="23"/>
        </w:rPr>
      </w:pPr>
      <w:hyperlink r:id="rId25" w:anchor="title3" w:history="1">
        <w:r w:rsidR="005D520B" w:rsidRPr="00A2434B">
          <w:rPr>
            <w:rStyle w:val="Hyperlink"/>
            <w:sz w:val="23"/>
            <w:szCs w:val="23"/>
          </w:rPr>
          <w:t>https://officesharedservice.sharepoint.com/sites/intranet/RBKC_HR/Pages/Alcohol-and-Drugs-Policy.aspx#title3</w:t>
        </w:r>
      </w:hyperlink>
      <w:r w:rsidR="005D520B">
        <w:rPr>
          <w:sz w:val="23"/>
          <w:szCs w:val="23"/>
        </w:rPr>
        <w:t xml:space="preserve"> </w:t>
      </w:r>
    </w:p>
    <w:p w14:paraId="25470210" w14:textId="77777777" w:rsidR="005D520B" w:rsidRPr="00511F39" w:rsidRDefault="005D520B" w:rsidP="00511F39">
      <w:pPr>
        <w:rPr>
          <w:sz w:val="23"/>
          <w:szCs w:val="23"/>
        </w:rPr>
      </w:pPr>
    </w:p>
    <w:p w14:paraId="3026EE1D" w14:textId="77777777" w:rsidR="005D520B" w:rsidRDefault="005D520B" w:rsidP="00511F39">
      <w:pPr>
        <w:rPr>
          <w:sz w:val="23"/>
          <w:szCs w:val="23"/>
        </w:rPr>
      </w:pPr>
      <w:r>
        <w:rPr>
          <w:sz w:val="23"/>
          <w:szCs w:val="23"/>
        </w:rPr>
        <w:t>Annual Leave and Time Off</w:t>
      </w:r>
    </w:p>
    <w:p w14:paraId="6089A141" w14:textId="77777777" w:rsidR="005D520B" w:rsidRDefault="00591EB2" w:rsidP="00511F39">
      <w:pPr>
        <w:rPr>
          <w:sz w:val="23"/>
          <w:szCs w:val="23"/>
        </w:rPr>
      </w:pPr>
      <w:hyperlink r:id="rId26" w:history="1">
        <w:r w:rsidR="005D520B" w:rsidRPr="00A2434B">
          <w:rPr>
            <w:rStyle w:val="Hyperlink"/>
            <w:sz w:val="23"/>
            <w:szCs w:val="23"/>
          </w:rPr>
          <w:t>https://officesharedservice.sharepoint.com/sites/intranet/RBKC_HR/Pages/Leave-and-Time-Off.aspx</w:t>
        </w:r>
      </w:hyperlink>
      <w:r w:rsidR="005D520B">
        <w:rPr>
          <w:sz w:val="23"/>
          <w:szCs w:val="23"/>
        </w:rPr>
        <w:t xml:space="preserve"> </w:t>
      </w:r>
    </w:p>
    <w:p w14:paraId="1AFC28D6" w14:textId="77777777" w:rsidR="005D520B" w:rsidRDefault="005D520B" w:rsidP="00511F39">
      <w:pPr>
        <w:rPr>
          <w:sz w:val="23"/>
          <w:szCs w:val="23"/>
        </w:rPr>
      </w:pPr>
    </w:p>
    <w:p w14:paraId="56B754A3" w14:textId="77777777" w:rsidR="005D520B" w:rsidRDefault="005D520B" w:rsidP="00511F39">
      <w:pPr>
        <w:rPr>
          <w:sz w:val="23"/>
          <w:szCs w:val="23"/>
        </w:rPr>
      </w:pPr>
      <w:r>
        <w:rPr>
          <w:sz w:val="23"/>
          <w:szCs w:val="23"/>
        </w:rPr>
        <w:t>Code of Conduct</w:t>
      </w:r>
    </w:p>
    <w:p w14:paraId="5236C236" w14:textId="77777777" w:rsidR="005D520B" w:rsidRDefault="00591EB2" w:rsidP="00511F39">
      <w:pPr>
        <w:rPr>
          <w:sz w:val="23"/>
          <w:szCs w:val="23"/>
        </w:rPr>
      </w:pPr>
      <w:hyperlink r:id="rId27" w:history="1">
        <w:r w:rsidR="005D520B" w:rsidRPr="00A2434B">
          <w:rPr>
            <w:rStyle w:val="Hyperlink"/>
            <w:sz w:val="23"/>
            <w:szCs w:val="23"/>
          </w:rPr>
          <w:t>https://officesharedservice.sharepoint.com/sites/intranet/RBKC_HR/Pages/Code-of-Conduct.aspx</w:t>
        </w:r>
      </w:hyperlink>
      <w:r w:rsidR="005D520B">
        <w:rPr>
          <w:sz w:val="23"/>
          <w:szCs w:val="23"/>
        </w:rPr>
        <w:t xml:space="preserve"> </w:t>
      </w:r>
    </w:p>
    <w:p w14:paraId="19C57905" w14:textId="77777777" w:rsidR="005D520B" w:rsidRDefault="005D520B" w:rsidP="00511F39">
      <w:pPr>
        <w:rPr>
          <w:sz w:val="23"/>
          <w:szCs w:val="23"/>
        </w:rPr>
      </w:pPr>
    </w:p>
    <w:p w14:paraId="47C081C5" w14:textId="77777777" w:rsidR="005D520B" w:rsidRDefault="005D520B" w:rsidP="00511F39">
      <w:pPr>
        <w:rPr>
          <w:sz w:val="23"/>
          <w:szCs w:val="23"/>
        </w:rPr>
      </w:pPr>
      <w:r>
        <w:rPr>
          <w:sz w:val="23"/>
          <w:szCs w:val="23"/>
        </w:rPr>
        <w:t>Dignity at Work</w:t>
      </w:r>
    </w:p>
    <w:p w14:paraId="3F3F2AF3" w14:textId="77777777" w:rsidR="005D520B" w:rsidRDefault="00591EB2" w:rsidP="00511F39">
      <w:pPr>
        <w:rPr>
          <w:sz w:val="23"/>
          <w:szCs w:val="23"/>
        </w:rPr>
      </w:pPr>
      <w:hyperlink r:id="rId28" w:history="1">
        <w:r w:rsidR="005D520B" w:rsidRPr="00A2434B">
          <w:rPr>
            <w:rStyle w:val="Hyperlink"/>
            <w:sz w:val="23"/>
            <w:szCs w:val="23"/>
          </w:rPr>
          <w:t>https://officesharedservice.sharepoint.com/sites/intranet/RBKC_HR/Pages/Dignity-At-Work-Policy.aspx</w:t>
        </w:r>
      </w:hyperlink>
      <w:r w:rsidR="005D520B">
        <w:rPr>
          <w:sz w:val="23"/>
          <w:szCs w:val="23"/>
        </w:rPr>
        <w:t xml:space="preserve"> </w:t>
      </w:r>
    </w:p>
    <w:p w14:paraId="755F7195" w14:textId="77777777" w:rsidR="00D22F6D" w:rsidRDefault="00D22F6D" w:rsidP="00511F39">
      <w:pPr>
        <w:rPr>
          <w:sz w:val="23"/>
          <w:szCs w:val="23"/>
        </w:rPr>
      </w:pPr>
    </w:p>
    <w:p w14:paraId="69956201" w14:textId="77777777" w:rsidR="005D520B" w:rsidRDefault="005D520B" w:rsidP="00511F39">
      <w:pPr>
        <w:rPr>
          <w:sz w:val="23"/>
          <w:szCs w:val="23"/>
        </w:rPr>
      </w:pPr>
      <w:r>
        <w:rPr>
          <w:sz w:val="23"/>
          <w:szCs w:val="23"/>
        </w:rPr>
        <w:t>Health and Wellbeing Hub</w:t>
      </w:r>
    </w:p>
    <w:p w14:paraId="22DDAA64" w14:textId="77777777" w:rsidR="005D520B" w:rsidRDefault="00591EB2" w:rsidP="00511F39">
      <w:pPr>
        <w:rPr>
          <w:sz w:val="23"/>
          <w:szCs w:val="23"/>
        </w:rPr>
      </w:pPr>
      <w:hyperlink r:id="rId29" w:history="1">
        <w:r w:rsidR="005D520B" w:rsidRPr="00A2434B">
          <w:rPr>
            <w:rStyle w:val="Hyperlink"/>
            <w:sz w:val="23"/>
            <w:szCs w:val="23"/>
          </w:rPr>
          <w:t>https://officesharedservice.sharepoint.com/sites/intranet/RBKC_HR/Pages/Health-and-Wellbeing-Hub-information.aspx</w:t>
        </w:r>
      </w:hyperlink>
      <w:r w:rsidR="005D520B">
        <w:rPr>
          <w:sz w:val="23"/>
          <w:szCs w:val="23"/>
        </w:rPr>
        <w:t xml:space="preserve"> </w:t>
      </w:r>
    </w:p>
    <w:p w14:paraId="2CDE72A1" w14:textId="77777777" w:rsidR="005D520B" w:rsidRDefault="005D520B" w:rsidP="00511F39">
      <w:pPr>
        <w:rPr>
          <w:sz w:val="23"/>
          <w:szCs w:val="23"/>
        </w:rPr>
      </w:pPr>
    </w:p>
    <w:p w14:paraId="6CE05C15" w14:textId="77777777" w:rsidR="005D520B" w:rsidRPr="005D520B" w:rsidRDefault="005D520B" w:rsidP="005D520B">
      <w:pPr>
        <w:rPr>
          <w:sz w:val="23"/>
          <w:szCs w:val="23"/>
        </w:rPr>
      </w:pPr>
      <w:bookmarkStart w:id="15" w:name="_Hlk5800735"/>
      <w:r w:rsidRPr="005D520B">
        <w:rPr>
          <w:sz w:val="23"/>
          <w:szCs w:val="23"/>
        </w:rPr>
        <w:t>Reasonable Adjustments Guidance</w:t>
      </w:r>
    </w:p>
    <w:bookmarkEnd w:id="15"/>
    <w:p w14:paraId="76398A69" w14:textId="77777777" w:rsidR="00511F39" w:rsidRDefault="004F3E8B" w:rsidP="00511F39">
      <w:pPr>
        <w:rPr>
          <w:sz w:val="23"/>
          <w:szCs w:val="23"/>
        </w:rPr>
      </w:pPr>
      <w:r>
        <w:fldChar w:fldCharType="begin"/>
      </w:r>
      <w:r>
        <w:instrText xml:space="preserve"> HYPERLINK "https://officesharedservice.sharepoint.com/sites/intranet/RBKC_HR/Pages/Reasonable-Adjustments-Guidance.aspx" \l "title2" </w:instrText>
      </w:r>
      <w:r>
        <w:fldChar w:fldCharType="separate"/>
      </w:r>
      <w:r w:rsidR="005D520B" w:rsidRPr="00A2434B">
        <w:rPr>
          <w:rStyle w:val="Hyperlink"/>
          <w:sz w:val="23"/>
          <w:szCs w:val="23"/>
        </w:rPr>
        <w:t>https://officesharedservice.sharepoint.com/sites/intranet/RBKC_HR/Pages/Reasonable-Adjustments-Guidance.aspx#title2</w:t>
      </w:r>
      <w:r>
        <w:rPr>
          <w:rStyle w:val="Hyperlink"/>
          <w:sz w:val="23"/>
          <w:szCs w:val="23"/>
        </w:rPr>
        <w:fldChar w:fldCharType="end"/>
      </w:r>
    </w:p>
    <w:p w14:paraId="187FD6DB" w14:textId="77777777" w:rsidR="005D520B" w:rsidRDefault="005D520B" w:rsidP="00511F39">
      <w:pPr>
        <w:rPr>
          <w:sz w:val="23"/>
          <w:szCs w:val="23"/>
        </w:rPr>
      </w:pPr>
    </w:p>
    <w:p w14:paraId="7B625B02" w14:textId="77777777" w:rsidR="005D520B" w:rsidRDefault="005D520B" w:rsidP="00511F39">
      <w:pPr>
        <w:rPr>
          <w:sz w:val="23"/>
          <w:szCs w:val="23"/>
        </w:rPr>
      </w:pPr>
    </w:p>
    <w:p w14:paraId="074A5890" w14:textId="77777777" w:rsidR="005D520B" w:rsidRPr="00511F39" w:rsidRDefault="005D520B" w:rsidP="00511F39">
      <w:pPr>
        <w:rPr>
          <w:sz w:val="23"/>
          <w:szCs w:val="23"/>
        </w:rPr>
      </w:pPr>
    </w:p>
    <w:p w14:paraId="4A34311A" w14:textId="77777777" w:rsidR="00511F39" w:rsidRPr="00511F39" w:rsidRDefault="00511F39" w:rsidP="00511F39">
      <w:pPr>
        <w:rPr>
          <w:sz w:val="23"/>
          <w:szCs w:val="23"/>
        </w:rPr>
      </w:pPr>
    </w:p>
    <w:p w14:paraId="4F4C9367" w14:textId="77777777" w:rsidR="00511F39" w:rsidRPr="00511F39" w:rsidRDefault="00511F39" w:rsidP="00511F39">
      <w:pPr>
        <w:rPr>
          <w:sz w:val="23"/>
          <w:szCs w:val="23"/>
        </w:rPr>
      </w:pPr>
    </w:p>
    <w:p w14:paraId="47BFB1E8" w14:textId="77777777" w:rsidR="00511F39" w:rsidRPr="00511F39" w:rsidRDefault="00511F39" w:rsidP="00511F39">
      <w:pPr>
        <w:rPr>
          <w:sz w:val="23"/>
          <w:szCs w:val="23"/>
        </w:rPr>
      </w:pPr>
    </w:p>
    <w:p w14:paraId="2018E2CE" w14:textId="77777777" w:rsidR="00511F39" w:rsidRPr="00511F39" w:rsidRDefault="00511F39" w:rsidP="00511F39">
      <w:pPr>
        <w:rPr>
          <w:sz w:val="23"/>
          <w:szCs w:val="23"/>
        </w:rPr>
      </w:pPr>
    </w:p>
    <w:p w14:paraId="75C1C449" w14:textId="77777777" w:rsidR="00511F39" w:rsidRPr="00511F39" w:rsidRDefault="00511F39" w:rsidP="00511F39">
      <w:pPr>
        <w:rPr>
          <w:sz w:val="23"/>
          <w:szCs w:val="23"/>
        </w:rPr>
      </w:pPr>
    </w:p>
    <w:p w14:paraId="2594215A" w14:textId="77777777" w:rsidR="00511F39" w:rsidRPr="00511F39" w:rsidRDefault="00511F39" w:rsidP="00511F39">
      <w:pPr>
        <w:rPr>
          <w:sz w:val="23"/>
          <w:szCs w:val="23"/>
        </w:rPr>
      </w:pPr>
    </w:p>
    <w:p w14:paraId="3ED044D9" w14:textId="77777777" w:rsidR="00511F39" w:rsidRPr="00511F39" w:rsidRDefault="00511F39" w:rsidP="00511F39">
      <w:pPr>
        <w:rPr>
          <w:sz w:val="23"/>
          <w:szCs w:val="23"/>
        </w:rPr>
      </w:pPr>
    </w:p>
    <w:p w14:paraId="56EE19CA" w14:textId="77777777" w:rsidR="00511F39" w:rsidRPr="00511F39" w:rsidRDefault="00511F39" w:rsidP="00511F39">
      <w:pPr>
        <w:rPr>
          <w:sz w:val="23"/>
          <w:szCs w:val="23"/>
        </w:rPr>
      </w:pPr>
    </w:p>
    <w:p w14:paraId="076035E0" w14:textId="77777777" w:rsidR="00511F39" w:rsidRPr="00511F39" w:rsidRDefault="00511F39" w:rsidP="00511F39">
      <w:pPr>
        <w:rPr>
          <w:sz w:val="23"/>
          <w:szCs w:val="23"/>
        </w:rPr>
      </w:pPr>
    </w:p>
    <w:p w14:paraId="10FF7D89" w14:textId="77777777" w:rsidR="00511F39" w:rsidRPr="00511F39" w:rsidRDefault="00511F39" w:rsidP="00511F39">
      <w:pPr>
        <w:rPr>
          <w:sz w:val="23"/>
          <w:szCs w:val="23"/>
        </w:rPr>
      </w:pPr>
    </w:p>
    <w:p w14:paraId="347FBC39" w14:textId="77777777" w:rsidR="00511F39" w:rsidRPr="00511F39" w:rsidRDefault="00511F39" w:rsidP="00511F39">
      <w:pPr>
        <w:rPr>
          <w:sz w:val="23"/>
          <w:szCs w:val="23"/>
        </w:rPr>
      </w:pPr>
    </w:p>
    <w:p w14:paraId="2364AD2D" w14:textId="77777777" w:rsidR="002B42AD" w:rsidRPr="00511F39" w:rsidRDefault="002B42AD" w:rsidP="00511F39">
      <w:pPr>
        <w:rPr>
          <w:sz w:val="23"/>
          <w:szCs w:val="23"/>
        </w:rPr>
      </w:pPr>
    </w:p>
    <w:sectPr w:rsidR="002B42AD" w:rsidRPr="00511F39" w:rsidSect="00511F39">
      <w:footerReference w:type="default" r:id="rId30"/>
      <w:pgSz w:w="11906" w:h="16838"/>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24FFC" w14:textId="77777777" w:rsidR="008B4321" w:rsidRDefault="008B4321" w:rsidP="00E64896">
      <w:r>
        <w:separator/>
      </w:r>
    </w:p>
  </w:endnote>
  <w:endnote w:type="continuationSeparator" w:id="0">
    <w:p w14:paraId="3EED6ADA" w14:textId="77777777" w:rsidR="008B4321" w:rsidRDefault="008B4321" w:rsidP="00E6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3750839"/>
      <w:docPartObj>
        <w:docPartGallery w:val="Page Numbers (Bottom of Page)"/>
        <w:docPartUnique/>
      </w:docPartObj>
    </w:sdtPr>
    <w:sdtEndPr>
      <w:rPr>
        <w:noProof/>
      </w:rPr>
    </w:sdtEndPr>
    <w:sdtContent>
      <w:p w14:paraId="67D25A71" w14:textId="57E0C7C6" w:rsidR="006A6728" w:rsidRDefault="006A67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19E23E" w14:textId="77777777" w:rsidR="006A6728" w:rsidRDefault="006A6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67A04" w14:textId="77777777" w:rsidR="008B4321" w:rsidRDefault="008B4321" w:rsidP="00E64896">
      <w:r>
        <w:separator/>
      </w:r>
    </w:p>
  </w:footnote>
  <w:footnote w:type="continuationSeparator" w:id="0">
    <w:p w14:paraId="200EDBED" w14:textId="77777777" w:rsidR="008B4321" w:rsidRDefault="008B4321" w:rsidP="00E64896">
      <w:r>
        <w:continuationSeparator/>
      </w:r>
    </w:p>
  </w:footnote>
  <w:footnote w:id="1">
    <w:p w14:paraId="0B639E67" w14:textId="77777777" w:rsidR="00E64896" w:rsidRDefault="00E64896" w:rsidP="00E64896">
      <w:pPr>
        <w:autoSpaceDE w:val="0"/>
        <w:autoSpaceDN w:val="0"/>
        <w:adjustRightInd w:val="0"/>
      </w:pPr>
      <w:r>
        <w:rPr>
          <w:rStyle w:val="FootnoteReference"/>
        </w:rPr>
        <w:footnoteRef/>
      </w:r>
      <w:r>
        <w:t xml:space="preserve"> </w:t>
      </w:r>
      <w:r w:rsidRPr="00615C1C">
        <w:rPr>
          <w:rFonts w:cstheme="minorHAnsi"/>
          <w:sz w:val="16"/>
          <w:szCs w:val="18"/>
        </w:rPr>
        <w:t xml:space="preserve">United Nations Declaration on Elimination of Violence towards Women (1993), </w:t>
      </w:r>
      <w:hyperlink r:id="rId1" w:history="1">
        <w:r w:rsidRPr="00615C1C">
          <w:rPr>
            <w:rStyle w:val="Hyperlink"/>
            <w:rFonts w:cstheme="minorHAnsi"/>
            <w:sz w:val="16"/>
            <w:szCs w:val="18"/>
          </w:rPr>
          <w:t>www.un.org/documents/ga/res/48/a48r104.htm</w:t>
        </w:r>
      </w:hyperlink>
      <w:r w:rsidRPr="00615C1C">
        <w:rPr>
          <w:rFonts w:cstheme="minorHAnsi"/>
          <w:sz w:val="16"/>
          <w:szCs w:val="18"/>
        </w:rPr>
        <w:t xml:space="preserve">  (last accessed 22.09.2017).</w:t>
      </w:r>
    </w:p>
  </w:footnote>
  <w:footnote w:id="2">
    <w:p w14:paraId="07C095C9" w14:textId="77777777" w:rsidR="00BD39D5" w:rsidRDefault="00BD39D5">
      <w:pPr>
        <w:pStyle w:val="FootnoteText"/>
      </w:pPr>
      <w:r>
        <w:rPr>
          <w:rStyle w:val="FootnoteReference"/>
        </w:rPr>
        <w:footnoteRef/>
      </w:r>
      <w:hyperlink r:id="rId2" w:anchor="prevalence-of-domestic-abuse" w:history="1">
        <w:r w:rsidRPr="003F61B8">
          <w:rPr>
            <w:rStyle w:val="Hyperlink"/>
            <w:sz w:val="18"/>
          </w:rPr>
          <w:t>https://www.ons.gov.uk/peoplepopulationandcommunity/crimeandjustice/bulletins/domesticabuseinenglandandwales/yearendingmarch2018#prevalence-of-domestic-abuse</w:t>
        </w:r>
      </w:hyperlink>
      <w:r w:rsidRPr="00BD39D5">
        <w:rPr>
          <w:sz w:val="18"/>
        </w:rPr>
        <w:t xml:space="preserve"> </w:t>
      </w:r>
    </w:p>
  </w:footnote>
  <w:footnote w:id="3">
    <w:p w14:paraId="023EF4A0" w14:textId="77777777" w:rsidR="001E7F27" w:rsidRPr="001E7F27" w:rsidRDefault="001E7F27">
      <w:pPr>
        <w:pStyle w:val="FootnoteText"/>
        <w:rPr>
          <w:rFonts w:cstheme="minorHAnsi"/>
          <w:sz w:val="18"/>
          <w:szCs w:val="18"/>
        </w:rPr>
      </w:pPr>
      <w:r w:rsidRPr="001E7F27">
        <w:rPr>
          <w:rStyle w:val="FootnoteReference"/>
          <w:rFonts w:cstheme="minorHAnsi"/>
          <w:sz w:val="18"/>
          <w:szCs w:val="18"/>
        </w:rPr>
        <w:footnoteRef/>
      </w:r>
      <w:r w:rsidRPr="001E7F27">
        <w:rPr>
          <w:rFonts w:cstheme="minorHAnsi"/>
          <w:sz w:val="18"/>
          <w:szCs w:val="18"/>
        </w:rPr>
        <w:t xml:space="preserve"> Office of National Statistics, 2015</w:t>
      </w:r>
    </w:p>
  </w:footnote>
  <w:footnote w:id="4">
    <w:p w14:paraId="443B3EDE" w14:textId="77777777" w:rsidR="001E7F27" w:rsidRDefault="001E7F27" w:rsidP="001E7F27">
      <w:pPr>
        <w:pStyle w:val="FootnoteText"/>
      </w:pPr>
      <w:r>
        <w:rPr>
          <w:rStyle w:val="FootnoteReference"/>
        </w:rPr>
        <w:footnoteRef/>
      </w:r>
      <w:r>
        <w:t xml:space="preserve"> </w:t>
      </w:r>
      <w:hyperlink r:id="rId3" w:history="1">
        <w:r w:rsidRPr="006D5BFE">
          <w:rPr>
            <w:rStyle w:val="Hyperlink"/>
            <w:rFonts w:cstheme="minorHAnsi"/>
            <w:sz w:val="18"/>
            <w:szCs w:val="18"/>
          </w:rPr>
          <w:t>https://www.cdc.gov/violenceprevention/pdf/nisvs_report2010-a.pdf</w:t>
        </w:r>
      </w:hyperlink>
    </w:p>
  </w:footnote>
  <w:footnote w:id="5">
    <w:p w14:paraId="2FE7B2F4" w14:textId="77777777" w:rsidR="001E7F27" w:rsidRDefault="001E7F27">
      <w:pPr>
        <w:pStyle w:val="FootnoteText"/>
      </w:pPr>
      <w:r w:rsidRPr="001E7F27">
        <w:rPr>
          <w:rStyle w:val="FootnoteReference"/>
          <w:rFonts w:cstheme="minorHAnsi"/>
          <w:sz w:val="18"/>
          <w:szCs w:val="18"/>
        </w:rPr>
        <w:footnoteRef/>
      </w:r>
      <w:r w:rsidRPr="001E7F27">
        <w:rPr>
          <w:rFonts w:cstheme="minorHAnsi"/>
          <w:sz w:val="18"/>
          <w:szCs w:val="18"/>
        </w:rPr>
        <w:t xml:space="preserve"> DH (2002) Women’s Mental Health: Into the Mainstream, London: Department of Health.</w:t>
      </w:r>
    </w:p>
  </w:footnote>
  <w:footnote w:id="6">
    <w:p w14:paraId="66C8FF1F" w14:textId="77777777" w:rsidR="00615C1C" w:rsidRDefault="00615C1C">
      <w:pPr>
        <w:pStyle w:val="FootnoteText"/>
      </w:pPr>
      <w:r>
        <w:rPr>
          <w:rStyle w:val="FootnoteReference"/>
        </w:rPr>
        <w:footnoteRef/>
      </w:r>
      <w:r>
        <w:t xml:space="preserve"> </w:t>
      </w:r>
      <w:r w:rsidRPr="00615C1C">
        <w:rPr>
          <w:sz w:val="16"/>
        </w:rPr>
        <w:t>The DASH is a tool that is used by practitioners who work with adult victims of violence</w:t>
      </w:r>
      <w:r>
        <w:rPr>
          <w:sz w:val="16"/>
        </w:rPr>
        <w:t>. It is based on a series of questions that</w:t>
      </w:r>
      <w:r w:rsidRPr="00615C1C">
        <w:rPr>
          <w:sz w:val="16"/>
        </w:rPr>
        <w:t xml:space="preserve"> help </w:t>
      </w:r>
      <w:r>
        <w:rPr>
          <w:sz w:val="16"/>
        </w:rPr>
        <w:t>to</w:t>
      </w:r>
      <w:r w:rsidRPr="00615C1C">
        <w:rPr>
          <w:sz w:val="16"/>
        </w:rPr>
        <w:t xml:space="preserve"> identify </w:t>
      </w:r>
      <w:r>
        <w:rPr>
          <w:sz w:val="16"/>
        </w:rPr>
        <w:t>is someone is</w:t>
      </w:r>
      <w:r w:rsidRPr="00615C1C">
        <w:rPr>
          <w:sz w:val="16"/>
        </w:rPr>
        <w:t xml:space="preserve"> at high risk of harm and whose cases should be referred to</w:t>
      </w:r>
      <w:r>
        <w:rPr>
          <w:sz w:val="16"/>
        </w:rPr>
        <w:t xml:space="preserve"> a Multi-Agency Risk Assessment Conference (MARAC). A MARAC</w:t>
      </w:r>
      <w:r w:rsidRPr="00615C1C">
        <w:rPr>
          <w:sz w:val="16"/>
        </w:rPr>
        <w:t xml:space="preserve"> is </w:t>
      </w:r>
      <w:r>
        <w:rPr>
          <w:sz w:val="16"/>
        </w:rPr>
        <w:t xml:space="preserve">a </w:t>
      </w:r>
      <w:r w:rsidRPr="00615C1C">
        <w:rPr>
          <w:sz w:val="16"/>
        </w:rPr>
        <w:t>local meeting to discuss how to help victims at high risk of murder or serious harm. A</w:t>
      </w:r>
      <w:r>
        <w:rPr>
          <w:sz w:val="16"/>
        </w:rPr>
        <w:t xml:space="preserve"> domestic abuse specialist (IDVA</w:t>
      </w:r>
      <w:r w:rsidRPr="00615C1C">
        <w:rPr>
          <w:sz w:val="16"/>
        </w:rPr>
        <w:t>), police, children’s social services, health and other relevant agencies all sit around the same table. They talk about the victim, the family and perpetrator, and share information. The meeting is confidential.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E2A7A"/>
    <w:multiLevelType w:val="hybridMultilevel"/>
    <w:tmpl w:val="86E8D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C4F5A"/>
    <w:multiLevelType w:val="hybridMultilevel"/>
    <w:tmpl w:val="DE28634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ECB0A70"/>
    <w:multiLevelType w:val="hybridMultilevel"/>
    <w:tmpl w:val="7548C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0E53DE"/>
    <w:multiLevelType w:val="hybridMultilevel"/>
    <w:tmpl w:val="673E267E"/>
    <w:lvl w:ilvl="0" w:tplc="C9264CB0">
      <w:start w:val="14"/>
      <w:numFmt w:val="bullet"/>
      <w:lvlText w:val="-"/>
      <w:lvlJc w:val="left"/>
      <w:pPr>
        <w:tabs>
          <w:tab w:val="num" w:pos="360"/>
        </w:tabs>
        <w:ind w:left="360" w:hanging="360"/>
      </w:pPr>
      <w:rPr>
        <w:rFonts w:ascii="Arial Narrow" w:eastAsia="SimSun" w:hAnsi="Arial Narrow" w:cs="Arial" w:hint="default"/>
      </w:rPr>
    </w:lvl>
    <w:lvl w:ilvl="1" w:tplc="C9264CB0">
      <w:start w:val="14"/>
      <w:numFmt w:val="bullet"/>
      <w:lvlText w:val="-"/>
      <w:lvlJc w:val="left"/>
      <w:pPr>
        <w:tabs>
          <w:tab w:val="num" w:pos="1080"/>
        </w:tabs>
        <w:ind w:left="1080" w:hanging="360"/>
      </w:pPr>
      <w:rPr>
        <w:rFonts w:ascii="Arial Narrow" w:eastAsia="SimSun" w:hAnsi="Arial Narrow" w:cs="Aria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A80D04"/>
    <w:multiLevelType w:val="hybridMultilevel"/>
    <w:tmpl w:val="17405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83EF0"/>
    <w:multiLevelType w:val="multilevel"/>
    <w:tmpl w:val="8BD2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B471F0"/>
    <w:multiLevelType w:val="hybridMultilevel"/>
    <w:tmpl w:val="C10686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DC5C41"/>
    <w:multiLevelType w:val="hybridMultilevel"/>
    <w:tmpl w:val="01E28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6468A1"/>
    <w:multiLevelType w:val="hybridMultilevel"/>
    <w:tmpl w:val="E326A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EF76BC"/>
    <w:multiLevelType w:val="hybridMultilevel"/>
    <w:tmpl w:val="CF5C7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2005CD"/>
    <w:multiLevelType w:val="hybridMultilevel"/>
    <w:tmpl w:val="6CC67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050390"/>
    <w:multiLevelType w:val="hybridMultilevel"/>
    <w:tmpl w:val="D1A05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D93B4D"/>
    <w:multiLevelType w:val="hybridMultilevel"/>
    <w:tmpl w:val="A462E156"/>
    <w:lvl w:ilvl="0" w:tplc="0409000F">
      <w:start w:val="1"/>
      <w:numFmt w:val="decimal"/>
      <w:lvlText w:val="%1."/>
      <w:lvlJc w:val="left"/>
      <w:pPr>
        <w:tabs>
          <w:tab w:val="num" w:pos="360"/>
        </w:tabs>
        <w:ind w:left="360" w:hanging="360"/>
      </w:pPr>
    </w:lvl>
    <w:lvl w:ilvl="1" w:tplc="C9264CB0">
      <w:start w:val="14"/>
      <w:numFmt w:val="bullet"/>
      <w:lvlText w:val="-"/>
      <w:lvlJc w:val="left"/>
      <w:pPr>
        <w:tabs>
          <w:tab w:val="num" w:pos="1080"/>
        </w:tabs>
        <w:ind w:left="1080" w:hanging="360"/>
      </w:pPr>
      <w:rPr>
        <w:rFonts w:ascii="Arial Narrow" w:eastAsia="SimSun" w:hAnsi="Arial Narrow" w:cs="Aria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3DA3A4D"/>
    <w:multiLevelType w:val="hybridMultilevel"/>
    <w:tmpl w:val="59AA472C"/>
    <w:lvl w:ilvl="0" w:tplc="FA60FEB8">
      <w:start w:val="1"/>
      <w:numFmt w:val="decimal"/>
      <w:lvlText w:val="%1."/>
      <w:lvlJc w:val="left"/>
      <w:pPr>
        <w:ind w:left="720" w:hanging="360"/>
      </w:pPr>
      <w:rPr>
        <w:rFonts w:hint="default"/>
        <w:sz w:val="23"/>
        <w:szCs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E4285A"/>
    <w:multiLevelType w:val="hybridMultilevel"/>
    <w:tmpl w:val="85C43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9"/>
  </w:num>
  <w:num w:numId="5">
    <w:abstractNumId w:val="0"/>
  </w:num>
  <w:num w:numId="6">
    <w:abstractNumId w:val="4"/>
  </w:num>
  <w:num w:numId="7">
    <w:abstractNumId w:val="14"/>
  </w:num>
  <w:num w:numId="8">
    <w:abstractNumId w:val="10"/>
  </w:num>
  <w:num w:numId="9">
    <w:abstractNumId w:val="8"/>
  </w:num>
  <w:num w:numId="10">
    <w:abstractNumId w:val="12"/>
  </w:num>
  <w:num w:numId="11">
    <w:abstractNumId w:val="3"/>
  </w:num>
  <w:num w:numId="12">
    <w:abstractNumId w:val="11"/>
  </w:num>
  <w:num w:numId="13">
    <w:abstractNumId w:val="5"/>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0BA"/>
    <w:rsid w:val="000002B9"/>
    <w:rsid w:val="00017273"/>
    <w:rsid w:val="00026412"/>
    <w:rsid w:val="00057B9A"/>
    <w:rsid w:val="000B4416"/>
    <w:rsid w:val="000E2664"/>
    <w:rsid w:val="001351A4"/>
    <w:rsid w:val="00154592"/>
    <w:rsid w:val="0018080B"/>
    <w:rsid w:val="00181249"/>
    <w:rsid w:val="001848AC"/>
    <w:rsid w:val="00192519"/>
    <w:rsid w:val="001B2F42"/>
    <w:rsid w:val="001E7F27"/>
    <w:rsid w:val="00227E04"/>
    <w:rsid w:val="00230A34"/>
    <w:rsid w:val="0024669E"/>
    <w:rsid w:val="00252AA2"/>
    <w:rsid w:val="00281808"/>
    <w:rsid w:val="0028495F"/>
    <w:rsid w:val="002A7D3C"/>
    <w:rsid w:val="002B42AD"/>
    <w:rsid w:val="002D017D"/>
    <w:rsid w:val="002D3099"/>
    <w:rsid w:val="002E2083"/>
    <w:rsid w:val="00346D5E"/>
    <w:rsid w:val="00363CCE"/>
    <w:rsid w:val="00390E59"/>
    <w:rsid w:val="00393914"/>
    <w:rsid w:val="003E366F"/>
    <w:rsid w:val="003E6E46"/>
    <w:rsid w:val="003F646C"/>
    <w:rsid w:val="00411EC7"/>
    <w:rsid w:val="004205B8"/>
    <w:rsid w:val="004329A1"/>
    <w:rsid w:val="00465E5A"/>
    <w:rsid w:val="004739AF"/>
    <w:rsid w:val="004B2134"/>
    <w:rsid w:val="004C00AA"/>
    <w:rsid w:val="004E5A48"/>
    <w:rsid w:val="004F3E8B"/>
    <w:rsid w:val="00502A37"/>
    <w:rsid w:val="00511F39"/>
    <w:rsid w:val="005132B2"/>
    <w:rsid w:val="0051517A"/>
    <w:rsid w:val="00536A40"/>
    <w:rsid w:val="00543CA1"/>
    <w:rsid w:val="00547D42"/>
    <w:rsid w:val="00572B55"/>
    <w:rsid w:val="00591EB2"/>
    <w:rsid w:val="005B5DF6"/>
    <w:rsid w:val="005C7FFB"/>
    <w:rsid w:val="005D520B"/>
    <w:rsid w:val="005D7FFC"/>
    <w:rsid w:val="005E54CD"/>
    <w:rsid w:val="005E6F2C"/>
    <w:rsid w:val="005F087E"/>
    <w:rsid w:val="00615C1C"/>
    <w:rsid w:val="006A6728"/>
    <w:rsid w:val="006B2220"/>
    <w:rsid w:val="006D28DD"/>
    <w:rsid w:val="006D52F2"/>
    <w:rsid w:val="006E7AB5"/>
    <w:rsid w:val="00704E66"/>
    <w:rsid w:val="00737FE9"/>
    <w:rsid w:val="00767868"/>
    <w:rsid w:val="00773C87"/>
    <w:rsid w:val="007A2B74"/>
    <w:rsid w:val="007A54DC"/>
    <w:rsid w:val="007D3D08"/>
    <w:rsid w:val="00800BE0"/>
    <w:rsid w:val="008051D0"/>
    <w:rsid w:val="0080577B"/>
    <w:rsid w:val="00844854"/>
    <w:rsid w:val="00847B49"/>
    <w:rsid w:val="00852920"/>
    <w:rsid w:val="00877606"/>
    <w:rsid w:val="0088769A"/>
    <w:rsid w:val="0088779C"/>
    <w:rsid w:val="008949C4"/>
    <w:rsid w:val="008B2577"/>
    <w:rsid w:val="008B4321"/>
    <w:rsid w:val="008E51F2"/>
    <w:rsid w:val="009259EA"/>
    <w:rsid w:val="0097535A"/>
    <w:rsid w:val="00983206"/>
    <w:rsid w:val="009A11CD"/>
    <w:rsid w:val="009A3E9D"/>
    <w:rsid w:val="009E2B02"/>
    <w:rsid w:val="009E5B5B"/>
    <w:rsid w:val="00A01F89"/>
    <w:rsid w:val="00A10292"/>
    <w:rsid w:val="00A26C3C"/>
    <w:rsid w:val="00A51CE4"/>
    <w:rsid w:val="00A7221D"/>
    <w:rsid w:val="00A73376"/>
    <w:rsid w:val="00A82890"/>
    <w:rsid w:val="00A83A93"/>
    <w:rsid w:val="00A86D5D"/>
    <w:rsid w:val="00A90988"/>
    <w:rsid w:val="00AA4F05"/>
    <w:rsid w:val="00AC00BA"/>
    <w:rsid w:val="00AC44DD"/>
    <w:rsid w:val="00AD1FEF"/>
    <w:rsid w:val="00AE02A7"/>
    <w:rsid w:val="00B10226"/>
    <w:rsid w:val="00B46B87"/>
    <w:rsid w:val="00B62DEE"/>
    <w:rsid w:val="00B80F2A"/>
    <w:rsid w:val="00B94C62"/>
    <w:rsid w:val="00BD39D5"/>
    <w:rsid w:val="00C5728B"/>
    <w:rsid w:val="00C855FA"/>
    <w:rsid w:val="00CD1FA0"/>
    <w:rsid w:val="00CD3C0E"/>
    <w:rsid w:val="00CF173F"/>
    <w:rsid w:val="00D0422D"/>
    <w:rsid w:val="00D049BB"/>
    <w:rsid w:val="00D22F6D"/>
    <w:rsid w:val="00D33711"/>
    <w:rsid w:val="00D47447"/>
    <w:rsid w:val="00D51BBB"/>
    <w:rsid w:val="00D6369C"/>
    <w:rsid w:val="00D74E12"/>
    <w:rsid w:val="00D80012"/>
    <w:rsid w:val="00D91A7E"/>
    <w:rsid w:val="00DC1CF5"/>
    <w:rsid w:val="00DD33DB"/>
    <w:rsid w:val="00E452C3"/>
    <w:rsid w:val="00E474DF"/>
    <w:rsid w:val="00E517E1"/>
    <w:rsid w:val="00E55D9C"/>
    <w:rsid w:val="00E56E27"/>
    <w:rsid w:val="00E576F0"/>
    <w:rsid w:val="00E64896"/>
    <w:rsid w:val="00E97773"/>
    <w:rsid w:val="00EC7964"/>
    <w:rsid w:val="00EE398E"/>
    <w:rsid w:val="00EF4805"/>
    <w:rsid w:val="00F10CCE"/>
    <w:rsid w:val="00F15B45"/>
    <w:rsid w:val="00F3362E"/>
    <w:rsid w:val="00F36FDA"/>
    <w:rsid w:val="00F40EA9"/>
    <w:rsid w:val="00F51887"/>
    <w:rsid w:val="00F603F4"/>
    <w:rsid w:val="00F91D5D"/>
    <w:rsid w:val="00F95067"/>
    <w:rsid w:val="00FB21EC"/>
    <w:rsid w:val="00FB5F0F"/>
    <w:rsid w:val="00FD171C"/>
    <w:rsid w:val="00FD434C"/>
    <w:rsid w:val="00FD4E36"/>
    <w:rsid w:val="00FE1096"/>
    <w:rsid w:val="00FE4C6D"/>
    <w:rsid w:val="00FF2A37"/>
    <w:rsid w:val="00FF5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745EBA"/>
  <w15:chartTrackingRefBased/>
  <w15:docId w15:val="{8DAE27BE-9192-43CE-B0F4-3CBE29F04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48A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B2134"/>
    <w:pPr>
      <w:spacing w:after="0" w:line="240" w:lineRule="auto"/>
    </w:pPr>
  </w:style>
  <w:style w:type="paragraph" w:customStyle="1" w:styleId="Default">
    <w:name w:val="Default"/>
    <w:rsid w:val="00D91A7E"/>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D91A7E"/>
    <w:pPr>
      <w:spacing w:line="241" w:lineRule="atLeast"/>
    </w:pPr>
    <w:rPr>
      <w:color w:val="auto"/>
    </w:rPr>
  </w:style>
  <w:style w:type="paragraph" w:styleId="FootnoteText">
    <w:name w:val="footnote text"/>
    <w:basedOn w:val="Normal"/>
    <w:link w:val="FootnoteTextChar"/>
    <w:uiPriority w:val="99"/>
    <w:semiHidden/>
    <w:unhideWhenUsed/>
    <w:rsid w:val="00E64896"/>
    <w:rPr>
      <w:sz w:val="20"/>
      <w:szCs w:val="20"/>
    </w:rPr>
  </w:style>
  <w:style w:type="character" w:customStyle="1" w:styleId="FootnoteTextChar">
    <w:name w:val="Footnote Text Char"/>
    <w:basedOn w:val="DefaultParagraphFont"/>
    <w:link w:val="FootnoteText"/>
    <w:uiPriority w:val="99"/>
    <w:semiHidden/>
    <w:rsid w:val="00E64896"/>
    <w:rPr>
      <w:sz w:val="20"/>
      <w:szCs w:val="20"/>
    </w:rPr>
  </w:style>
  <w:style w:type="character" w:styleId="FootnoteReference">
    <w:name w:val="footnote reference"/>
    <w:basedOn w:val="DefaultParagraphFont"/>
    <w:uiPriority w:val="99"/>
    <w:semiHidden/>
    <w:unhideWhenUsed/>
    <w:rsid w:val="00E64896"/>
    <w:rPr>
      <w:vertAlign w:val="superscript"/>
    </w:rPr>
  </w:style>
  <w:style w:type="character" w:styleId="Hyperlink">
    <w:name w:val="Hyperlink"/>
    <w:basedOn w:val="DefaultParagraphFont"/>
    <w:uiPriority w:val="99"/>
    <w:unhideWhenUsed/>
    <w:rsid w:val="00E64896"/>
    <w:rPr>
      <w:color w:val="0000FF" w:themeColor="hyperlink"/>
      <w:u w:val="single"/>
    </w:rPr>
  </w:style>
  <w:style w:type="paragraph" w:customStyle="1" w:styleId="Pa5">
    <w:name w:val="Pa5"/>
    <w:basedOn w:val="Default"/>
    <w:next w:val="Default"/>
    <w:uiPriority w:val="99"/>
    <w:rsid w:val="00E64896"/>
    <w:pPr>
      <w:spacing w:line="201" w:lineRule="atLeast"/>
    </w:pPr>
    <w:rPr>
      <w:rFonts w:ascii="HelveticaNeueLT Std Lt" w:hAnsi="HelveticaNeueLT Std Lt" w:cstheme="minorBidi"/>
      <w:color w:val="auto"/>
    </w:rPr>
  </w:style>
  <w:style w:type="paragraph" w:styleId="ListParagraph">
    <w:name w:val="List Paragraph"/>
    <w:basedOn w:val="Normal"/>
    <w:uiPriority w:val="34"/>
    <w:qFormat/>
    <w:rsid w:val="00B10226"/>
    <w:pPr>
      <w:ind w:left="720"/>
      <w:contextualSpacing/>
    </w:pPr>
  </w:style>
  <w:style w:type="character" w:styleId="CommentReference">
    <w:name w:val="annotation reference"/>
    <w:basedOn w:val="DefaultParagraphFont"/>
    <w:uiPriority w:val="99"/>
    <w:semiHidden/>
    <w:unhideWhenUsed/>
    <w:rsid w:val="00EF4805"/>
    <w:rPr>
      <w:sz w:val="16"/>
      <w:szCs w:val="16"/>
    </w:rPr>
  </w:style>
  <w:style w:type="paragraph" w:styleId="CommentText">
    <w:name w:val="annotation text"/>
    <w:basedOn w:val="Normal"/>
    <w:link w:val="CommentTextChar"/>
    <w:uiPriority w:val="99"/>
    <w:semiHidden/>
    <w:unhideWhenUsed/>
    <w:rsid w:val="00EF4805"/>
    <w:rPr>
      <w:sz w:val="20"/>
      <w:szCs w:val="20"/>
    </w:rPr>
  </w:style>
  <w:style w:type="character" w:customStyle="1" w:styleId="CommentTextChar">
    <w:name w:val="Comment Text Char"/>
    <w:basedOn w:val="DefaultParagraphFont"/>
    <w:link w:val="CommentText"/>
    <w:uiPriority w:val="99"/>
    <w:semiHidden/>
    <w:rsid w:val="00EF4805"/>
    <w:rPr>
      <w:sz w:val="20"/>
      <w:szCs w:val="20"/>
    </w:rPr>
  </w:style>
  <w:style w:type="paragraph" w:styleId="BalloonText">
    <w:name w:val="Balloon Text"/>
    <w:basedOn w:val="Normal"/>
    <w:link w:val="BalloonTextChar"/>
    <w:uiPriority w:val="99"/>
    <w:semiHidden/>
    <w:unhideWhenUsed/>
    <w:rsid w:val="00EF48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805"/>
    <w:rPr>
      <w:rFonts w:ascii="Segoe UI" w:hAnsi="Segoe UI" w:cs="Segoe UI"/>
      <w:sz w:val="18"/>
      <w:szCs w:val="18"/>
    </w:rPr>
  </w:style>
  <w:style w:type="paragraph" w:styleId="Header">
    <w:name w:val="header"/>
    <w:basedOn w:val="Normal"/>
    <w:link w:val="HeaderChar"/>
    <w:uiPriority w:val="99"/>
    <w:unhideWhenUsed/>
    <w:rsid w:val="009A3E9D"/>
    <w:pPr>
      <w:tabs>
        <w:tab w:val="center" w:pos="4513"/>
        <w:tab w:val="right" w:pos="9026"/>
      </w:tabs>
    </w:pPr>
  </w:style>
  <w:style w:type="character" w:customStyle="1" w:styleId="HeaderChar">
    <w:name w:val="Header Char"/>
    <w:basedOn w:val="DefaultParagraphFont"/>
    <w:link w:val="Header"/>
    <w:uiPriority w:val="99"/>
    <w:rsid w:val="009A3E9D"/>
    <w:rPr>
      <w:sz w:val="24"/>
      <w:szCs w:val="24"/>
    </w:rPr>
  </w:style>
  <w:style w:type="paragraph" w:styleId="Footer">
    <w:name w:val="footer"/>
    <w:basedOn w:val="Normal"/>
    <w:link w:val="FooterChar"/>
    <w:uiPriority w:val="99"/>
    <w:unhideWhenUsed/>
    <w:rsid w:val="009A3E9D"/>
    <w:pPr>
      <w:tabs>
        <w:tab w:val="center" w:pos="4513"/>
        <w:tab w:val="right" w:pos="9026"/>
      </w:tabs>
    </w:pPr>
  </w:style>
  <w:style w:type="character" w:customStyle="1" w:styleId="FooterChar">
    <w:name w:val="Footer Char"/>
    <w:basedOn w:val="DefaultParagraphFont"/>
    <w:link w:val="Footer"/>
    <w:uiPriority w:val="99"/>
    <w:rsid w:val="009A3E9D"/>
    <w:rPr>
      <w:sz w:val="24"/>
      <w:szCs w:val="24"/>
    </w:rPr>
  </w:style>
  <w:style w:type="character" w:customStyle="1" w:styleId="NoSpacingChar">
    <w:name w:val="No Spacing Char"/>
    <w:basedOn w:val="DefaultParagraphFont"/>
    <w:link w:val="NoSpacing"/>
    <w:uiPriority w:val="1"/>
    <w:rsid w:val="009A3E9D"/>
  </w:style>
  <w:style w:type="paragraph" w:styleId="NormalWeb">
    <w:name w:val="Normal (Web)"/>
    <w:basedOn w:val="Normal"/>
    <w:uiPriority w:val="99"/>
    <w:semiHidden/>
    <w:unhideWhenUsed/>
    <w:rsid w:val="00DC1CF5"/>
    <w:pPr>
      <w:spacing w:after="360"/>
    </w:pPr>
    <w:rPr>
      <w:rFonts w:ascii="Times New Roman" w:hAnsi="Times New Roman" w:cs="Times New Roman"/>
      <w:lang w:eastAsia="en-GB"/>
    </w:rPr>
  </w:style>
  <w:style w:type="paragraph" w:customStyle="1" w:styleId="font7">
    <w:name w:val="font_7"/>
    <w:basedOn w:val="Normal"/>
    <w:rsid w:val="00346D5E"/>
    <w:pPr>
      <w:spacing w:before="100" w:beforeAutospacing="1" w:after="100" w:afterAutospacing="1"/>
    </w:pPr>
    <w:rPr>
      <w:rFonts w:ascii="Times New Roman" w:eastAsia="Times New Roman" w:hAnsi="Times New Roman" w:cs="Times New Roman"/>
      <w:lang w:eastAsia="en-GB"/>
    </w:rPr>
  </w:style>
  <w:style w:type="character" w:customStyle="1" w:styleId="color11">
    <w:name w:val="color_11"/>
    <w:basedOn w:val="DefaultParagraphFont"/>
    <w:rsid w:val="00346D5E"/>
  </w:style>
  <w:style w:type="table" w:styleId="TableGrid">
    <w:name w:val="Table Grid"/>
    <w:basedOn w:val="TableNormal"/>
    <w:uiPriority w:val="39"/>
    <w:rsid w:val="007D3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83A93"/>
    <w:rPr>
      <w:b/>
      <w:bCs/>
    </w:rPr>
  </w:style>
  <w:style w:type="character" w:customStyle="1" w:styleId="CommentSubjectChar">
    <w:name w:val="Comment Subject Char"/>
    <w:basedOn w:val="CommentTextChar"/>
    <w:link w:val="CommentSubject"/>
    <w:uiPriority w:val="99"/>
    <w:semiHidden/>
    <w:rsid w:val="00A83A93"/>
    <w:rPr>
      <w:b/>
      <w:bCs/>
      <w:sz w:val="20"/>
      <w:szCs w:val="20"/>
    </w:rPr>
  </w:style>
  <w:style w:type="character" w:styleId="FollowedHyperlink">
    <w:name w:val="FollowedHyperlink"/>
    <w:basedOn w:val="DefaultParagraphFont"/>
    <w:uiPriority w:val="99"/>
    <w:semiHidden/>
    <w:unhideWhenUsed/>
    <w:rsid w:val="0088769A"/>
    <w:rPr>
      <w:color w:val="800080" w:themeColor="followedHyperlink"/>
      <w:u w:val="single"/>
    </w:rPr>
  </w:style>
  <w:style w:type="paragraph" w:styleId="Caption">
    <w:name w:val="caption"/>
    <w:basedOn w:val="Normal"/>
    <w:next w:val="Normal"/>
    <w:uiPriority w:val="35"/>
    <w:unhideWhenUsed/>
    <w:qFormat/>
    <w:rsid w:val="008949C4"/>
    <w:pPr>
      <w:spacing w:after="200"/>
    </w:pPr>
    <w:rPr>
      <w:i/>
      <w:iCs/>
      <w:color w:val="00209F" w:themeColor="text2"/>
      <w:sz w:val="18"/>
      <w:szCs w:val="18"/>
    </w:rPr>
  </w:style>
  <w:style w:type="character" w:styleId="UnresolvedMention">
    <w:name w:val="Unresolved Mention"/>
    <w:basedOn w:val="DefaultParagraphFont"/>
    <w:uiPriority w:val="99"/>
    <w:semiHidden/>
    <w:unhideWhenUsed/>
    <w:rsid w:val="007A2B7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556801">
      <w:bodyDiv w:val="1"/>
      <w:marLeft w:val="0"/>
      <w:marRight w:val="0"/>
      <w:marTop w:val="0"/>
      <w:marBottom w:val="0"/>
      <w:divBdr>
        <w:top w:val="none" w:sz="0" w:space="0" w:color="auto"/>
        <w:left w:val="none" w:sz="0" w:space="0" w:color="auto"/>
        <w:bottom w:val="none" w:sz="0" w:space="0" w:color="auto"/>
        <w:right w:val="none" w:sz="0" w:space="0" w:color="auto"/>
      </w:divBdr>
      <w:divsChild>
        <w:div w:id="191966034">
          <w:marLeft w:val="0"/>
          <w:marRight w:val="0"/>
          <w:marTop w:val="0"/>
          <w:marBottom w:val="0"/>
          <w:divBdr>
            <w:top w:val="none" w:sz="0" w:space="0" w:color="auto"/>
            <w:left w:val="none" w:sz="0" w:space="0" w:color="auto"/>
            <w:bottom w:val="none" w:sz="0" w:space="0" w:color="auto"/>
            <w:right w:val="none" w:sz="0" w:space="0" w:color="auto"/>
          </w:divBdr>
          <w:divsChild>
            <w:div w:id="1565020323">
              <w:marLeft w:val="0"/>
              <w:marRight w:val="0"/>
              <w:marTop w:val="0"/>
              <w:marBottom w:val="0"/>
              <w:divBdr>
                <w:top w:val="none" w:sz="0" w:space="0" w:color="auto"/>
                <w:left w:val="none" w:sz="0" w:space="0" w:color="auto"/>
                <w:bottom w:val="none" w:sz="0" w:space="0" w:color="auto"/>
                <w:right w:val="none" w:sz="0" w:space="0" w:color="auto"/>
              </w:divBdr>
              <w:divsChild>
                <w:div w:id="889342720">
                  <w:marLeft w:val="0"/>
                  <w:marRight w:val="0"/>
                  <w:marTop w:val="0"/>
                  <w:marBottom w:val="0"/>
                  <w:divBdr>
                    <w:top w:val="none" w:sz="0" w:space="0" w:color="auto"/>
                    <w:left w:val="none" w:sz="0" w:space="0" w:color="auto"/>
                    <w:bottom w:val="none" w:sz="0" w:space="0" w:color="auto"/>
                    <w:right w:val="none" w:sz="0" w:space="0" w:color="auto"/>
                  </w:divBdr>
                  <w:divsChild>
                    <w:div w:id="1794397051">
                      <w:marLeft w:val="0"/>
                      <w:marRight w:val="0"/>
                      <w:marTop w:val="0"/>
                      <w:marBottom w:val="0"/>
                      <w:divBdr>
                        <w:top w:val="none" w:sz="0" w:space="0" w:color="auto"/>
                        <w:left w:val="none" w:sz="0" w:space="0" w:color="auto"/>
                        <w:bottom w:val="none" w:sz="0" w:space="0" w:color="auto"/>
                        <w:right w:val="none" w:sz="0" w:space="0" w:color="auto"/>
                      </w:divBdr>
                      <w:divsChild>
                        <w:div w:id="408773768">
                          <w:marLeft w:val="0"/>
                          <w:marRight w:val="0"/>
                          <w:marTop w:val="0"/>
                          <w:marBottom w:val="0"/>
                          <w:divBdr>
                            <w:top w:val="none" w:sz="0" w:space="0" w:color="auto"/>
                            <w:left w:val="none" w:sz="0" w:space="0" w:color="auto"/>
                            <w:bottom w:val="none" w:sz="0" w:space="0" w:color="auto"/>
                            <w:right w:val="none" w:sz="0" w:space="0" w:color="auto"/>
                          </w:divBdr>
                          <w:divsChild>
                            <w:div w:id="1337727672">
                              <w:marLeft w:val="0"/>
                              <w:marRight w:val="0"/>
                              <w:marTop w:val="0"/>
                              <w:marBottom w:val="0"/>
                              <w:divBdr>
                                <w:top w:val="none" w:sz="0" w:space="0" w:color="auto"/>
                                <w:left w:val="none" w:sz="0" w:space="0" w:color="auto"/>
                                <w:bottom w:val="none" w:sz="0" w:space="0" w:color="auto"/>
                                <w:right w:val="none" w:sz="0" w:space="0" w:color="auto"/>
                              </w:divBdr>
                              <w:divsChild>
                                <w:div w:id="482816439">
                                  <w:marLeft w:val="0"/>
                                  <w:marRight w:val="0"/>
                                  <w:marTop w:val="0"/>
                                  <w:marBottom w:val="0"/>
                                  <w:divBdr>
                                    <w:top w:val="none" w:sz="0" w:space="0" w:color="auto"/>
                                    <w:left w:val="none" w:sz="0" w:space="0" w:color="auto"/>
                                    <w:bottom w:val="none" w:sz="0" w:space="0" w:color="auto"/>
                                    <w:right w:val="none" w:sz="0" w:space="0" w:color="auto"/>
                                  </w:divBdr>
                                  <w:divsChild>
                                    <w:div w:id="1303805625">
                                      <w:marLeft w:val="0"/>
                                      <w:marRight w:val="0"/>
                                      <w:marTop w:val="0"/>
                                      <w:marBottom w:val="0"/>
                                      <w:divBdr>
                                        <w:top w:val="none" w:sz="0" w:space="0" w:color="auto"/>
                                        <w:left w:val="none" w:sz="0" w:space="0" w:color="auto"/>
                                        <w:bottom w:val="none" w:sz="0" w:space="0" w:color="auto"/>
                                        <w:right w:val="none" w:sz="0" w:space="0" w:color="auto"/>
                                      </w:divBdr>
                                      <w:divsChild>
                                        <w:div w:id="1737894253">
                                          <w:marLeft w:val="0"/>
                                          <w:marRight w:val="0"/>
                                          <w:marTop w:val="0"/>
                                          <w:marBottom w:val="0"/>
                                          <w:divBdr>
                                            <w:top w:val="none" w:sz="0" w:space="0" w:color="auto"/>
                                            <w:left w:val="none" w:sz="0" w:space="0" w:color="auto"/>
                                            <w:bottom w:val="none" w:sz="0" w:space="0" w:color="auto"/>
                                            <w:right w:val="none" w:sz="0" w:space="0" w:color="auto"/>
                                          </w:divBdr>
                                          <w:divsChild>
                                            <w:div w:id="1267540437">
                                              <w:marLeft w:val="0"/>
                                              <w:marRight w:val="0"/>
                                              <w:marTop w:val="0"/>
                                              <w:marBottom w:val="0"/>
                                              <w:divBdr>
                                                <w:top w:val="none" w:sz="0" w:space="0" w:color="auto"/>
                                                <w:left w:val="none" w:sz="0" w:space="0" w:color="auto"/>
                                                <w:bottom w:val="none" w:sz="0" w:space="0" w:color="auto"/>
                                                <w:right w:val="none" w:sz="0" w:space="0" w:color="auto"/>
                                              </w:divBdr>
                                              <w:divsChild>
                                                <w:div w:id="304094262">
                                                  <w:marLeft w:val="0"/>
                                                  <w:marRight w:val="0"/>
                                                  <w:marTop w:val="0"/>
                                                  <w:marBottom w:val="0"/>
                                                  <w:divBdr>
                                                    <w:top w:val="none" w:sz="0" w:space="0" w:color="auto"/>
                                                    <w:left w:val="none" w:sz="0" w:space="0" w:color="auto"/>
                                                    <w:bottom w:val="none" w:sz="0" w:space="0" w:color="auto"/>
                                                    <w:right w:val="none" w:sz="0" w:space="0" w:color="auto"/>
                                                  </w:divBdr>
                                                  <w:divsChild>
                                                    <w:div w:id="1023168868">
                                                      <w:marLeft w:val="0"/>
                                                      <w:marRight w:val="0"/>
                                                      <w:marTop w:val="0"/>
                                                      <w:marBottom w:val="0"/>
                                                      <w:divBdr>
                                                        <w:top w:val="none" w:sz="0" w:space="0" w:color="auto"/>
                                                        <w:left w:val="none" w:sz="0" w:space="0" w:color="auto"/>
                                                        <w:bottom w:val="none" w:sz="0" w:space="0" w:color="auto"/>
                                                        <w:right w:val="none" w:sz="0" w:space="0" w:color="auto"/>
                                                      </w:divBdr>
                                                      <w:divsChild>
                                                        <w:div w:id="709378638">
                                                          <w:marLeft w:val="0"/>
                                                          <w:marRight w:val="0"/>
                                                          <w:marTop w:val="0"/>
                                                          <w:marBottom w:val="0"/>
                                                          <w:divBdr>
                                                            <w:top w:val="none" w:sz="0" w:space="0" w:color="auto"/>
                                                            <w:left w:val="none" w:sz="0" w:space="0" w:color="auto"/>
                                                            <w:bottom w:val="none" w:sz="0" w:space="0" w:color="auto"/>
                                                            <w:right w:val="none" w:sz="0" w:space="0" w:color="auto"/>
                                                          </w:divBdr>
                                                          <w:divsChild>
                                                            <w:div w:id="488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7782701">
      <w:bodyDiv w:val="1"/>
      <w:marLeft w:val="0"/>
      <w:marRight w:val="0"/>
      <w:marTop w:val="0"/>
      <w:marBottom w:val="0"/>
      <w:divBdr>
        <w:top w:val="none" w:sz="0" w:space="0" w:color="auto"/>
        <w:left w:val="none" w:sz="0" w:space="0" w:color="auto"/>
        <w:bottom w:val="none" w:sz="0" w:space="0" w:color="auto"/>
        <w:right w:val="none" w:sz="0" w:space="0" w:color="auto"/>
      </w:divBdr>
    </w:div>
    <w:div w:id="353531808">
      <w:bodyDiv w:val="1"/>
      <w:marLeft w:val="0"/>
      <w:marRight w:val="0"/>
      <w:marTop w:val="0"/>
      <w:marBottom w:val="0"/>
      <w:divBdr>
        <w:top w:val="none" w:sz="0" w:space="0" w:color="auto"/>
        <w:left w:val="none" w:sz="0" w:space="0" w:color="auto"/>
        <w:bottom w:val="none" w:sz="0" w:space="0" w:color="auto"/>
        <w:right w:val="none" w:sz="0" w:space="0" w:color="auto"/>
      </w:divBdr>
      <w:divsChild>
        <w:div w:id="1611358092">
          <w:marLeft w:val="0"/>
          <w:marRight w:val="0"/>
          <w:marTop w:val="0"/>
          <w:marBottom w:val="0"/>
          <w:divBdr>
            <w:top w:val="none" w:sz="0" w:space="0" w:color="auto"/>
            <w:left w:val="none" w:sz="0" w:space="0" w:color="auto"/>
            <w:bottom w:val="none" w:sz="0" w:space="0" w:color="auto"/>
            <w:right w:val="none" w:sz="0" w:space="0" w:color="auto"/>
          </w:divBdr>
          <w:divsChild>
            <w:div w:id="954099451">
              <w:marLeft w:val="0"/>
              <w:marRight w:val="0"/>
              <w:marTop w:val="0"/>
              <w:marBottom w:val="0"/>
              <w:divBdr>
                <w:top w:val="none" w:sz="0" w:space="0" w:color="auto"/>
                <w:left w:val="none" w:sz="0" w:space="0" w:color="auto"/>
                <w:bottom w:val="none" w:sz="0" w:space="0" w:color="auto"/>
                <w:right w:val="none" w:sz="0" w:space="0" w:color="auto"/>
              </w:divBdr>
              <w:divsChild>
                <w:div w:id="1424299655">
                  <w:marLeft w:val="0"/>
                  <w:marRight w:val="0"/>
                  <w:marTop w:val="0"/>
                  <w:marBottom w:val="0"/>
                  <w:divBdr>
                    <w:top w:val="none" w:sz="0" w:space="0" w:color="auto"/>
                    <w:left w:val="none" w:sz="0" w:space="0" w:color="auto"/>
                    <w:bottom w:val="none" w:sz="0" w:space="0" w:color="auto"/>
                    <w:right w:val="none" w:sz="0" w:space="0" w:color="auto"/>
                  </w:divBdr>
                  <w:divsChild>
                    <w:div w:id="493885160">
                      <w:marLeft w:val="0"/>
                      <w:marRight w:val="0"/>
                      <w:marTop w:val="0"/>
                      <w:marBottom w:val="0"/>
                      <w:divBdr>
                        <w:top w:val="none" w:sz="0" w:space="0" w:color="auto"/>
                        <w:left w:val="none" w:sz="0" w:space="0" w:color="auto"/>
                        <w:bottom w:val="none" w:sz="0" w:space="0" w:color="auto"/>
                        <w:right w:val="none" w:sz="0" w:space="0" w:color="auto"/>
                      </w:divBdr>
                      <w:divsChild>
                        <w:div w:id="1078290200">
                          <w:marLeft w:val="0"/>
                          <w:marRight w:val="0"/>
                          <w:marTop w:val="0"/>
                          <w:marBottom w:val="0"/>
                          <w:divBdr>
                            <w:top w:val="none" w:sz="0" w:space="0" w:color="auto"/>
                            <w:left w:val="none" w:sz="0" w:space="0" w:color="auto"/>
                            <w:bottom w:val="none" w:sz="0" w:space="0" w:color="auto"/>
                            <w:right w:val="none" w:sz="0" w:space="0" w:color="auto"/>
                          </w:divBdr>
                          <w:divsChild>
                            <w:div w:id="254098775">
                              <w:marLeft w:val="0"/>
                              <w:marRight w:val="0"/>
                              <w:marTop w:val="0"/>
                              <w:marBottom w:val="0"/>
                              <w:divBdr>
                                <w:top w:val="none" w:sz="0" w:space="0" w:color="auto"/>
                                <w:left w:val="none" w:sz="0" w:space="0" w:color="auto"/>
                                <w:bottom w:val="none" w:sz="0" w:space="0" w:color="auto"/>
                                <w:right w:val="none" w:sz="0" w:space="0" w:color="auto"/>
                              </w:divBdr>
                              <w:divsChild>
                                <w:div w:id="1723746756">
                                  <w:marLeft w:val="0"/>
                                  <w:marRight w:val="0"/>
                                  <w:marTop w:val="0"/>
                                  <w:marBottom w:val="0"/>
                                  <w:divBdr>
                                    <w:top w:val="none" w:sz="0" w:space="0" w:color="auto"/>
                                    <w:left w:val="none" w:sz="0" w:space="0" w:color="auto"/>
                                    <w:bottom w:val="none" w:sz="0" w:space="0" w:color="auto"/>
                                    <w:right w:val="none" w:sz="0" w:space="0" w:color="auto"/>
                                  </w:divBdr>
                                  <w:divsChild>
                                    <w:div w:id="1893426142">
                                      <w:marLeft w:val="0"/>
                                      <w:marRight w:val="0"/>
                                      <w:marTop w:val="0"/>
                                      <w:marBottom w:val="0"/>
                                      <w:divBdr>
                                        <w:top w:val="none" w:sz="0" w:space="0" w:color="auto"/>
                                        <w:left w:val="none" w:sz="0" w:space="0" w:color="auto"/>
                                        <w:bottom w:val="none" w:sz="0" w:space="0" w:color="auto"/>
                                        <w:right w:val="none" w:sz="0" w:space="0" w:color="auto"/>
                                      </w:divBdr>
                                      <w:divsChild>
                                        <w:div w:id="1256593379">
                                          <w:marLeft w:val="0"/>
                                          <w:marRight w:val="0"/>
                                          <w:marTop w:val="0"/>
                                          <w:marBottom w:val="0"/>
                                          <w:divBdr>
                                            <w:top w:val="none" w:sz="0" w:space="0" w:color="auto"/>
                                            <w:left w:val="none" w:sz="0" w:space="0" w:color="auto"/>
                                            <w:bottom w:val="none" w:sz="0" w:space="0" w:color="auto"/>
                                            <w:right w:val="none" w:sz="0" w:space="0" w:color="auto"/>
                                          </w:divBdr>
                                          <w:divsChild>
                                            <w:div w:id="1032534028">
                                              <w:marLeft w:val="0"/>
                                              <w:marRight w:val="0"/>
                                              <w:marTop w:val="0"/>
                                              <w:marBottom w:val="0"/>
                                              <w:divBdr>
                                                <w:top w:val="none" w:sz="0" w:space="0" w:color="auto"/>
                                                <w:left w:val="none" w:sz="0" w:space="0" w:color="auto"/>
                                                <w:bottom w:val="none" w:sz="0" w:space="0" w:color="auto"/>
                                                <w:right w:val="none" w:sz="0" w:space="0" w:color="auto"/>
                                              </w:divBdr>
                                              <w:divsChild>
                                                <w:div w:id="201214199">
                                                  <w:marLeft w:val="0"/>
                                                  <w:marRight w:val="0"/>
                                                  <w:marTop w:val="0"/>
                                                  <w:marBottom w:val="0"/>
                                                  <w:divBdr>
                                                    <w:top w:val="none" w:sz="0" w:space="0" w:color="auto"/>
                                                    <w:left w:val="none" w:sz="0" w:space="0" w:color="auto"/>
                                                    <w:bottom w:val="none" w:sz="0" w:space="0" w:color="auto"/>
                                                    <w:right w:val="none" w:sz="0" w:space="0" w:color="auto"/>
                                                  </w:divBdr>
                                                  <w:divsChild>
                                                    <w:div w:id="437722748">
                                                      <w:marLeft w:val="0"/>
                                                      <w:marRight w:val="0"/>
                                                      <w:marTop w:val="0"/>
                                                      <w:marBottom w:val="0"/>
                                                      <w:divBdr>
                                                        <w:top w:val="none" w:sz="0" w:space="0" w:color="auto"/>
                                                        <w:left w:val="none" w:sz="0" w:space="0" w:color="auto"/>
                                                        <w:bottom w:val="none" w:sz="0" w:space="0" w:color="auto"/>
                                                        <w:right w:val="none" w:sz="0" w:space="0" w:color="auto"/>
                                                      </w:divBdr>
                                                      <w:divsChild>
                                                        <w:div w:id="156969681">
                                                          <w:marLeft w:val="0"/>
                                                          <w:marRight w:val="0"/>
                                                          <w:marTop w:val="0"/>
                                                          <w:marBottom w:val="0"/>
                                                          <w:divBdr>
                                                            <w:top w:val="none" w:sz="0" w:space="0" w:color="auto"/>
                                                            <w:left w:val="none" w:sz="0" w:space="0" w:color="auto"/>
                                                            <w:bottom w:val="none" w:sz="0" w:space="0" w:color="auto"/>
                                                            <w:right w:val="none" w:sz="0" w:space="0" w:color="auto"/>
                                                          </w:divBdr>
                                                          <w:divsChild>
                                                            <w:div w:id="48747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3808609">
      <w:bodyDiv w:val="1"/>
      <w:marLeft w:val="0"/>
      <w:marRight w:val="0"/>
      <w:marTop w:val="0"/>
      <w:marBottom w:val="0"/>
      <w:divBdr>
        <w:top w:val="none" w:sz="0" w:space="0" w:color="auto"/>
        <w:left w:val="none" w:sz="0" w:space="0" w:color="auto"/>
        <w:bottom w:val="none" w:sz="0" w:space="0" w:color="auto"/>
        <w:right w:val="none" w:sz="0" w:space="0" w:color="auto"/>
      </w:divBdr>
      <w:divsChild>
        <w:div w:id="754132865">
          <w:marLeft w:val="0"/>
          <w:marRight w:val="0"/>
          <w:marTop w:val="0"/>
          <w:marBottom w:val="0"/>
          <w:divBdr>
            <w:top w:val="none" w:sz="0" w:space="0" w:color="auto"/>
            <w:left w:val="none" w:sz="0" w:space="0" w:color="auto"/>
            <w:bottom w:val="none" w:sz="0" w:space="0" w:color="auto"/>
            <w:right w:val="none" w:sz="0" w:space="0" w:color="auto"/>
          </w:divBdr>
          <w:divsChild>
            <w:div w:id="572590992">
              <w:marLeft w:val="0"/>
              <w:marRight w:val="0"/>
              <w:marTop w:val="0"/>
              <w:marBottom w:val="0"/>
              <w:divBdr>
                <w:top w:val="none" w:sz="0" w:space="0" w:color="auto"/>
                <w:left w:val="none" w:sz="0" w:space="0" w:color="auto"/>
                <w:bottom w:val="none" w:sz="0" w:space="0" w:color="auto"/>
                <w:right w:val="none" w:sz="0" w:space="0" w:color="auto"/>
              </w:divBdr>
              <w:divsChild>
                <w:div w:id="2041860723">
                  <w:marLeft w:val="0"/>
                  <w:marRight w:val="0"/>
                  <w:marTop w:val="0"/>
                  <w:marBottom w:val="0"/>
                  <w:divBdr>
                    <w:top w:val="none" w:sz="0" w:space="0" w:color="auto"/>
                    <w:left w:val="none" w:sz="0" w:space="0" w:color="auto"/>
                    <w:bottom w:val="none" w:sz="0" w:space="0" w:color="auto"/>
                    <w:right w:val="none" w:sz="0" w:space="0" w:color="auto"/>
                  </w:divBdr>
                  <w:divsChild>
                    <w:div w:id="1154834865">
                      <w:marLeft w:val="0"/>
                      <w:marRight w:val="0"/>
                      <w:marTop w:val="0"/>
                      <w:marBottom w:val="0"/>
                      <w:divBdr>
                        <w:top w:val="none" w:sz="0" w:space="0" w:color="auto"/>
                        <w:left w:val="none" w:sz="0" w:space="0" w:color="auto"/>
                        <w:bottom w:val="none" w:sz="0" w:space="0" w:color="auto"/>
                        <w:right w:val="none" w:sz="0" w:space="0" w:color="auto"/>
                      </w:divBdr>
                      <w:divsChild>
                        <w:div w:id="1465543536">
                          <w:marLeft w:val="0"/>
                          <w:marRight w:val="0"/>
                          <w:marTop w:val="0"/>
                          <w:marBottom w:val="0"/>
                          <w:divBdr>
                            <w:top w:val="none" w:sz="0" w:space="0" w:color="auto"/>
                            <w:left w:val="none" w:sz="0" w:space="0" w:color="auto"/>
                            <w:bottom w:val="none" w:sz="0" w:space="0" w:color="auto"/>
                            <w:right w:val="none" w:sz="0" w:space="0" w:color="auto"/>
                          </w:divBdr>
                          <w:divsChild>
                            <w:div w:id="1504970284">
                              <w:marLeft w:val="0"/>
                              <w:marRight w:val="0"/>
                              <w:marTop w:val="0"/>
                              <w:marBottom w:val="0"/>
                              <w:divBdr>
                                <w:top w:val="none" w:sz="0" w:space="0" w:color="auto"/>
                                <w:left w:val="none" w:sz="0" w:space="0" w:color="auto"/>
                                <w:bottom w:val="none" w:sz="0" w:space="0" w:color="auto"/>
                                <w:right w:val="none" w:sz="0" w:space="0" w:color="auto"/>
                              </w:divBdr>
                              <w:divsChild>
                                <w:div w:id="766119986">
                                  <w:marLeft w:val="0"/>
                                  <w:marRight w:val="0"/>
                                  <w:marTop w:val="0"/>
                                  <w:marBottom w:val="0"/>
                                  <w:divBdr>
                                    <w:top w:val="none" w:sz="0" w:space="0" w:color="auto"/>
                                    <w:left w:val="none" w:sz="0" w:space="0" w:color="auto"/>
                                    <w:bottom w:val="none" w:sz="0" w:space="0" w:color="auto"/>
                                    <w:right w:val="none" w:sz="0" w:space="0" w:color="auto"/>
                                  </w:divBdr>
                                  <w:divsChild>
                                    <w:div w:id="1194730576">
                                      <w:marLeft w:val="0"/>
                                      <w:marRight w:val="0"/>
                                      <w:marTop w:val="0"/>
                                      <w:marBottom w:val="0"/>
                                      <w:divBdr>
                                        <w:top w:val="none" w:sz="0" w:space="0" w:color="auto"/>
                                        <w:left w:val="none" w:sz="0" w:space="0" w:color="auto"/>
                                        <w:bottom w:val="none" w:sz="0" w:space="0" w:color="auto"/>
                                        <w:right w:val="none" w:sz="0" w:space="0" w:color="auto"/>
                                      </w:divBdr>
                                      <w:divsChild>
                                        <w:div w:id="554436183">
                                          <w:marLeft w:val="0"/>
                                          <w:marRight w:val="0"/>
                                          <w:marTop w:val="0"/>
                                          <w:marBottom w:val="0"/>
                                          <w:divBdr>
                                            <w:top w:val="none" w:sz="0" w:space="0" w:color="auto"/>
                                            <w:left w:val="none" w:sz="0" w:space="0" w:color="auto"/>
                                            <w:bottom w:val="none" w:sz="0" w:space="0" w:color="auto"/>
                                            <w:right w:val="none" w:sz="0" w:space="0" w:color="auto"/>
                                          </w:divBdr>
                                          <w:divsChild>
                                            <w:div w:id="448354211">
                                              <w:marLeft w:val="0"/>
                                              <w:marRight w:val="0"/>
                                              <w:marTop w:val="0"/>
                                              <w:marBottom w:val="0"/>
                                              <w:divBdr>
                                                <w:top w:val="none" w:sz="0" w:space="0" w:color="auto"/>
                                                <w:left w:val="none" w:sz="0" w:space="0" w:color="auto"/>
                                                <w:bottom w:val="none" w:sz="0" w:space="0" w:color="auto"/>
                                                <w:right w:val="none" w:sz="0" w:space="0" w:color="auto"/>
                                              </w:divBdr>
                                              <w:divsChild>
                                                <w:div w:id="682165459">
                                                  <w:marLeft w:val="0"/>
                                                  <w:marRight w:val="0"/>
                                                  <w:marTop w:val="0"/>
                                                  <w:marBottom w:val="0"/>
                                                  <w:divBdr>
                                                    <w:top w:val="none" w:sz="0" w:space="0" w:color="auto"/>
                                                    <w:left w:val="none" w:sz="0" w:space="0" w:color="auto"/>
                                                    <w:bottom w:val="none" w:sz="0" w:space="0" w:color="auto"/>
                                                    <w:right w:val="none" w:sz="0" w:space="0" w:color="auto"/>
                                                  </w:divBdr>
                                                  <w:divsChild>
                                                    <w:div w:id="2099982467">
                                                      <w:marLeft w:val="0"/>
                                                      <w:marRight w:val="0"/>
                                                      <w:marTop w:val="0"/>
                                                      <w:marBottom w:val="0"/>
                                                      <w:divBdr>
                                                        <w:top w:val="none" w:sz="0" w:space="0" w:color="auto"/>
                                                        <w:left w:val="none" w:sz="0" w:space="0" w:color="auto"/>
                                                        <w:bottom w:val="none" w:sz="0" w:space="0" w:color="auto"/>
                                                        <w:right w:val="none" w:sz="0" w:space="0" w:color="auto"/>
                                                      </w:divBdr>
                                                      <w:divsChild>
                                                        <w:div w:id="1242904913">
                                                          <w:marLeft w:val="0"/>
                                                          <w:marRight w:val="0"/>
                                                          <w:marTop w:val="0"/>
                                                          <w:marBottom w:val="0"/>
                                                          <w:divBdr>
                                                            <w:top w:val="none" w:sz="0" w:space="0" w:color="auto"/>
                                                            <w:left w:val="none" w:sz="0" w:space="0" w:color="auto"/>
                                                            <w:bottom w:val="none" w:sz="0" w:space="0" w:color="auto"/>
                                                            <w:right w:val="none" w:sz="0" w:space="0" w:color="auto"/>
                                                          </w:divBdr>
                                                          <w:divsChild>
                                                            <w:div w:id="138316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1759098">
      <w:bodyDiv w:val="1"/>
      <w:marLeft w:val="0"/>
      <w:marRight w:val="0"/>
      <w:marTop w:val="0"/>
      <w:marBottom w:val="0"/>
      <w:divBdr>
        <w:top w:val="none" w:sz="0" w:space="0" w:color="auto"/>
        <w:left w:val="none" w:sz="0" w:space="0" w:color="auto"/>
        <w:bottom w:val="none" w:sz="0" w:space="0" w:color="auto"/>
        <w:right w:val="none" w:sz="0" w:space="0" w:color="auto"/>
      </w:divBdr>
    </w:div>
    <w:div w:id="989747702">
      <w:bodyDiv w:val="1"/>
      <w:marLeft w:val="0"/>
      <w:marRight w:val="0"/>
      <w:marTop w:val="0"/>
      <w:marBottom w:val="0"/>
      <w:divBdr>
        <w:top w:val="none" w:sz="0" w:space="0" w:color="auto"/>
        <w:left w:val="none" w:sz="0" w:space="0" w:color="auto"/>
        <w:bottom w:val="none" w:sz="0" w:space="0" w:color="auto"/>
        <w:right w:val="none" w:sz="0" w:space="0" w:color="auto"/>
      </w:divBdr>
    </w:div>
    <w:div w:id="1061825412">
      <w:bodyDiv w:val="1"/>
      <w:marLeft w:val="0"/>
      <w:marRight w:val="0"/>
      <w:marTop w:val="0"/>
      <w:marBottom w:val="0"/>
      <w:divBdr>
        <w:top w:val="none" w:sz="0" w:space="0" w:color="auto"/>
        <w:left w:val="none" w:sz="0" w:space="0" w:color="auto"/>
        <w:bottom w:val="none" w:sz="0" w:space="0" w:color="auto"/>
        <w:right w:val="none" w:sz="0" w:space="0" w:color="auto"/>
      </w:divBdr>
      <w:divsChild>
        <w:div w:id="1675380519">
          <w:marLeft w:val="0"/>
          <w:marRight w:val="0"/>
          <w:marTop w:val="0"/>
          <w:marBottom w:val="0"/>
          <w:divBdr>
            <w:top w:val="none" w:sz="0" w:space="0" w:color="auto"/>
            <w:left w:val="none" w:sz="0" w:space="0" w:color="auto"/>
            <w:bottom w:val="none" w:sz="0" w:space="0" w:color="auto"/>
            <w:right w:val="none" w:sz="0" w:space="0" w:color="auto"/>
          </w:divBdr>
          <w:divsChild>
            <w:div w:id="22290647">
              <w:marLeft w:val="0"/>
              <w:marRight w:val="0"/>
              <w:marTop w:val="0"/>
              <w:marBottom w:val="0"/>
              <w:divBdr>
                <w:top w:val="none" w:sz="0" w:space="0" w:color="auto"/>
                <w:left w:val="none" w:sz="0" w:space="0" w:color="auto"/>
                <w:bottom w:val="none" w:sz="0" w:space="0" w:color="auto"/>
                <w:right w:val="none" w:sz="0" w:space="0" w:color="auto"/>
              </w:divBdr>
              <w:divsChild>
                <w:div w:id="1094663489">
                  <w:marLeft w:val="0"/>
                  <w:marRight w:val="0"/>
                  <w:marTop w:val="0"/>
                  <w:marBottom w:val="0"/>
                  <w:divBdr>
                    <w:top w:val="none" w:sz="0" w:space="0" w:color="auto"/>
                    <w:left w:val="none" w:sz="0" w:space="0" w:color="auto"/>
                    <w:bottom w:val="none" w:sz="0" w:space="0" w:color="auto"/>
                    <w:right w:val="none" w:sz="0" w:space="0" w:color="auto"/>
                  </w:divBdr>
                  <w:divsChild>
                    <w:div w:id="253825514">
                      <w:marLeft w:val="0"/>
                      <w:marRight w:val="0"/>
                      <w:marTop w:val="0"/>
                      <w:marBottom w:val="0"/>
                      <w:divBdr>
                        <w:top w:val="none" w:sz="0" w:space="0" w:color="auto"/>
                        <w:left w:val="none" w:sz="0" w:space="0" w:color="auto"/>
                        <w:bottom w:val="none" w:sz="0" w:space="0" w:color="auto"/>
                        <w:right w:val="none" w:sz="0" w:space="0" w:color="auto"/>
                      </w:divBdr>
                      <w:divsChild>
                        <w:div w:id="1117026666">
                          <w:marLeft w:val="0"/>
                          <w:marRight w:val="0"/>
                          <w:marTop w:val="0"/>
                          <w:marBottom w:val="0"/>
                          <w:divBdr>
                            <w:top w:val="none" w:sz="0" w:space="0" w:color="auto"/>
                            <w:left w:val="none" w:sz="0" w:space="0" w:color="auto"/>
                            <w:bottom w:val="none" w:sz="0" w:space="0" w:color="auto"/>
                            <w:right w:val="none" w:sz="0" w:space="0" w:color="auto"/>
                          </w:divBdr>
                          <w:divsChild>
                            <w:div w:id="2075810477">
                              <w:marLeft w:val="0"/>
                              <w:marRight w:val="0"/>
                              <w:marTop w:val="0"/>
                              <w:marBottom w:val="0"/>
                              <w:divBdr>
                                <w:top w:val="none" w:sz="0" w:space="0" w:color="auto"/>
                                <w:left w:val="none" w:sz="0" w:space="0" w:color="auto"/>
                                <w:bottom w:val="none" w:sz="0" w:space="0" w:color="auto"/>
                                <w:right w:val="none" w:sz="0" w:space="0" w:color="auto"/>
                              </w:divBdr>
                              <w:divsChild>
                                <w:div w:id="2077782454">
                                  <w:marLeft w:val="0"/>
                                  <w:marRight w:val="0"/>
                                  <w:marTop w:val="0"/>
                                  <w:marBottom w:val="0"/>
                                  <w:divBdr>
                                    <w:top w:val="none" w:sz="0" w:space="0" w:color="auto"/>
                                    <w:left w:val="none" w:sz="0" w:space="0" w:color="auto"/>
                                    <w:bottom w:val="none" w:sz="0" w:space="0" w:color="auto"/>
                                    <w:right w:val="none" w:sz="0" w:space="0" w:color="auto"/>
                                  </w:divBdr>
                                  <w:divsChild>
                                    <w:div w:id="1315574091">
                                      <w:marLeft w:val="0"/>
                                      <w:marRight w:val="0"/>
                                      <w:marTop w:val="0"/>
                                      <w:marBottom w:val="0"/>
                                      <w:divBdr>
                                        <w:top w:val="none" w:sz="0" w:space="0" w:color="auto"/>
                                        <w:left w:val="none" w:sz="0" w:space="0" w:color="auto"/>
                                        <w:bottom w:val="none" w:sz="0" w:space="0" w:color="auto"/>
                                        <w:right w:val="none" w:sz="0" w:space="0" w:color="auto"/>
                                      </w:divBdr>
                                      <w:divsChild>
                                        <w:div w:id="545140478">
                                          <w:marLeft w:val="0"/>
                                          <w:marRight w:val="0"/>
                                          <w:marTop w:val="0"/>
                                          <w:marBottom w:val="0"/>
                                          <w:divBdr>
                                            <w:top w:val="none" w:sz="0" w:space="0" w:color="auto"/>
                                            <w:left w:val="none" w:sz="0" w:space="0" w:color="auto"/>
                                            <w:bottom w:val="none" w:sz="0" w:space="0" w:color="auto"/>
                                            <w:right w:val="none" w:sz="0" w:space="0" w:color="auto"/>
                                          </w:divBdr>
                                          <w:divsChild>
                                            <w:div w:id="632948344">
                                              <w:marLeft w:val="0"/>
                                              <w:marRight w:val="0"/>
                                              <w:marTop w:val="0"/>
                                              <w:marBottom w:val="0"/>
                                              <w:divBdr>
                                                <w:top w:val="none" w:sz="0" w:space="0" w:color="auto"/>
                                                <w:left w:val="none" w:sz="0" w:space="0" w:color="auto"/>
                                                <w:bottom w:val="none" w:sz="0" w:space="0" w:color="auto"/>
                                                <w:right w:val="none" w:sz="0" w:space="0" w:color="auto"/>
                                              </w:divBdr>
                                              <w:divsChild>
                                                <w:div w:id="1409687789">
                                                  <w:marLeft w:val="0"/>
                                                  <w:marRight w:val="0"/>
                                                  <w:marTop w:val="0"/>
                                                  <w:marBottom w:val="0"/>
                                                  <w:divBdr>
                                                    <w:top w:val="none" w:sz="0" w:space="0" w:color="auto"/>
                                                    <w:left w:val="none" w:sz="0" w:space="0" w:color="auto"/>
                                                    <w:bottom w:val="none" w:sz="0" w:space="0" w:color="auto"/>
                                                    <w:right w:val="none" w:sz="0" w:space="0" w:color="auto"/>
                                                  </w:divBdr>
                                                  <w:divsChild>
                                                    <w:div w:id="68969498">
                                                      <w:marLeft w:val="0"/>
                                                      <w:marRight w:val="0"/>
                                                      <w:marTop w:val="0"/>
                                                      <w:marBottom w:val="0"/>
                                                      <w:divBdr>
                                                        <w:top w:val="none" w:sz="0" w:space="0" w:color="auto"/>
                                                        <w:left w:val="none" w:sz="0" w:space="0" w:color="auto"/>
                                                        <w:bottom w:val="none" w:sz="0" w:space="0" w:color="auto"/>
                                                        <w:right w:val="none" w:sz="0" w:space="0" w:color="auto"/>
                                                      </w:divBdr>
                                                      <w:divsChild>
                                                        <w:div w:id="1549535850">
                                                          <w:marLeft w:val="0"/>
                                                          <w:marRight w:val="0"/>
                                                          <w:marTop w:val="0"/>
                                                          <w:marBottom w:val="0"/>
                                                          <w:divBdr>
                                                            <w:top w:val="none" w:sz="0" w:space="0" w:color="auto"/>
                                                            <w:left w:val="none" w:sz="0" w:space="0" w:color="auto"/>
                                                            <w:bottom w:val="none" w:sz="0" w:space="0" w:color="auto"/>
                                                            <w:right w:val="none" w:sz="0" w:space="0" w:color="auto"/>
                                                          </w:divBdr>
                                                          <w:divsChild>
                                                            <w:div w:id="47529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armanirvana.org.uk/about/honour-based-abuse/" TargetMode="External"/><Relationship Id="rId18" Type="http://schemas.openxmlformats.org/officeDocument/2006/relationships/hyperlink" Target="https://officesharedservice.sharepoint.com/sites/HealthandWellbeingHub/SitePages/Employee-assistance-programme.aspx?web=1" TargetMode="External"/><Relationship Id="rId26" Type="http://schemas.openxmlformats.org/officeDocument/2006/relationships/hyperlink" Target="https://officesharedservice.sharepoint.com/sites/intranet/RBKC_HR/Pages/Leave-and-Time-Off.aspx" TargetMode="External"/><Relationship Id="rId3" Type="http://schemas.openxmlformats.org/officeDocument/2006/relationships/styles" Target="styles.xml"/><Relationship Id="rId21" Type="http://schemas.openxmlformats.org/officeDocument/2006/relationships/hyperlink" Target="mailto:fmu@fco.gov.uk" TargetMode="External"/><Relationship Id="rId7" Type="http://schemas.openxmlformats.org/officeDocument/2006/relationships/endnotes" Target="endnotes.xml"/><Relationship Id="rId12" Type="http://schemas.openxmlformats.org/officeDocument/2006/relationships/hyperlink" Target="https://paladinservice.co.uk/key-facts-and-figures/" TargetMode="External"/><Relationship Id="rId17" Type="http://schemas.openxmlformats.org/officeDocument/2006/relationships/hyperlink" Target="https://www.stopthetraffik.org/about-human-trafficking/" TargetMode="External"/><Relationship Id="rId25" Type="http://schemas.openxmlformats.org/officeDocument/2006/relationships/hyperlink" Target="https://officesharedservice.sharepoint.com/sites/intranet/RBKC_HR/Pages/Alcohol-and-Drugs-Policy.aspx" TargetMode="External"/><Relationship Id="rId2" Type="http://schemas.openxmlformats.org/officeDocument/2006/relationships/numbering" Target="numbering.xml"/><Relationship Id="rId16" Type="http://schemas.openxmlformats.org/officeDocument/2006/relationships/hyperlink" Target="https://www.nhs.uk/conditions/female-genital-mutilation-fgm/" TargetMode="External"/><Relationship Id="rId20" Type="http://schemas.openxmlformats.org/officeDocument/2006/relationships/hyperlink" Target="http://www.angelou.org" TargetMode="External"/><Relationship Id="rId29" Type="http://schemas.openxmlformats.org/officeDocument/2006/relationships/hyperlink" Target="https://officesharedservice.sharepoint.com/sites/intranet/RBKC_HR/Pages/Health-and-Wellbeing-Hub-information.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pecrisis.org.uk/get-help/looking-for-information/what-is-sexual-violence/other-kinds-of-sexual-violence/" TargetMode="Externa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et.police.uk/advice/advice-and-information/caa/child-abuse/faith-based-abuse/" TargetMode="External"/><Relationship Id="rId23" Type="http://schemas.openxmlformats.org/officeDocument/2006/relationships/hyperlink" Target="http://www.paladinservices.co.uk" TargetMode="External"/><Relationship Id="rId28" Type="http://schemas.openxmlformats.org/officeDocument/2006/relationships/hyperlink" Target="https://officesharedservice.sharepoint.com/sites/intranet/RBKC_HR/Pages/Dignity-At-Work-Policy.aspx" TargetMode="External"/><Relationship Id="rId10" Type="http://schemas.openxmlformats.org/officeDocument/2006/relationships/hyperlink" Target="https://rapecrisis.org.uk/get-help/looking-for-information/what-is-sexual-violence/" TargetMode="External"/><Relationship Id="rId19" Type="http://schemas.openxmlformats.org/officeDocument/2006/relationships/hyperlink" Target="https://officesharedservice.sharepoint.com/sites/intranet/RBKC_HR/Pages/Leave-and-Time-Off.asp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uidance/domestic-abuse-how-to-get-help" TargetMode="External"/><Relationship Id="rId14" Type="http://schemas.openxmlformats.org/officeDocument/2006/relationships/hyperlink" Target="https://www.gov.uk/guidance/forced-marriage" TargetMode="External"/><Relationship Id="rId22" Type="http://schemas.openxmlformats.org/officeDocument/2006/relationships/hyperlink" Target="http://www.childline.org.uk" TargetMode="External"/><Relationship Id="rId27" Type="http://schemas.openxmlformats.org/officeDocument/2006/relationships/hyperlink" Target="https://officesharedservice.sharepoint.com/sites/intranet/RBKC_HR/Pages/Code-of-Conduct.aspx"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dc.gov/violenceprevention/pdf/nisvs_report2010-a.pdf" TargetMode="External"/><Relationship Id="rId2" Type="http://schemas.openxmlformats.org/officeDocument/2006/relationships/hyperlink" Target="https://www.ons.gov.uk/peoplepopulationandcommunity/crimeandjustice/bulletins/domesticabuseinenglandandwales/yearendingmarch2018" TargetMode="External"/><Relationship Id="rId1" Type="http://schemas.openxmlformats.org/officeDocument/2006/relationships/hyperlink" Target="http://www.un.org/documents/ga/res/48/a48r104.htm" TargetMode="External"/></Relationships>
</file>

<file path=word/theme/theme1.xml><?xml version="1.0" encoding="utf-8"?>
<a:theme xmlns:a="http://schemas.openxmlformats.org/drawingml/2006/main" name="R.B.K.C. Corporate">
  <a:themeElements>
    <a:clrScheme name="R.B.K.C. Corporate">
      <a:dk1>
        <a:srgbClr val="000000"/>
      </a:dk1>
      <a:lt1>
        <a:srgbClr val="FFFFFF"/>
      </a:lt1>
      <a:dk2>
        <a:srgbClr val="00209F"/>
      </a:dk2>
      <a:lt2>
        <a:srgbClr val="FFFFFF"/>
      </a:lt2>
      <a:accent1>
        <a:srgbClr val="00209F"/>
      </a:accent1>
      <a:accent2>
        <a:srgbClr val="96004B"/>
      </a:accent2>
      <a:accent3>
        <a:srgbClr val="B2BC00"/>
      </a:accent3>
      <a:accent4>
        <a:srgbClr val="948DD0"/>
      </a:accent4>
      <a:accent5>
        <a:srgbClr val="32D3CB"/>
      </a:accent5>
      <a:accent6>
        <a:srgbClr val="FF7300"/>
      </a:accent6>
      <a:hlink>
        <a:srgbClr val="0000FF"/>
      </a:hlink>
      <a:folHlink>
        <a:srgbClr val="800080"/>
      </a:folHlink>
    </a:clrScheme>
    <a:fontScheme name="R.B.K.C. Corpora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FB476-AC86-4DFB-91AA-AC047FDE4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11</Pages>
  <Words>3383</Words>
  <Characters>19288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R.B.K.C. Corporate Templates</vt:lpstr>
    </vt:vector>
  </TitlesOfParts>
  <Company>R.B.K.C.</Company>
  <LinksUpToDate>false</LinksUpToDate>
  <CharactersWithSpaces>22626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Kausar, Shabana: CP-PPU: RBKC</dc:creator>
  <cp:keywords/>
  <dc:description/>
  <cp:lastModifiedBy>Kausar, Shabana: CP-PPU: RBKC</cp:lastModifiedBy>
  <cp:revision>21</cp:revision>
  <dcterms:created xsi:type="dcterms:W3CDTF">2019-03-26T11:45:00Z</dcterms:created>
  <dcterms:modified xsi:type="dcterms:W3CDTF">2019-08-12T13:29:00Z</dcterms:modified>
</cp:coreProperties>
</file>