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46" w:type="dxa"/>
        <w:tblLook w:val="04A0" w:firstRow="1" w:lastRow="0" w:firstColumn="1" w:lastColumn="0" w:noHBand="0" w:noVBand="1"/>
      </w:tblPr>
      <w:tblGrid>
        <w:gridCol w:w="15446"/>
      </w:tblGrid>
      <w:tr w:rsidR="0094137F" w14:paraId="12C6DD68" w14:textId="77777777" w:rsidTr="0094137F">
        <w:tc>
          <w:tcPr>
            <w:tcW w:w="15446" w:type="dxa"/>
            <w:shd w:val="clear" w:color="auto" w:fill="CDFFE6"/>
          </w:tcPr>
          <w:p w14:paraId="18ABA4FD" w14:textId="77777777" w:rsidR="0094137F" w:rsidRPr="0094137F" w:rsidRDefault="0094137F" w:rsidP="0094137F">
            <w:pPr>
              <w:ind w:left="284" w:right="514"/>
              <w:rPr>
                <w:rStyle w:val="normaltextrun"/>
                <w:rFonts w:ascii="Calibri" w:hAnsi="Calibri" w:cs="Calibri"/>
                <w:b/>
                <w:bCs/>
                <w:sz w:val="4"/>
                <w:szCs w:val="4"/>
                <w:bdr w:val="none" w:sz="0" w:space="0" w:color="auto" w:frame="1"/>
              </w:rPr>
            </w:pPr>
          </w:p>
          <w:p w14:paraId="6A6FA803" w14:textId="193D42D4" w:rsidR="0094137F" w:rsidRPr="0094137F" w:rsidRDefault="00974623" w:rsidP="0094137F">
            <w:pPr>
              <w:ind w:left="284" w:right="175"/>
              <w:rPr>
                <w:rStyle w:val="normaltextrun"/>
                <w:rFonts w:ascii="Calibri" w:hAnsi="Calibri" w:cs="Calibri"/>
                <w:b/>
                <w:bCs/>
                <w:color w:val="FF0000"/>
                <w:sz w:val="32"/>
                <w:szCs w:val="32"/>
                <w:bdr w:val="none" w:sz="0" w:space="0" w:color="auto" w:frame="1"/>
              </w:rPr>
            </w:pPr>
            <w:r>
              <w:rPr>
                <w:rStyle w:val="normaltextrun"/>
                <w:rFonts w:ascii="Calibri" w:hAnsi="Calibri" w:cs="Calibri"/>
                <w:b/>
                <w:bCs/>
                <w:sz w:val="60"/>
                <w:szCs w:val="60"/>
                <w:bdr w:val="none" w:sz="0" w:space="0" w:color="auto" w:frame="1"/>
              </w:rPr>
              <w:t>Allowances</w:t>
            </w:r>
            <w:r w:rsidR="0094137F">
              <w:rPr>
                <w:rStyle w:val="normaltextrun"/>
                <w:rFonts w:ascii="Calibri" w:hAnsi="Calibri" w:cs="Calibri"/>
                <w:b/>
                <w:bCs/>
                <w:sz w:val="72"/>
                <w:szCs w:val="72"/>
                <w:bdr w:val="none" w:sz="0" w:space="0" w:color="auto" w:frame="1"/>
              </w:rPr>
              <w:t xml:space="preserve"> </w:t>
            </w:r>
            <w:r w:rsidR="0094137F" w:rsidRPr="0094137F">
              <w:rPr>
                <w:rStyle w:val="normaltextrun"/>
                <w:rFonts w:ascii="Calibri" w:hAnsi="Calibri" w:cs="Calibri"/>
                <w:b/>
                <w:bCs/>
                <w:color w:val="FF0000"/>
                <w:sz w:val="32"/>
                <w:szCs w:val="32"/>
                <w:bdr w:val="none" w:sz="0" w:space="0" w:color="auto" w:frame="1"/>
              </w:rPr>
              <w:t>(landing page)</w:t>
            </w:r>
          </w:p>
          <w:p w14:paraId="00B74660" w14:textId="12138A46" w:rsidR="0094137F" w:rsidRPr="0094137F" w:rsidRDefault="0094137F" w:rsidP="0094137F">
            <w:pPr>
              <w:ind w:left="284" w:right="175"/>
              <w:rPr>
                <w:rStyle w:val="normaltextrun"/>
                <w:rFonts w:ascii="Calibri" w:hAnsi="Calibri" w:cs="Calibri"/>
                <w:b/>
                <w:bCs/>
                <w:sz w:val="8"/>
                <w:szCs w:val="8"/>
                <w:bdr w:val="none" w:sz="0" w:space="0" w:color="auto" w:frame="1"/>
              </w:rPr>
            </w:pPr>
          </w:p>
          <w:p w14:paraId="4BD57D4B" w14:textId="67C205F7" w:rsidR="00974623" w:rsidRDefault="00974623" w:rsidP="00974623">
            <w:pPr>
              <w:numPr>
                <w:ilvl w:val="1"/>
                <w:numId w:val="0"/>
              </w:numPr>
              <w:tabs>
                <w:tab w:val="num" w:pos="0"/>
              </w:tabs>
              <w:ind w:left="306"/>
              <w:rPr>
                <w:rFonts w:cstheme="minorHAnsi"/>
              </w:rPr>
            </w:pPr>
            <w:r>
              <w:rPr>
                <w:rFonts w:cstheme="minorHAnsi"/>
              </w:rPr>
              <w:t>There may be times when you are asked to take on duties and responsibilities, for which you can claim an allowance.  We have set out the various allowances below</w:t>
            </w:r>
            <w:r w:rsidR="00FD79D6">
              <w:rPr>
                <w:rFonts w:cstheme="minorHAnsi"/>
              </w:rPr>
              <w:t>,</w:t>
            </w:r>
            <w:r>
              <w:rPr>
                <w:rFonts w:cstheme="minorHAnsi"/>
              </w:rPr>
              <w:t xml:space="preserve"> </w:t>
            </w:r>
            <w:r w:rsidR="00FD79D6">
              <w:rPr>
                <w:rFonts w:cstheme="minorHAnsi"/>
              </w:rPr>
              <w:t xml:space="preserve">with </w:t>
            </w:r>
            <w:r>
              <w:rPr>
                <w:rFonts w:cstheme="minorHAnsi"/>
              </w:rPr>
              <w:t xml:space="preserve">details about when </w:t>
            </w:r>
            <w:r w:rsidR="009B1290">
              <w:rPr>
                <w:rFonts w:cstheme="minorHAnsi"/>
              </w:rPr>
              <w:t xml:space="preserve">and how </w:t>
            </w:r>
            <w:r>
              <w:rPr>
                <w:rFonts w:cstheme="minorHAnsi"/>
              </w:rPr>
              <w:t xml:space="preserve">you can claim them. </w:t>
            </w:r>
          </w:p>
          <w:p w14:paraId="5834924B" w14:textId="77777777" w:rsidR="00974623" w:rsidRDefault="00974623" w:rsidP="00974623">
            <w:pPr>
              <w:numPr>
                <w:ilvl w:val="1"/>
                <w:numId w:val="0"/>
              </w:numPr>
              <w:tabs>
                <w:tab w:val="num" w:pos="0"/>
              </w:tabs>
              <w:ind w:left="306"/>
              <w:rPr>
                <w:rFonts w:cstheme="minorHAnsi"/>
              </w:rPr>
            </w:pPr>
          </w:p>
          <w:p w14:paraId="73DD1E3C" w14:textId="77777777" w:rsidR="00974623" w:rsidRDefault="00974623" w:rsidP="00974623">
            <w:pPr>
              <w:numPr>
                <w:ilvl w:val="1"/>
                <w:numId w:val="0"/>
              </w:numPr>
              <w:tabs>
                <w:tab w:val="num" w:pos="0"/>
              </w:tabs>
              <w:ind w:left="306"/>
              <w:rPr>
                <w:rFonts w:cstheme="minorHAnsi"/>
              </w:rPr>
            </w:pPr>
            <w:r>
              <w:rPr>
                <w:rFonts w:cstheme="minorHAnsi"/>
              </w:rPr>
              <w:t xml:space="preserve">You will be entitled to be paid these allowances, at the current published rates, unless alternative arrangements apply such as contractual or local agreements. The payment of allowances is not a contractual right unless your contract of employment specifically provides that it is.  Allowances are subject to taxable deductions being made. </w:t>
            </w:r>
          </w:p>
          <w:p w14:paraId="04DDDF95" w14:textId="77777777" w:rsidR="00974623" w:rsidRDefault="00974623" w:rsidP="00974623">
            <w:pPr>
              <w:numPr>
                <w:ilvl w:val="1"/>
                <w:numId w:val="0"/>
              </w:numPr>
              <w:tabs>
                <w:tab w:val="num" w:pos="0"/>
              </w:tabs>
              <w:ind w:left="306"/>
              <w:rPr>
                <w:rFonts w:cstheme="minorHAnsi"/>
              </w:rPr>
            </w:pPr>
          </w:p>
          <w:p w14:paraId="4ED70D4D" w14:textId="77777777" w:rsidR="00974623" w:rsidRDefault="00974623" w:rsidP="00974623">
            <w:pPr>
              <w:numPr>
                <w:ilvl w:val="1"/>
                <w:numId w:val="0"/>
              </w:numPr>
              <w:tabs>
                <w:tab w:val="num" w:pos="0"/>
              </w:tabs>
              <w:ind w:left="306"/>
              <w:rPr>
                <w:rFonts w:cstheme="minorHAnsi"/>
              </w:rPr>
            </w:pPr>
            <w:r>
              <w:rPr>
                <w:rFonts w:cstheme="minorHAnsi"/>
              </w:rPr>
              <w:t>Allowances can be claimed by all employees, unless:</w:t>
            </w:r>
          </w:p>
          <w:p w14:paraId="2B262954" w14:textId="330E4C9E" w:rsidR="00974623" w:rsidRPr="00D219F3" w:rsidRDefault="00974623" w:rsidP="00974623">
            <w:pPr>
              <w:pStyle w:val="ListParagraph"/>
              <w:numPr>
                <w:ilvl w:val="0"/>
                <w:numId w:val="19"/>
              </w:numPr>
              <w:tabs>
                <w:tab w:val="num" w:pos="0"/>
              </w:tabs>
              <w:ind w:left="447" w:firstLine="0"/>
              <w:rPr>
                <w:rFonts w:cstheme="minorHAnsi"/>
              </w:rPr>
            </w:pPr>
            <w:r w:rsidRPr="00D219F3">
              <w:rPr>
                <w:rFonts w:cstheme="minorHAnsi"/>
              </w:rPr>
              <w:t xml:space="preserve">you are employed by a school (under the control of </w:t>
            </w:r>
            <w:r>
              <w:rPr>
                <w:rFonts w:cstheme="minorHAnsi"/>
              </w:rPr>
              <w:t xml:space="preserve">a </w:t>
            </w:r>
            <w:r w:rsidRPr="00D219F3">
              <w:rPr>
                <w:rFonts w:cstheme="minorHAnsi"/>
              </w:rPr>
              <w:t>Governing Bod</w:t>
            </w:r>
            <w:r>
              <w:rPr>
                <w:rFonts w:cstheme="minorHAnsi"/>
              </w:rPr>
              <w:t>y</w:t>
            </w:r>
            <w:r w:rsidRPr="00D219F3">
              <w:rPr>
                <w:rFonts w:cstheme="minorHAnsi"/>
              </w:rPr>
              <w:t>), when the procedures adopted by the Governing Body apply</w:t>
            </w:r>
          </w:p>
          <w:p w14:paraId="720C33A2" w14:textId="77777777" w:rsidR="00974623" w:rsidRPr="00D219F3" w:rsidRDefault="00974623" w:rsidP="00974623">
            <w:pPr>
              <w:pStyle w:val="ListParagraph"/>
              <w:numPr>
                <w:ilvl w:val="0"/>
                <w:numId w:val="19"/>
              </w:numPr>
              <w:tabs>
                <w:tab w:val="num" w:pos="0"/>
              </w:tabs>
              <w:ind w:left="731" w:hanging="284"/>
              <w:rPr>
                <w:rFonts w:cstheme="minorHAnsi"/>
              </w:rPr>
            </w:pPr>
            <w:r w:rsidRPr="00D219F3">
              <w:rPr>
                <w:rFonts w:cstheme="minorHAnsi"/>
              </w:rPr>
              <w:t xml:space="preserve">you are on Chief Officer or HMG grade, when you will not </w:t>
            </w:r>
            <w:r>
              <w:rPr>
                <w:rFonts w:cstheme="minorHAnsi"/>
              </w:rPr>
              <w:t>normally be able to claim these allowances.  Any specific circumstances, where allowances are payable, will be clearly notified</w:t>
            </w:r>
            <w:r w:rsidRPr="00D219F3">
              <w:rPr>
                <w:rFonts w:cstheme="minorHAnsi"/>
              </w:rPr>
              <w:t xml:space="preserve">.  </w:t>
            </w:r>
          </w:p>
          <w:p w14:paraId="5925CFED" w14:textId="77777777" w:rsidR="00974623" w:rsidRDefault="00974623" w:rsidP="00974623">
            <w:pPr>
              <w:numPr>
                <w:ilvl w:val="1"/>
                <w:numId w:val="0"/>
              </w:numPr>
              <w:tabs>
                <w:tab w:val="num" w:pos="0"/>
              </w:tabs>
              <w:ind w:left="306"/>
              <w:rPr>
                <w:rFonts w:cstheme="minorHAnsi"/>
              </w:rPr>
            </w:pPr>
          </w:p>
          <w:p w14:paraId="1AA69D87" w14:textId="77777777" w:rsidR="00974623" w:rsidRDefault="00974623" w:rsidP="00974623">
            <w:pPr>
              <w:numPr>
                <w:ilvl w:val="1"/>
                <w:numId w:val="0"/>
              </w:numPr>
              <w:tabs>
                <w:tab w:val="num" w:pos="0"/>
              </w:tabs>
              <w:ind w:left="306"/>
              <w:rPr>
                <w:rFonts w:cstheme="minorHAnsi"/>
              </w:rPr>
            </w:pPr>
            <w:r>
              <w:rPr>
                <w:rFonts w:cstheme="minorHAnsi"/>
              </w:rPr>
              <w:t xml:space="preserve">We keep our allowance rates under review, and any change to the amount payable will be published on the allowance rates table. </w:t>
            </w:r>
          </w:p>
          <w:p w14:paraId="04F60323" w14:textId="77777777" w:rsidR="00974623" w:rsidRDefault="00974623" w:rsidP="00974623">
            <w:pPr>
              <w:ind w:left="306"/>
            </w:pPr>
          </w:p>
          <w:p w14:paraId="3A7F0721" w14:textId="5E05331A" w:rsidR="0094137F" w:rsidRDefault="00EF44AE" w:rsidP="0094137F">
            <w:pPr>
              <w:ind w:left="284" w:right="514"/>
              <w:rPr>
                <w:rStyle w:val="normaltextrun"/>
                <w:rFonts w:ascii="Calibri" w:hAnsi="Calibri" w:cs="Calibri"/>
                <w:b/>
                <w:bCs/>
                <w:sz w:val="24"/>
                <w:szCs w:val="24"/>
                <w:bdr w:val="none" w:sz="0" w:space="0" w:color="auto" w:frame="1"/>
              </w:rPr>
            </w:pPr>
            <w:r>
              <w:rPr>
                <w:noProof/>
              </w:rPr>
              <mc:AlternateContent>
                <mc:Choice Requires="wps">
                  <w:drawing>
                    <wp:anchor distT="0" distB="0" distL="114300" distR="114300" simplePos="0" relativeHeight="251667456" behindDoc="0" locked="0" layoutInCell="1" allowOverlap="1" wp14:anchorId="6E1527CB" wp14:editId="4165CAC2">
                      <wp:simplePos x="0" y="0"/>
                      <wp:positionH relativeFrom="column">
                        <wp:posOffset>1724522</wp:posOffset>
                      </wp:positionH>
                      <wp:positionV relativeFrom="paragraph">
                        <wp:posOffset>169094</wp:posOffset>
                      </wp:positionV>
                      <wp:extent cx="1049020" cy="936211"/>
                      <wp:effectExtent l="19050" t="19050" r="17780" b="16510"/>
                      <wp:wrapNone/>
                      <wp:docPr id="7" name="Text Box 7"/>
                      <wp:cNvGraphicFramePr/>
                      <a:graphic xmlns:a="http://schemas.openxmlformats.org/drawingml/2006/main">
                        <a:graphicData uri="http://schemas.microsoft.com/office/word/2010/wordprocessingShape">
                          <wps:wsp>
                            <wps:cNvSpPr txBox="1"/>
                            <wps:spPr>
                              <a:xfrm>
                                <a:off x="0" y="0"/>
                                <a:ext cx="1049020" cy="936211"/>
                              </a:xfrm>
                              <a:prstGeom prst="rect">
                                <a:avLst/>
                              </a:prstGeom>
                              <a:solidFill>
                                <a:schemeClr val="bg1"/>
                              </a:solidFill>
                              <a:ln w="28575">
                                <a:solidFill>
                                  <a:srgbClr val="FF66CC"/>
                                </a:solidFill>
                              </a:ln>
                            </wps:spPr>
                            <wps:txbx>
                              <w:txbxContent>
                                <w:p w14:paraId="7F223FB4" w14:textId="77777777" w:rsidR="00A0733D" w:rsidRPr="00A0733D" w:rsidRDefault="00A0733D" w:rsidP="00A0733D">
                                  <w:pPr>
                                    <w:spacing w:after="0"/>
                                    <w:jc w:val="center"/>
                                    <w:rPr>
                                      <w:b/>
                                      <w:bCs/>
                                      <w:sz w:val="20"/>
                                      <w:szCs w:val="20"/>
                                    </w:rPr>
                                  </w:pPr>
                                </w:p>
                                <w:p w14:paraId="02420DC4" w14:textId="77777777" w:rsidR="00A0733D" w:rsidRPr="00A0733D" w:rsidRDefault="00A0733D" w:rsidP="00A0733D">
                                  <w:pPr>
                                    <w:spacing w:after="0"/>
                                    <w:jc w:val="center"/>
                                    <w:rPr>
                                      <w:b/>
                                      <w:bCs/>
                                      <w:sz w:val="6"/>
                                      <w:szCs w:val="6"/>
                                    </w:rPr>
                                  </w:pPr>
                                </w:p>
                                <w:p w14:paraId="3B16B786" w14:textId="1E53A14C" w:rsidR="00A0733D" w:rsidRPr="0094137F" w:rsidRDefault="00974623" w:rsidP="00A0733D">
                                  <w:pPr>
                                    <w:jc w:val="center"/>
                                    <w:rPr>
                                      <w:b/>
                                      <w:bCs/>
                                      <w:sz w:val="28"/>
                                      <w:szCs w:val="28"/>
                                    </w:rPr>
                                  </w:pPr>
                                  <w:r>
                                    <w:rPr>
                                      <w:b/>
                                      <w:bCs/>
                                      <w:sz w:val="28"/>
                                      <w:szCs w:val="28"/>
                                    </w:rPr>
                                    <w:t>Allowance 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527CB" id="_x0000_t202" coordsize="21600,21600" o:spt="202" path="m,l,21600r21600,l21600,xe">
                      <v:stroke joinstyle="miter"/>
                      <v:path gradientshapeok="t" o:connecttype="rect"/>
                    </v:shapetype>
                    <v:shape id="Text Box 7" o:spid="_x0000_s1026" type="#_x0000_t202" style="position:absolute;left:0;text-align:left;margin-left:135.8pt;margin-top:13.3pt;width:82.6pt;height:7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" fillcolor="white [3212]" strokecolor="#f6c" strokeweight="2.25pt">
                      <v:textbox>
                        <w:txbxContent>
                          <w:p w14:paraId="7F223FB4" w14:textId="77777777" w:rsidR="00A0733D" w:rsidRPr="00A0733D" w:rsidRDefault="00A0733D" w:rsidP="00A0733D">
                            <w:pPr>
                              <w:spacing w:after="0"/>
                              <w:jc w:val="center"/>
                              <w:rPr>
                                <w:b/>
                                <w:bCs/>
                                <w:sz w:val="20"/>
                                <w:szCs w:val="20"/>
                              </w:rPr>
                            </w:pPr>
                          </w:p>
                          <w:p w14:paraId="02420DC4" w14:textId="77777777" w:rsidR="00A0733D" w:rsidRPr="00A0733D" w:rsidRDefault="00A0733D" w:rsidP="00A0733D">
                            <w:pPr>
                              <w:spacing w:after="0"/>
                              <w:jc w:val="center"/>
                              <w:rPr>
                                <w:b/>
                                <w:bCs/>
                                <w:sz w:val="6"/>
                                <w:szCs w:val="6"/>
                              </w:rPr>
                            </w:pPr>
                          </w:p>
                          <w:p w14:paraId="3B16B786" w14:textId="1E53A14C" w:rsidR="00A0733D" w:rsidRPr="0094137F" w:rsidRDefault="00974623" w:rsidP="00A0733D">
                            <w:pPr>
                              <w:jc w:val="center"/>
                              <w:rPr>
                                <w:b/>
                                <w:bCs/>
                                <w:sz w:val="28"/>
                                <w:szCs w:val="28"/>
                              </w:rPr>
                            </w:pPr>
                            <w:r>
                              <w:rPr>
                                <w:b/>
                                <w:bCs/>
                                <w:sz w:val="28"/>
                                <w:szCs w:val="28"/>
                              </w:rPr>
                              <w:t>Allowance Rates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D930F27" wp14:editId="4C8D6FC8">
                      <wp:simplePos x="0" y="0"/>
                      <wp:positionH relativeFrom="column">
                        <wp:posOffset>225425</wp:posOffset>
                      </wp:positionH>
                      <wp:positionV relativeFrom="paragraph">
                        <wp:posOffset>146685</wp:posOffset>
                      </wp:positionV>
                      <wp:extent cx="1082040" cy="957580"/>
                      <wp:effectExtent l="19050" t="19050" r="22860" b="13970"/>
                      <wp:wrapNone/>
                      <wp:docPr id="1" name="Text Box 1"/>
                      <wp:cNvGraphicFramePr/>
                      <a:graphic xmlns:a="http://schemas.openxmlformats.org/drawingml/2006/main">
                        <a:graphicData uri="http://schemas.microsoft.com/office/word/2010/wordprocessingShape">
                          <wps:wsp>
                            <wps:cNvSpPr txBox="1"/>
                            <wps:spPr>
                              <a:xfrm>
                                <a:off x="0" y="0"/>
                                <a:ext cx="1082040" cy="957580"/>
                              </a:xfrm>
                              <a:prstGeom prst="rect">
                                <a:avLst/>
                              </a:prstGeom>
                              <a:solidFill>
                                <a:schemeClr val="bg1"/>
                              </a:solidFill>
                              <a:ln w="28575">
                                <a:solidFill>
                                  <a:srgbClr val="FF66CC"/>
                                </a:solidFill>
                              </a:ln>
                            </wps:spPr>
                            <wps:txbx>
                              <w:txbxContent>
                                <w:p w14:paraId="61D026D8" w14:textId="77777777" w:rsidR="00A0733D" w:rsidRPr="00A0733D" w:rsidRDefault="00A0733D" w:rsidP="00A0733D">
                                  <w:pPr>
                                    <w:spacing w:after="0"/>
                                    <w:jc w:val="center"/>
                                    <w:rPr>
                                      <w:b/>
                                      <w:bCs/>
                                      <w:sz w:val="20"/>
                                      <w:szCs w:val="20"/>
                                    </w:rPr>
                                  </w:pPr>
                                </w:p>
                                <w:p w14:paraId="03157917" w14:textId="77777777" w:rsidR="00A0733D" w:rsidRPr="00A0733D" w:rsidRDefault="00A0733D" w:rsidP="00A0733D">
                                  <w:pPr>
                                    <w:spacing w:after="0"/>
                                    <w:jc w:val="center"/>
                                    <w:rPr>
                                      <w:b/>
                                      <w:bCs/>
                                      <w:sz w:val="6"/>
                                      <w:szCs w:val="6"/>
                                    </w:rPr>
                                  </w:pPr>
                                </w:p>
                                <w:p w14:paraId="69D32432" w14:textId="611AD8AD" w:rsidR="00A0733D" w:rsidRPr="0094137F" w:rsidRDefault="00974623" w:rsidP="00A0733D">
                                  <w:pPr>
                                    <w:jc w:val="center"/>
                                    <w:rPr>
                                      <w:b/>
                                      <w:bCs/>
                                      <w:sz w:val="28"/>
                                      <w:szCs w:val="28"/>
                                    </w:rPr>
                                  </w:pPr>
                                  <w:r>
                                    <w:rPr>
                                      <w:b/>
                                      <w:bCs/>
                                      <w:sz w:val="28"/>
                                      <w:szCs w:val="28"/>
                                    </w:rPr>
                                    <w:t xml:space="preserve">Types of Allowances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30F27" id="Text Box 1" o:spid="_x0000_s1027" type="#_x0000_t202" style="position:absolute;left:0;text-align:left;margin-left:17.75pt;margin-top:11.55pt;width:85.2pt;height:7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" fillcolor="white [3212]" strokecolor="#f6c" strokeweight="2.25pt">
                      <v:textbox>
                        <w:txbxContent>
                          <w:p w14:paraId="61D026D8" w14:textId="77777777" w:rsidR="00A0733D" w:rsidRPr="00A0733D" w:rsidRDefault="00A0733D" w:rsidP="00A0733D">
                            <w:pPr>
                              <w:spacing w:after="0"/>
                              <w:jc w:val="center"/>
                              <w:rPr>
                                <w:b/>
                                <w:bCs/>
                                <w:sz w:val="20"/>
                                <w:szCs w:val="20"/>
                              </w:rPr>
                            </w:pPr>
                          </w:p>
                          <w:p w14:paraId="03157917" w14:textId="77777777" w:rsidR="00A0733D" w:rsidRPr="00A0733D" w:rsidRDefault="00A0733D" w:rsidP="00A0733D">
                            <w:pPr>
                              <w:spacing w:after="0"/>
                              <w:jc w:val="center"/>
                              <w:rPr>
                                <w:b/>
                                <w:bCs/>
                                <w:sz w:val="6"/>
                                <w:szCs w:val="6"/>
                              </w:rPr>
                            </w:pPr>
                          </w:p>
                          <w:p w14:paraId="69D32432" w14:textId="611AD8AD" w:rsidR="00A0733D" w:rsidRPr="0094137F" w:rsidRDefault="00974623" w:rsidP="00A0733D">
                            <w:pPr>
                              <w:jc w:val="center"/>
                              <w:rPr>
                                <w:b/>
                                <w:bCs/>
                                <w:sz w:val="28"/>
                                <w:szCs w:val="28"/>
                              </w:rPr>
                            </w:pPr>
                            <w:r>
                              <w:rPr>
                                <w:b/>
                                <w:bCs/>
                                <w:sz w:val="28"/>
                                <w:szCs w:val="28"/>
                              </w:rPr>
                              <w:t xml:space="preserve">Types of Allowances </w:t>
                            </w:r>
                          </w:p>
                        </w:txbxContent>
                      </v:textbox>
                    </v:shape>
                  </w:pict>
                </mc:Fallback>
              </mc:AlternateContent>
            </w:r>
          </w:p>
          <w:p w14:paraId="03B2946F" w14:textId="4AD383EE" w:rsidR="0094137F" w:rsidRDefault="0094137F" w:rsidP="0094137F">
            <w:pPr>
              <w:ind w:left="284" w:right="514"/>
              <w:rPr>
                <w:rStyle w:val="normaltextrun"/>
                <w:rFonts w:ascii="Calibri" w:hAnsi="Calibri" w:cs="Calibri"/>
                <w:b/>
                <w:bCs/>
                <w:sz w:val="24"/>
                <w:szCs w:val="24"/>
                <w:bdr w:val="none" w:sz="0" w:space="0" w:color="auto" w:frame="1"/>
              </w:rPr>
            </w:pPr>
          </w:p>
          <w:p w14:paraId="789E2E25" w14:textId="439D41C3" w:rsidR="0094137F" w:rsidRDefault="0094137F" w:rsidP="0094137F">
            <w:pPr>
              <w:ind w:left="284" w:right="514"/>
              <w:rPr>
                <w:rStyle w:val="normaltextrun"/>
                <w:rFonts w:ascii="Calibri" w:hAnsi="Calibri" w:cs="Calibri"/>
                <w:b/>
                <w:bCs/>
                <w:sz w:val="24"/>
                <w:szCs w:val="24"/>
                <w:bdr w:val="none" w:sz="0" w:space="0" w:color="auto" w:frame="1"/>
              </w:rPr>
            </w:pPr>
          </w:p>
          <w:p w14:paraId="7C874CE5" w14:textId="2A3C7465" w:rsidR="0094137F" w:rsidRDefault="0094137F" w:rsidP="0094137F">
            <w:pPr>
              <w:ind w:left="284" w:right="514"/>
              <w:rPr>
                <w:rStyle w:val="normaltextrun"/>
                <w:rFonts w:ascii="Calibri" w:hAnsi="Calibri" w:cs="Calibri"/>
                <w:b/>
                <w:bCs/>
                <w:sz w:val="24"/>
                <w:szCs w:val="24"/>
                <w:bdr w:val="none" w:sz="0" w:space="0" w:color="auto" w:frame="1"/>
              </w:rPr>
            </w:pPr>
          </w:p>
          <w:p w14:paraId="756B2CA8" w14:textId="1BE7AB89" w:rsidR="0094137F" w:rsidRDefault="0094137F" w:rsidP="0094137F">
            <w:pPr>
              <w:ind w:left="284" w:right="514"/>
              <w:rPr>
                <w:rStyle w:val="normaltextrun"/>
                <w:rFonts w:ascii="Calibri" w:hAnsi="Calibri" w:cs="Calibri"/>
                <w:b/>
                <w:bCs/>
                <w:sz w:val="24"/>
                <w:szCs w:val="24"/>
                <w:bdr w:val="none" w:sz="0" w:space="0" w:color="auto" w:frame="1"/>
              </w:rPr>
            </w:pPr>
          </w:p>
          <w:p w14:paraId="484A00B9" w14:textId="11F5463B" w:rsidR="0094137F" w:rsidRDefault="0094137F" w:rsidP="0094137F">
            <w:pPr>
              <w:ind w:left="284" w:right="514"/>
              <w:rPr>
                <w:rStyle w:val="normaltextrun"/>
                <w:rFonts w:ascii="Calibri" w:hAnsi="Calibri" w:cs="Calibri"/>
                <w:b/>
                <w:bCs/>
                <w:sz w:val="24"/>
                <w:szCs w:val="24"/>
                <w:bdr w:val="none" w:sz="0" w:space="0" w:color="auto" w:frame="1"/>
              </w:rPr>
            </w:pPr>
          </w:p>
          <w:p w14:paraId="0EE774DA" w14:textId="341935C6" w:rsidR="0094137F" w:rsidRDefault="0094137F" w:rsidP="0094137F">
            <w:pPr>
              <w:ind w:left="284" w:right="514"/>
              <w:rPr>
                <w:rStyle w:val="normaltextrun"/>
                <w:rFonts w:ascii="Calibri" w:hAnsi="Calibri" w:cs="Calibri"/>
                <w:b/>
                <w:bCs/>
                <w:sz w:val="24"/>
                <w:szCs w:val="24"/>
                <w:bdr w:val="none" w:sz="0" w:space="0" w:color="auto" w:frame="1"/>
              </w:rPr>
            </w:pPr>
          </w:p>
          <w:p w14:paraId="36987B81" w14:textId="40ECDA9E" w:rsidR="0094137F" w:rsidRDefault="0094137F" w:rsidP="006970DB">
            <w:pPr>
              <w:ind w:right="514"/>
              <w:rPr>
                <w:rStyle w:val="normaltextrun"/>
                <w:rFonts w:ascii="Calibri" w:hAnsi="Calibri" w:cs="Calibri"/>
                <w:b/>
                <w:bCs/>
                <w:sz w:val="24"/>
                <w:szCs w:val="24"/>
                <w:bdr w:val="none" w:sz="0" w:space="0" w:color="auto" w:frame="1"/>
              </w:rPr>
            </w:pPr>
          </w:p>
        </w:tc>
      </w:tr>
      <w:tr w:rsidR="00A0733D" w14:paraId="3E8C1482" w14:textId="77777777" w:rsidTr="00A0733D">
        <w:tc>
          <w:tcPr>
            <w:tcW w:w="15446" w:type="dxa"/>
            <w:shd w:val="clear" w:color="auto" w:fill="CDFFE6"/>
          </w:tcPr>
          <w:p w14:paraId="22C031C0" w14:textId="061A08F3" w:rsidR="00A0733D" w:rsidRPr="00A0733D" w:rsidRDefault="00A0733D" w:rsidP="00D829D4">
            <w:pPr>
              <w:ind w:left="284" w:right="514"/>
              <w:rPr>
                <w:rStyle w:val="normaltextrun"/>
                <w:rFonts w:ascii="Calibri" w:hAnsi="Calibri" w:cs="Calibri"/>
                <w:b/>
                <w:bCs/>
                <w:sz w:val="12"/>
                <w:szCs w:val="12"/>
                <w:bdr w:val="none" w:sz="0" w:space="0" w:color="auto" w:frame="1"/>
              </w:rPr>
            </w:pPr>
            <w:bookmarkStart w:id="0" w:name="_Hlk98493357"/>
          </w:p>
          <w:p w14:paraId="42416146" w14:textId="3520D05E" w:rsidR="00A0733D" w:rsidRDefault="00974623" w:rsidP="00D829D4">
            <w:pPr>
              <w:ind w:left="284" w:right="175"/>
              <w:rPr>
                <w:rStyle w:val="normaltextrun"/>
                <w:rFonts w:ascii="Calibri" w:hAnsi="Calibri" w:cs="Calibri"/>
                <w:b/>
                <w:bCs/>
                <w:color w:val="FF0000"/>
                <w:sz w:val="32"/>
                <w:szCs w:val="32"/>
                <w:bdr w:val="none" w:sz="0" w:space="0" w:color="auto" w:frame="1"/>
              </w:rPr>
            </w:pPr>
            <w:r>
              <w:rPr>
                <w:rStyle w:val="normaltextrun"/>
                <w:rFonts w:ascii="Calibri" w:hAnsi="Calibri" w:cs="Calibri"/>
                <w:b/>
                <w:bCs/>
                <w:sz w:val="60"/>
                <w:szCs w:val="60"/>
                <w:bdr w:val="none" w:sz="0" w:space="0" w:color="auto" w:frame="1"/>
              </w:rPr>
              <w:t>Types of Allowances</w:t>
            </w:r>
            <w:r w:rsidR="0020170D">
              <w:rPr>
                <w:rStyle w:val="normaltextrun"/>
                <w:rFonts w:ascii="Calibri" w:hAnsi="Calibri" w:cs="Calibri"/>
                <w:b/>
                <w:bCs/>
                <w:sz w:val="60"/>
                <w:szCs w:val="60"/>
                <w:bdr w:val="none" w:sz="0" w:space="0" w:color="auto" w:frame="1"/>
              </w:rPr>
              <w:t xml:space="preserve"> </w:t>
            </w:r>
          </w:p>
          <w:p w14:paraId="4D7EF96A" w14:textId="77777777" w:rsidR="00BA00AB" w:rsidRDefault="00BA00AB" w:rsidP="00F2297F">
            <w:pPr>
              <w:ind w:left="310" w:right="175"/>
              <w:rPr>
                <w:rStyle w:val="normaltextrun"/>
                <w:rFonts w:ascii="Calibri" w:hAnsi="Calibri" w:cs="Calibri"/>
                <w:b/>
                <w:bCs/>
                <w:color w:val="FF0000"/>
                <w:sz w:val="24"/>
                <w:szCs w:val="24"/>
                <w:bdr w:val="none" w:sz="0" w:space="0" w:color="auto" w:frame="1"/>
              </w:rPr>
            </w:pPr>
          </w:p>
          <w:p w14:paraId="383C4C27" w14:textId="77777777" w:rsidR="00F2297F" w:rsidRPr="00F2297F" w:rsidRDefault="00F2297F" w:rsidP="00F2297F">
            <w:pPr>
              <w:ind w:left="310" w:right="175"/>
              <w:rPr>
                <w:rStyle w:val="normaltextrun"/>
                <w:rFonts w:ascii="Calibri" w:hAnsi="Calibri" w:cs="Calibri"/>
                <w:b/>
                <w:bCs/>
                <w:color w:val="FF0000"/>
                <w:sz w:val="4"/>
                <w:szCs w:val="4"/>
                <w:bdr w:val="none" w:sz="0" w:space="0" w:color="auto" w:frame="1"/>
              </w:rPr>
            </w:pPr>
          </w:p>
          <w:p w14:paraId="613DA20E" w14:textId="77777777" w:rsidR="00A0733D" w:rsidRPr="0094137F" w:rsidRDefault="00A0733D" w:rsidP="00D829D4">
            <w:pPr>
              <w:ind w:left="284" w:right="175"/>
              <w:rPr>
                <w:rStyle w:val="normaltextrun"/>
                <w:rFonts w:ascii="Calibri" w:hAnsi="Calibri" w:cs="Calibri"/>
                <w:b/>
                <w:bCs/>
                <w:sz w:val="8"/>
                <w:szCs w:val="8"/>
                <w:bdr w:val="none" w:sz="0" w:space="0" w:color="auto" w:frame="1"/>
              </w:rPr>
            </w:pPr>
          </w:p>
          <w:p w14:paraId="57F60E80" w14:textId="2ECBA3D8" w:rsidR="00A0733D" w:rsidRPr="00A67140" w:rsidRDefault="00BE36FB" w:rsidP="0020170D">
            <w:pPr>
              <w:numPr>
                <w:ilvl w:val="1"/>
                <w:numId w:val="0"/>
              </w:numPr>
              <w:ind w:left="1014" w:right="601" w:hanging="704"/>
              <w:rPr>
                <w:b/>
                <w:bCs/>
                <w:sz w:val="24"/>
                <w:szCs w:val="24"/>
              </w:rPr>
            </w:pPr>
            <w:r w:rsidRPr="00BE36FB">
              <w:rPr>
                <w:rFonts w:ascii="Calibri" w:hAnsi="Calibri" w:cs="Calibri"/>
                <w:b/>
                <w:bCs/>
                <w:noProof/>
                <w:sz w:val="32"/>
                <w:szCs w:val="32"/>
              </w:rPr>
              <mc:AlternateContent>
                <mc:Choice Requires="wps">
                  <w:drawing>
                    <wp:anchor distT="0" distB="0" distL="114300" distR="114300" simplePos="0" relativeHeight="251674624" behindDoc="0" locked="0" layoutInCell="1" allowOverlap="1" wp14:anchorId="15CFEBB5" wp14:editId="2FF27571">
                      <wp:simplePos x="0" y="0"/>
                      <wp:positionH relativeFrom="column">
                        <wp:posOffset>181993</wp:posOffset>
                      </wp:positionH>
                      <wp:positionV relativeFrom="paragraph">
                        <wp:posOffset>46118</wp:posOffset>
                      </wp:positionV>
                      <wp:extent cx="152909" cy="92393"/>
                      <wp:effectExtent l="0" t="26988" r="30163" b="30162"/>
                      <wp:wrapNone/>
                      <wp:docPr id="42" name="Flowchart: Merge 42"/>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CCA04" id="_x0000_t128" coordsize="21600,21600" o:spt="128" path="m,l21600,,10800,21600xe">
                      <v:stroke joinstyle="miter"/>
                      <v:path gradientshapeok="t" o:connecttype="custom" o:connectlocs="10800,0;5400,10800;10800,21600;16200,10800" textboxrect="5400,0,16200,10800"/>
                    </v:shapetype>
                    <v:shape id="Flowchart: Merge 42" o:spid="_x0000_s1026" type="#_x0000_t128" style="position:absolute;margin-left:14.35pt;margin-top:3.65pt;width:12.05pt;height:7.3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" fillcolor="black [3213]" strokecolor="black [3213]" strokeweight="1pt"/>
                  </w:pict>
                </mc:Fallback>
              </mc:AlternateContent>
            </w:r>
            <w:r>
              <w:rPr>
                <w:b/>
                <w:bCs/>
                <w:sz w:val="24"/>
                <w:szCs w:val="24"/>
              </w:rPr>
              <w:t xml:space="preserve"> </w:t>
            </w:r>
            <w:r>
              <w:rPr>
                <w:sz w:val="24"/>
                <w:szCs w:val="24"/>
              </w:rPr>
              <w:t xml:space="preserve">     </w:t>
            </w:r>
            <w:r w:rsidR="00D37466" w:rsidRPr="00D37466">
              <w:rPr>
                <w:b/>
                <w:bCs/>
                <w:sz w:val="24"/>
                <w:szCs w:val="24"/>
              </w:rPr>
              <w:t>1</w:t>
            </w:r>
            <w:r w:rsidR="00D37466">
              <w:rPr>
                <w:sz w:val="24"/>
                <w:szCs w:val="24"/>
              </w:rPr>
              <w:t xml:space="preserve">    </w:t>
            </w:r>
            <w:r w:rsidR="00D37466" w:rsidRPr="0020170D">
              <w:rPr>
                <w:b/>
                <w:bCs/>
                <w:sz w:val="24"/>
                <w:szCs w:val="24"/>
              </w:rPr>
              <w:t>Acting Up</w:t>
            </w:r>
          </w:p>
          <w:p w14:paraId="43DF6A80" w14:textId="77777777" w:rsidR="002F1F3E" w:rsidRDefault="002F1F3E" w:rsidP="002F1F3E">
            <w:pPr>
              <w:ind w:left="1014"/>
            </w:pPr>
          </w:p>
          <w:p w14:paraId="2689E115" w14:textId="74953580" w:rsidR="002F1F3E" w:rsidRPr="00DC009E" w:rsidRDefault="002F1F3E" w:rsidP="002F1F3E">
            <w:pPr>
              <w:ind w:left="1014"/>
              <w:rPr>
                <w:rFonts w:ascii="Calibri" w:eastAsia="Times New Roman" w:hAnsi="Calibri" w:cs="Calibri"/>
                <w:color w:val="000000"/>
              </w:rPr>
            </w:pPr>
            <w:r>
              <w:lastRenderedPageBreak/>
              <w:t xml:space="preserve">If you are </w:t>
            </w:r>
            <w:r w:rsidRPr="00DC009E">
              <w:rPr>
                <w:rFonts w:ascii="Calibri" w:eastAsia="Times New Roman" w:hAnsi="Calibri" w:cs="Calibri"/>
              </w:rPr>
              <w:t xml:space="preserve">asked to take on the full duties and responsibilities, of a higher graded post for a continuous period of at least four weeks, </w:t>
            </w:r>
            <w:r>
              <w:rPr>
                <w:rFonts w:ascii="Calibri" w:eastAsia="Times New Roman" w:hAnsi="Calibri" w:cs="Calibri"/>
              </w:rPr>
              <w:t xml:space="preserve">you are </w:t>
            </w:r>
            <w:r w:rsidRPr="00DC009E">
              <w:rPr>
                <w:rFonts w:ascii="Calibri" w:eastAsia="Times New Roman" w:hAnsi="Calibri" w:cs="Calibri"/>
              </w:rPr>
              <w:t xml:space="preserve">entitled to receive payment </w:t>
            </w:r>
            <w:r>
              <w:rPr>
                <w:rFonts w:ascii="Calibri" w:eastAsia="Times New Roman" w:hAnsi="Calibri" w:cs="Calibri"/>
              </w:rPr>
              <w:t xml:space="preserve">at the </w:t>
            </w:r>
            <w:r w:rsidRPr="00DC009E">
              <w:rPr>
                <w:rFonts w:ascii="Calibri" w:eastAsia="Times New Roman" w:hAnsi="Calibri" w:cs="Calibri"/>
              </w:rPr>
              <w:t xml:space="preserve">higher graded post. </w:t>
            </w:r>
            <w:r w:rsidR="0020170D">
              <w:rPr>
                <w:rFonts w:ascii="Calibri" w:eastAsia="Times New Roman" w:hAnsi="Calibri" w:cs="Calibri"/>
              </w:rPr>
              <w:t xml:space="preserve"> </w:t>
            </w:r>
            <w:r w:rsidRPr="00DC009E">
              <w:rPr>
                <w:rFonts w:ascii="Calibri" w:eastAsia="Times New Roman" w:hAnsi="Calibri" w:cs="Calibri"/>
                <w:color w:val="000000"/>
              </w:rPr>
              <w:t>F</w:t>
            </w:r>
            <w:r w:rsidR="0020170D">
              <w:rPr>
                <w:rFonts w:ascii="Calibri" w:eastAsia="Times New Roman" w:hAnsi="Calibri" w:cs="Calibri"/>
                <w:color w:val="000000"/>
              </w:rPr>
              <w:t xml:space="preserve">urther </w:t>
            </w:r>
            <w:r>
              <w:rPr>
                <w:rFonts w:ascii="Calibri" w:eastAsia="Times New Roman" w:hAnsi="Calibri" w:cs="Calibri"/>
                <w:color w:val="000000"/>
              </w:rPr>
              <w:t xml:space="preserve">details on </w:t>
            </w:r>
            <w:hyperlink r:id="rId6" w:history="1">
              <w:r w:rsidRPr="00C64CB6">
                <w:rPr>
                  <w:rStyle w:val="Hyperlink"/>
                  <w:rFonts w:ascii="Calibri" w:eastAsia="Times New Roman" w:hAnsi="Calibri" w:cs="Calibri"/>
                </w:rPr>
                <w:t>Acting Up payments and the procedure to be followed are here</w:t>
              </w:r>
            </w:hyperlink>
            <w:r>
              <w:rPr>
                <w:rFonts w:ascii="Calibri" w:eastAsia="Times New Roman" w:hAnsi="Calibri" w:cs="Calibri"/>
              </w:rPr>
              <w:t xml:space="preserve">. </w:t>
            </w:r>
            <w:r w:rsidRPr="00DC009E">
              <w:rPr>
                <w:rFonts w:ascii="Calibri" w:eastAsia="Times New Roman" w:hAnsi="Calibri" w:cs="Calibri"/>
              </w:rPr>
              <w:t xml:space="preserve"> </w:t>
            </w:r>
          </w:p>
          <w:p w14:paraId="748FD372" w14:textId="4402D583" w:rsidR="00A0733D" w:rsidRDefault="00A0733D" w:rsidP="00A0733D">
            <w:pPr>
              <w:numPr>
                <w:ilvl w:val="1"/>
                <w:numId w:val="0"/>
              </w:numPr>
              <w:ind w:left="310" w:right="601"/>
              <w:rPr>
                <w:sz w:val="24"/>
                <w:szCs w:val="24"/>
              </w:rPr>
            </w:pPr>
          </w:p>
          <w:p w14:paraId="4CAFA7F0" w14:textId="026F6016" w:rsidR="00A0733D" w:rsidRDefault="00F2297F" w:rsidP="00A0733D">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676672" behindDoc="0" locked="0" layoutInCell="1" allowOverlap="1" wp14:anchorId="0F0D788F" wp14:editId="57DDA7CD">
                      <wp:simplePos x="0" y="0"/>
                      <wp:positionH relativeFrom="column">
                        <wp:posOffset>184123</wp:posOffset>
                      </wp:positionH>
                      <wp:positionV relativeFrom="paragraph">
                        <wp:posOffset>38236</wp:posOffset>
                      </wp:positionV>
                      <wp:extent cx="152909" cy="92393"/>
                      <wp:effectExtent l="0" t="26988" r="30163" b="30162"/>
                      <wp:wrapNone/>
                      <wp:docPr id="43" name="Flowchart: Merge 43"/>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8CD55" id="Flowchart: Merge 43" o:spid="_x0000_s1026" type="#_x0000_t128" style="position:absolute;margin-left:14.5pt;margin-top:3pt;width:12.05pt;height:7.3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" fillcolor="black [3213]" strokecolor="black [3213]" strokeweight="1pt"/>
                  </w:pict>
                </mc:Fallback>
              </mc:AlternateContent>
            </w:r>
            <w:r w:rsidR="00BE36FB">
              <w:rPr>
                <w:b/>
                <w:bCs/>
                <w:sz w:val="24"/>
                <w:szCs w:val="24"/>
              </w:rPr>
              <w:t xml:space="preserve"> </w:t>
            </w:r>
            <w:r w:rsidR="00BE36FB">
              <w:rPr>
                <w:sz w:val="24"/>
                <w:szCs w:val="24"/>
              </w:rPr>
              <w:t xml:space="preserve"> </w:t>
            </w:r>
            <w:r w:rsidR="00A0733D" w:rsidRPr="00A67140">
              <w:rPr>
                <w:b/>
                <w:bCs/>
                <w:sz w:val="24"/>
                <w:szCs w:val="24"/>
              </w:rPr>
              <w:t xml:space="preserve"> </w:t>
            </w:r>
            <w:r w:rsidR="00BE36FB">
              <w:rPr>
                <w:b/>
                <w:bCs/>
                <w:sz w:val="24"/>
                <w:szCs w:val="24"/>
              </w:rPr>
              <w:t xml:space="preserve">   </w:t>
            </w:r>
            <w:r w:rsidR="002F1F3E">
              <w:rPr>
                <w:b/>
                <w:bCs/>
                <w:sz w:val="24"/>
                <w:szCs w:val="24"/>
              </w:rPr>
              <w:t>2    Area Community Participation</w:t>
            </w:r>
            <w:r w:rsidR="00A0733D">
              <w:rPr>
                <w:sz w:val="24"/>
                <w:szCs w:val="24"/>
              </w:rPr>
              <w:t xml:space="preserve"> </w:t>
            </w:r>
          </w:p>
          <w:p w14:paraId="09D3EB6C" w14:textId="0934180A" w:rsidR="00BE36FB" w:rsidRDefault="00BE36FB" w:rsidP="00A0733D">
            <w:pPr>
              <w:ind w:left="310" w:right="601"/>
              <w:jc w:val="both"/>
              <w:rPr>
                <w:rFonts w:cstheme="minorHAnsi"/>
                <w:lang w:val="en-US"/>
              </w:rPr>
            </w:pPr>
          </w:p>
          <w:p w14:paraId="5C5A3D5B" w14:textId="6C98C7C1" w:rsidR="002F1F3E" w:rsidRPr="00DC009E" w:rsidRDefault="002F1F3E" w:rsidP="0020170D">
            <w:pPr>
              <w:tabs>
                <w:tab w:val="left" w:pos="7695"/>
              </w:tabs>
              <w:ind w:firstLine="1014"/>
              <w:rPr>
                <w:rFonts w:cstheme="minorHAnsi"/>
              </w:rPr>
            </w:pPr>
            <w:r>
              <w:rPr>
                <w:rFonts w:cstheme="minorHAnsi"/>
              </w:rPr>
              <w:t xml:space="preserve">This is </w:t>
            </w:r>
            <w:r w:rsidRPr="00DC009E">
              <w:rPr>
                <w:rFonts w:cstheme="minorHAnsi"/>
              </w:rPr>
              <w:t xml:space="preserve">payable </w:t>
            </w:r>
            <w:r w:rsidR="009B1290">
              <w:rPr>
                <w:rFonts w:cstheme="minorHAnsi"/>
              </w:rPr>
              <w:t>if you are</w:t>
            </w:r>
            <w:r>
              <w:rPr>
                <w:rFonts w:cstheme="minorHAnsi"/>
              </w:rPr>
              <w:t xml:space="preserve"> </w:t>
            </w:r>
            <w:r w:rsidRPr="00DC009E">
              <w:rPr>
                <w:rFonts w:cstheme="minorHAnsi"/>
              </w:rPr>
              <w:t xml:space="preserve">appointed to advise and support one of the five local area committees, and individual councillors, in the work of the area committee.  </w:t>
            </w:r>
            <w:r w:rsidRPr="00833681">
              <w:rPr>
                <w:rFonts w:cstheme="minorHAnsi"/>
                <w:strike/>
              </w:rPr>
              <w:t xml:space="preserve"> </w:t>
            </w:r>
          </w:p>
          <w:p w14:paraId="0ABDC540" w14:textId="12AAB551" w:rsidR="00A0733D" w:rsidRDefault="00A0733D" w:rsidP="00A0733D">
            <w:pPr>
              <w:numPr>
                <w:ilvl w:val="1"/>
                <w:numId w:val="0"/>
              </w:numPr>
              <w:ind w:left="310" w:right="601"/>
              <w:rPr>
                <w:sz w:val="24"/>
                <w:szCs w:val="24"/>
              </w:rPr>
            </w:pPr>
          </w:p>
          <w:p w14:paraId="2D44DCC7" w14:textId="7C9CE826" w:rsidR="00A0733D" w:rsidRPr="004923B3" w:rsidRDefault="00F2297F" w:rsidP="00A0733D">
            <w:pPr>
              <w:numPr>
                <w:ilvl w:val="1"/>
                <w:numId w:val="0"/>
              </w:numPr>
              <w:ind w:left="310" w:right="601"/>
              <w:rPr>
                <w:b/>
                <w:bCs/>
                <w:sz w:val="24"/>
                <w:szCs w:val="24"/>
              </w:rPr>
            </w:pPr>
            <w:r w:rsidRPr="00BE36FB">
              <w:rPr>
                <w:rFonts w:ascii="Calibri" w:hAnsi="Calibri" w:cs="Calibri"/>
                <w:b/>
                <w:bCs/>
                <w:noProof/>
                <w:sz w:val="32"/>
                <w:szCs w:val="32"/>
              </w:rPr>
              <mc:AlternateContent>
                <mc:Choice Requires="wps">
                  <w:drawing>
                    <wp:anchor distT="0" distB="0" distL="114300" distR="114300" simplePos="0" relativeHeight="251678720" behindDoc="0" locked="0" layoutInCell="1" allowOverlap="1" wp14:anchorId="66ED850A" wp14:editId="00421BA2">
                      <wp:simplePos x="0" y="0"/>
                      <wp:positionH relativeFrom="column">
                        <wp:posOffset>197125</wp:posOffset>
                      </wp:positionH>
                      <wp:positionV relativeFrom="paragraph">
                        <wp:posOffset>45392</wp:posOffset>
                      </wp:positionV>
                      <wp:extent cx="152909" cy="92393"/>
                      <wp:effectExtent l="0" t="26988" r="30163" b="30162"/>
                      <wp:wrapNone/>
                      <wp:docPr id="44" name="Flowchart: Merge 44"/>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7602A" id="Flowchart: Merge 44" o:spid="_x0000_s1026" type="#_x0000_t128" style="position:absolute;margin-left:15.5pt;margin-top:3.55pt;width:12.05pt;height:7.3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" fillcolor="black [3213]" strokecolor="black [3213]" strokeweight="1pt"/>
                  </w:pict>
                </mc:Fallback>
              </mc:AlternateContent>
            </w:r>
            <w:r w:rsidR="00A0733D" w:rsidRPr="004923B3">
              <w:rPr>
                <w:b/>
                <w:bCs/>
                <w:sz w:val="24"/>
                <w:szCs w:val="24"/>
              </w:rPr>
              <w:t xml:space="preserve"> </w:t>
            </w:r>
            <w:r w:rsidR="00BE36FB">
              <w:rPr>
                <w:b/>
                <w:bCs/>
                <w:sz w:val="24"/>
                <w:szCs w:val="24"/>
              </w:rPr>
              <w:t xml:space="preserve">     </w:t>
            </w:r>
            <w:r w:rsidR="002F1F3E">
              <w:rPr>
                <w:b/>
                <w:bCs/>
                <w:sz w:val="24"/>
                <w:szCs w:val="24"/>
              </w:rPr>
              <w:t>3    Attendance for conduct of marriages</w:t>
            </w:r>
          </w:p>
          <w:p w14:paraId="65B2B07F" w14:textId="6F9DD556" w:rsidR="00BE36FB" w:rsidRDefault="00BE36FB" w:rsidP="00A0733D">
            <w:pPr>
              <w:numPr>
                <w:ilvl w:val="1"/>
                <w:numId w:val="0"/>
              </w:numPr>
              <w:ind w:left="310" w:right="601"/>
              <w:rPr>
                <w:sz w:val="24"/>
                <w:szCs w:val="24"/>
              </w:rPr>
            </w:pPr>
          </w:p>
          <w:p w14:paraId="2D4BCCDF" w14:textId="03980CE7" w:rsidR="002F1F3E" w:rsidRPr="00DC009E" w:rsidRDefault="002F1F3E" w:rsidP="0020170D">
            <w:pPr>
              <w:ind w:left="600" w:firstLine="414"/>
              <w:rPr>
                <w:rFonts w:ascii="Calibri" w:eastAsia="Times New Roman" w:hAnsi="Calibri" w:cs="Calibri"/>
              </w:rPr>
            </w:pPr>
            <w:r>
              <w:rPr>
                <w:rFonts w:ascii="Calibri" w:eastAsia="Times New Roman" w:hAnsi="Calibri" w:cs="Calibri"/>
              </w:rPr>
              <w:t xml:space="preserve">If you are required to attend </w:t>
            </w:r>
            <w:r w:rsidRPr="006F0E69">
              <w:rPr>
                <w:rFonts w:ascii="Calibri" w:eastAsia="Times New Roman" w:hAnsi="Calibri" w:cs="Calibri"/>
              </w:rPr>
              <w:t xml:space="preserve">an outside </w:t>
            </w:r>
            <w:r>
              <w:rPr>
                <w:rFonts w:ascii="Calibri" w:eastAsia="Times New Roman" w:hAnsi="Calibri" w:cs="Calibri"/>
              </w:rPr>
              <w:t>venue to conduct marriage or civil partnership ceremonies</w:t>
            </w:r>
            <w:r w:rsidR="00FD79D6">
              <w:rPr>
                <w:rFonts w:ascii="Calibri" w:eastAsia="Times New Roman" w:hAnsi="Calibri" w:cs="Calibri"/>
              </w:rPr>
              <w:t>,</w:t>
            </w:r>
            <w:r>
              <w:rPr>
                <w:rFonts w:ascii="Calibri" w:eastAsia="Times New Roman" w:hAnsi="Calibri" w:cs="Calibri"/>
              </w:rPr>
              <w:t xml:space="preserve"> you will receive a</w:t>
            </w:r>
            <w:r w:rsidRPr="00DC009E">
              <w:rPr>
                <w:rFonts w:ascii="Calibri" w:eastAsia="Times New Roman" w:hAnsi="Calibri" w:cs="Calibri"/>
              </w:rPr>
              <w:t>n attendance allowance</w:t>
            </w:r>
            <w:r>
              <w:rPr>
                <w:rFonts w:ascii="Calibri" w:eastAsia="Times New Roman" w:hAnsi="Calibri" w:cs="Calibri"/>
              </w:rPr>
              <w:t xml:space="preserve">. </w:t>
            </w:r>
          </w:p>
          <w:p w14:paraId="50BD2E62" w14:textId="76087F69" w:rsidR="00A0733D" w:rsidRDefault="00A0733D" w:rsidP="00A0733D">
            <w:pPr>
              <w:numPr>
                <w:ilvl w:val="1"/>
                <w:numId w:val="0"/>
              </w:numPr>
              <w:ind w:left="310" w:right="601"/>
              <w:rPr>
                <w:sz w:val="24"/>
                <w:szCs w:val="24"/>
              </w:rPr>
            </w:pPr>
          </w:p>
          <w:p w14:paraId="04A93913" w14:textId="28304988" w:rsidR="00A0733D" w:rsidRDefault="00F2297F" w:rsidP="00A0733D">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680768" behindDoc="0" locked="0" layoutInCell="1" allowOverlap="1" wp14:anchorId="5003744E" wp14:editId="7083084D">
                      <wp:simplePos x="0" y="0"/>
                      <wp:positionH relativeFrom="column">
                        <wp:posOffset>196644</wp:posOffset>
                      </wp:positionH>
                      <wp:positionV relativeFrom="paragraph">
                        <wp:posOffset>63817</wp:posOffset>
                      </wp:positionV>
                      <wp:extent cx="152909" cy="92393"/>
                      <wp:effectExtent l="0" t="26988" r="30163" b="30162"/>
                      <wp:wrapNone/>
                      <wp:docPr id="45" name="Flowchart: Merge 45"/>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8C2AA" id="Flowchart: Merge 45" o:spid="_x0000_s1026" type="#_x0000_t128" style="position:absolute;margin-left:15.5pt;margin-top:5pt;width:12.05pt;height:7.3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" fillcolor="black [3213]" strokecolor="black [3213]" strokeweight="1pt"/>
                  </w:pict>
                </mc:Fallback>
              </mc:AlternateContent>
            </w:r>
            <w:r w:rsidR="00A0733D">
              <w:rPr>
                <w:sz w:val="24"/>
                <w:szCs w:val="24"/>
              </w:rPr>
              <w:t xml:space="preserve"> </w:t>
            </w:r>
            <w:r w:rsidR="00BE36FB">
              <w:rPr>
                <w:sz w:val="24"/>
                <w:szCs w:val="24"/>
              </w:rPr>
              <w:t xml:space="preserve">     </w:t>
            </w:r>
            <w:r w:rsidR="002F1F3E">
              <w:rPr>
                <w:b/>
                <w:bCs/>
                <w:sz w:val="24"/>
                <w:szCs w:val="24"/>
              </w:rPr>
              <w:t xml:space="preserve">4    </w:t>
            </w:r>
            <w:bookmarkStart w:id="1" w:name="call_out"/>
            <w:r w:rsidR="002F1F3E">
              <w:rPr>
                <w:b/>
                <w:bCs/>
                <w:sz w:val="24"/>
                <w:szCs w:val="24"/>
              </w:rPr>
              <w:t>Call Out</w:t>
            </w:r>
            <w:bookmarkEnd w:id="1"/>
          </w:p>
          <w:p w14:paraId="346E8B38" w14:textId="3AB02F13" w:rsidR="00BE36FB" w:rsidRDefault="00BE36FB" w:rsidP="00A0733D">
            <w:pPr>
              <w:numPr>
                <w:ilvl w:val="1"/>
                <w:numId w:val="0"/>
              </w:numPr>
              <w:ind w:left="310" w:right="601"/>
              <w:rPr>
                <w:sz w:val="24"/>
                <w:szCs w:val="24"/>
              </w:rPr>
            </w:pPr>
          </w:p>
          <w:p w14:paraId="0F0D3852" w14:textId="08865F3D" w:rsidR="009B1290" w:rsidRDefault="009B1290" w:rsidP="0020170D">
            <w:pPr>
              <w:ind w:firstLine="1014"/>
              <w:rPr>
                <w:rFonts w:eastAsia="Arial Unicode MS" w:cstheme="minorHAnsi"/>
                <w:color w:val="000000"/>
              </w:rPr>
            </w:pPr>
            <w:r>
              <w:rPr>
                <w:rFonts w:eastAsia="Arial Unicode MS" w:cstheme="minorHAnsi"/>
                <w:color w:val="000000"/>
              </w:rPr>
              <w:t>You can claim a call out allowance if your manager asks you to:</w:t>
            </w:r>
          </w:p>
          <w:p w14:paraId="03C1C41D" w14:textId="1991A4E3" w:rsidR="009B1290" w:rsidRPr="009B1290" w:rsidRDefault="00045E17" w:rsidP="00EF44AE">
            <w:pPr>
              <w:pStyle w:val="ListParagraph"/>
              <w:numPr>
                <w:ilvl w:val="0"/>
                <w:numId w:val="24"/>
              </w:numPr>
              <w:ind w:hanging="437"/>
              <w:rPr>
                <w:rFonts w:eastAsia="Arial Unicode MS" w:cstheme="minorHAnsi"/>
                <w:color w:val="000000"/>
              </w:rPr>
            </w:pPr>
            <w:r>
              <w:rPr>
                <w:rFonts w:eastAsia="Arial Unicode MS" w:cstheme="minorHAnsi"/>
                <w:color w:val="000000"/>
              </w:rPr>
              <w:t>a</w:t>
            </w:r>
            <w:r w:rsidR="009B1290" w:rsidRPr="009B1290">
              <w:rPr>
                <w:rFonts w:eastAsia="Arial Unicode MS" w:cstheme="minorHAnsi"/>
                <w:color w:val="000000"/>
              </w:rPr>
              <w:t>ttend your normal workplace (or another location)</w:t>
            </w:r>
          </w:p>
          <w:p w14:paraId="77B2C1EF" w14:textId="58F0E165" w:rsidR="009B1290" w:rsidRPr="00045E17" w:rsidRDefault="00045E17" w:rsidP="00EF44AE">
            <w:pPr>
              <w:pStyle w:val="ListParagraph"/>
              <w:numPr>
                <w:ilvl w:val="0"/>
                <w:numId w:val="24"/>
              </w:numPr>
              <w:ind w:hanging="437"/>
              <w:rPr>
                <w:rFonts w:eastAsia="Arial Unicode MS" w:cstheme="minorHAnsi"/>
                <w:color w:val="000000"/>
              </w:rPr>
            </w:pPr>
            <w:r w:rsidRPr="00045E17">
              <w:rPr>
                <w:rFonts w:eastAsia="Arial Unicode MS" w:cstheme="minorHAnsi"/>
                <w:color w:val="000000"/>
              </w:rPr>
              <w:t>o</w:t>
            </w:r>
            <w:r w:rsidR="009B1290" w:rsidRPr="00045E17">
              <w:rPr>
                <w:rFonts w:eastAsia="Arial Unicode MS" w:cstheme="minorHAnsi"/>
                <w:color w:val="000000"/>
              </w:rPr>
              <w:t>utside of your normal working hours</w:t>
            </w:r>
            <w:r w:rsidRPr="00045E17">
              <w:rPr>
                <w:rFonts w:eastAsia="Arial Unicode MS" w:cstheme="minorHAnsi"/>
                <w:color w:val="000000"/>
              </w:rPr>
              <w:t xml:space="preserve">, </w:t>
            </w:r>
            <w:r w:rsidR="009B1290" w:rsidRPr="00045E17">
              <w:rPr>
                <w:rFonts w:eastAsia="Arial Unicode MS" w:cstheme="minorHAnsi"/>
                <w:color w:val="000000"/>
              </w:rPr>
              <w:t>for at least one hour</w:t>
            </w:r>
            <w:r w:rsidRPr="00045E17">
              <w:rPr>
                <w:rFonts w:eastAsia="Arial Unicode MS" w:cstheme="minorHAnsi"/>
                <w:color w:val="000000"/>
              </w:rPr>
              <w:t xml:space="preserve">. </w:t>
            </w:r>
          </w:p>
          <w:p w14:paraId="70AD6B16" w14:textId="77777777" w:rsidR="00045E17" w:rsidRDefault="00045E17" w:rsidP="000D2557">
            <w:pPr>
              <w:ind w:left="1854" w:hanging="840"/>
              <w:rPr>
                <w:rFonts w:eastAsia="Times New Roman" w:cstheme="minorHAnsi"/>
                <w:color w:val="000000"/>
              </w:rPr>
            </w:pPr>
          </w:p>
          <w:p w14:paraId="5487C58E" w14:textId="1DD432CC" w:rsidR="009B1290" w:rsidRPr="002F1F3E" w:rsidRDefault="009B1290" w:rsidP="000D2557">
            <w:pPr>
              <w:ind w:left="1854" w:hanging="840"/>
              <w:rPr>
                <w:rFonts w:eastAsia="Arial Unicode MS" w:cstheme="minorHAnsi"/>
                <w:color w:val="000000"/>
              </w:rPr>
            </w:pPr>
            <w:r w:rsidRPr="002F1F3E">
              <w:rPr>
                <w:rFonts w:eastAsia="Times New Roman" w:cstheme="minorHAnsi"/>
                <w:color w:val="000000"/>
              </w:rPr>
              <w:t xml:space="preserve">If you can </w:t>
            </w:r>
            <w:r w:rsidRPr="002F1F3E">
              <w:rPr>
                <w:rFonts w:eastAsia="Times New Roman" w:cstheme="minorHAnsi"/>
              </w:rPr>
              <w:t>respond to the situation by phone or email or by other means which</w:t>
            </w:r>
            <w:r>
              <w:rPr>
                <w:rFonts w:eastAsia="Times New Roman" w:cstheme="minorHAnsi"/>
              </w:rPr>
              <w:t xml:space="preserve"> mean you do not need to attend a workplace, th</w:t>
            </w:r>
            <w:r w:rsidRPr="002F1F3E">
              <w:rPr>
                <w:rFonts w:eastAsia="Times New Roman" w:cstheme="minorHAnsi"/>
              </w:rPr>
              <w:t>en no allowance is payable.</w:t>
            </w:r>
          </w:p>
          <w:p w14:paraId="0B4B4ED3" w14:textId="10A4687E" w:rsidR="002F1F3E" w:rsidRPr="002F1F3E" w:rsidRDefault="009B1290" w:rsidP="0020170D">
            <w:pPr>
              <w:ind w:left="1014"/>
              <w:rPr>
                <w:rFonts w:eastAsia="Times New Roman" w:cstheme="minorHAnsi"/>
                <w:color w:val="000000"/>
              </w:rPr>
            </w:pPr>
            <w:r>
              <w:rPr>
                <w:rFonts w:eastAsia="Times New Roman" w:cstheme="minorHAnsi"/>
                <w:color w:val="000000"/>
              </w:rPr>
              <w:t xml:space="preserve">You cannot claim this allowance if you are on </w:t>
            </w:r>
            <w:r w:rsidR="002F1F3E" w:rsidRPr="002F1F3E">
              <w:rPr>
                <w:rFonts w:eastAsia="Times New Roman" w:cstheme="minorHAnsi"/>
                <w:color w:val="000000"/>
              </w:rPr>
              <w:t>HMG or Chief Officer grade</w:t>
            </w:r>
            <w:r w:rsidR="007F75FB">
              <w:rPr>
                <w:rFonts w:eastAsia="Times New Roman" w:cstheme="minorHAnsi"/>
                <w:color w:val="000000"/>
              </w:rPr>
              <w:t>s</w:t>
            </w:r>
            <w:r w:rsidR="002F1F3E" w:rsidRPr="002F1F3E">
              <w:rPr>
                <w:rFonts w:eastAsia="Times New Roman" w:cstheme="minorHAnsi"/>
                <w:color w:val="000000"/>
              </w:rPr>
              <w:t xml:space="preserve">; you should instead claim TOIL. </w:t>
            </w:r>
            <w:r w:rsidR="002F1F3E" w:rsidRPr="002F1F3E">
              <w:rPr>
                <w:rFonts w:eastAsia="Times New Roman" w:cstheme="minorHAnsi"/>
              </w:rPr>
              <w:br/>
            </w:r>
          </w:p>
          <w:p w14:paraId="631BA774" w14:textId="2A8685E0" w:rsidR="002F1F3E" w:rsidRPr="002F1F3E" w:rsidRDefault="009B1290" w:rsidP="0020170D">
            <w:pPr>
              <w:ind w:left="1014"/>
              <w:rPr>
                <w:rFonts w:eastAsia="Times New Roman" w:cstheme="minorHAnsi"/>
              </w:rPr>
            </w:pPr>
            <w:r>
              <w:rPr>
                <w:rFonts w:eastAsia="Times New Roman" w:cstheme="minorHAnsi"/>
                <w:color w:val="000000"/>
              </w:rPr>
              <w:t>The rate of the allowance is</w:t>
            </w:r>
            <w:r w:rsidR="002F1F3E" w:rsidRPr="002F1F3E">
              <w:rPr>
                <w:rFonts w:eastAsia="Times New Roman" w:cstheme="minorHAnsi"/>
                <w:color w:val="000000"/>
              </w:rPr>
              <w:t xml:space="preserve"> time and a third of </w:t>
            </w:r>
            <w:r>
              <w:rPr>
                <w:rFonts w:eastAsia="Times New Roman" w:cstheme="minorHAnsi"/>
                <w:color w:val="000000"/>
              </w:rPr>
              <w:t>your</w:t>
            </w:r>
            <w:r w:rsidR="002F1F3E" w:rsidRPr="002F1F3E">
              <w:rPr>
                <w:rFonts w:eastAsia="Times New Roman" w:cstheme="minorHAnsi"/>
                <w:color w:val="000000"/>
              </w:rPr>
              <w:t xml:space="preserve"> hourly rate for the actual hours worked.  A minimum of two hours’ call out allowance will be paid. </w:t>
            </w:r>
            <w:r>
              <w:rPr>
                <w:rFonts w:eastAsia="Times New Roman" w:cstheme="minorHAnsi"/>
                <w:color w:val="000000"/>
              </w:rPr>
              <w:t xml:space="preserve">If you have needed to use your car / public transport to </w:t>
            </w:r>
            <w:r w:rsidR="000D2557">
              <w:rPr>
                <w:rFonts w:eastAsia="Times New Roman" w:cstheme="minorHAnsi"/>
                <w:color w:val="000000"/>
              </w:rPr>
              <w:t xml:space="preserve">respond to the call out, you can claim travel </w:t>
            </w:r>
            <w:hyperlink r:id="rId7" w:history="1">
              <w:r w:rsidR="000D2557" w:rsidRPr="0039546C">
                <w:rPr>
                  <w:rStyle w:val="Hyperlink"/>
                  <w:rFonts w:eastAsia="Times New Roman" w:cstheme="minorHAnsi"/>
                </w:rPr>
                <w:t>allowances</w:t>
              </w:r>
            </w:hyperlink>
            <w:r w:rsidR="000D2557">
              <w:rPr>
                <w:rFonts w:eastAsia="Times New Roman" w:cstheme="minorHAnsi"/>
                <w:color w:val="000000"/>
              </w:rPr>
              <w:t xml:space="preserve"> for this cost.</w:t>
            </w:r>
            <w:r w:rsidR="002F1F3E" w:rsidRPr="002F1F3E">
              <w:rPr>
                <w:rFonts w:eastAsia="Times New Roman" w:cstheme="minorHAnsi"/>
              </w:rPr>
              <w:br/>
            </w:r>
          </w:p>
          <w:p w14:paraId="236B7951" w14:textId="77777777" w:rsidR="002F1F3E" w:rsidRDefault="00F2297F" w:rsidP="00A0733D">
            <w:pPr>
              <w:numPr>
                <w:ilvl w:val="1"/>
                <w:numId w:val="0"/>
              </w:numPr>
              <w:ind w:left="310" w:right="601"/>
              <w:rPr>
                <w:b/>
                <w:bCs/>
                <w:sz w:val="24"/>
                <w:szCs w:val="24"/>
              </w:rPr>
            </w:pPr>
            <w:r w:rsidRPr="00BE36FB">
              <w:rPr>
                <w:rFonts w:ascii="Calibri" w:hAnsi="Calibri" w:cs="Calibri"/>
                <w:b/>
                <w:bCs/>
                <w:noProof/>
                <w:sz w:val="32"/>
                <w:szCs w:val="32"/>
              </w:rPr>
              <mc:AlternateContent>
                <mc:Choice Requires="wps">
                  <w:drawing>
                    <wp:anchor distT="0" distB="0" distL="114300" distR="114300" simplePos="0" relativeHeight="251682816" behindDoc="0" locked="0" layoutInCell="1" allowOverlap="1" wp14:anchorId="21EFC95B" wp14:editId="4856B993">
                      <wp:simplePos x="0" y="0"/>
                      <wp:positionH relativeFrom="column">
                        <wp:posOffset>188278</wp:posOffset>
                      </wp:positionH>
                      <wp:positionV relativeFrom="paragraph">
                        <wp:posOffset>55673</wp:posOffset>
                      </wp:positionV>
                      <wp:extent cx="152909" cy="92393"/>
                      <wp:effectExtent l="0" t="26988" r="30163" b="30162"/>
                      <wp:wrapNone/>
                      <wp:docPr id="46" name="Flowchart: Merge 46"/>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92CFC" id="Flowchart: Merge 46" o:spid="_x0000_s1026" type="#_x0000_t128" style="position:absolute;margin-left:14.85pt;margin-top:4.4pt;width:12.05pt;height:7.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" fillcolor="black [3213]" strokecolor="black [3213]" strokeweight="1pt"/>
                  </w:pict>
                </mc:Fallback>
              </mc:AlternateContent>
            </w:r>
            <w:r w:rsidR="00A0733D">
              <w:rPr>
                <w:sz w:val="24"/>
                <w:szCs w:val="24"/>
              </w:rPr>
              <w:t xml:space="preserve"> </w:t>
            </w:r>
            <w:r w:rsidR="00BE36FB">
              <w:rPr>
                <w:sz w:val="24"/>
                <w:szCs w:val="24"/>
              </w:rPr>
              <w:t xml:space="preserve">     </w:t>
            </w:r>
            <w:r w:rsidR="002F1F3E">
              <w:rPr>
                <w:b/>
                <w:bCs/>
                <w:sz w:val="24"/>
                <w:szCs w:val="24"/>
              </w:rPr>
              <w:t>5   Court Attendance</w:t>
            </w:r>
          </w:p>
          <w:p w14:paraId="11936FE3" w14:textId="69854D98" w:rsidR="002F1F3E" w:rsidRDefault="002F1F3E" w:rsidP="00A0733D">
            <w:pPr>
              <w:numPr>
                <w:ilvl w:val="1"/>
                <w:numId w:val="0"/>
              </w:numPr>
              <w:ind w:left="310" w:right="601"/>
              <w:rPr>
                <w:rFonts w:cstheme="minorHAnsi"/>
              </w:rPr>
            </w:pPr>
          </w:p>
          <w:p w14:paraId="46DD6F20" w14:textId="03A8A48D" w:rsidR="002F1F3E" w:rsidRPr="002F1F3E" w:rsidRDefault="002F1F3E" w:rsidP="0020170D">
            <w:pPr>
              <w:ind w:left="1014"/>
              <w:rPr>
                <w:rFonts w:eastAsia="Times New Roman" w:cstheme="minorHAnsi"/>
              </w:rPr>
            </w:pPr>
            <w:r w:rsidRPr="002F1F3E">
              <w:rPr>
                <w:rFonts w:eastAsia="Times New Roman" w:cstheme="minorHAnsi"/>
              </w:rPr>
              <w:t>If you are part of the court attendance rota, requiring attendance at court on a Saturday or Bank Holiday, or otherwise need to attend court, you will receive this allowance.</w:t>
            </w:r>
            <w:r w:rsidR="0020170D">
              <w:rPr>
                <w:rFonts w:eastAsia="Times New Roman" w:cstheme="minorHAnsi"/>
              </w:rPr>
              <w:t xml:space="preserve">  </w:t>
            </w:r>
            <w:r w:rsidRPr="002F1F3E">
              <w:rPr>
                <w:rFonts w:eastAsia="Times New Roman" w:cstheme="minorHAnsi"/>
              </w:rPr>
              <w:t xml:space="preserve">If you are a manager who is required to be available, to provide support, guidance and advice to the staff attending court and to sessional staff supervising community reparation sessions, you are also entitled to </w:t>
            </w:r>
            <w:r w:rsidR="000D2557">
              <w:rPr>
                <w:rFonts w:eastAsia="Times New Roman" w:cstheme="minorHAnsi"/>
              </w:rPr>
              <w:t>this</w:t>
            </w:r>
            <w:r w:rsidRPr="002F1F3E">
              <w:rPr>
                <w:rFonts w:eastAsia="Times New Roman" w:cstheme="minorHAnsi"/>
              </w:rPr>
              <w:t xml:space="preserve"> allowance.</w:t>
            </w:r>
            <w:r w:rsidRPr="002F1F3E">
              <w:rPr>
                <w:rFonts w:eastAsia="Times New Roman" w:cstheme="minorHAnsi"/>
              </w:rPr>
              <w:br/>
            </w:r>
          </w:p>
          <w:p w14:paraId="5B5205A9" w14:textId="763629DA" w:rsidR="00A0733D" w:rsidRDefault="00F2297F" w:rsidP="00A0733D">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684864" behindDoc="0" locked="0" layoutInCell="1" allowOverlap="1" wp14:anchorId="004F5D9E" wp14:editId="64D9641A">
                      <wp:simplePos x="0" y="0"/>
                      <wp:positionH relativeFrom="column">
                        <wp:posOffset>188278</wp:posOffset>
                      </wp:positionH>
                      <wp:positionV relativeFrom="paragraph">
                        <wp:posOffset>53133</wp:posOffset>
                      </wp:positionV>
                      <wp:extent cx="152909" cy="92393"/>
                      <wp:effectExtent l="0" t="26988" r="30163" b="30162"/>
                      <wp:wrapNone/>
                      <wp:docPr id="47" name="Flowchart: Merge 47"/>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0FAC0" id="Flowchart: Merge 47" o:spid="_x0000_s1026" type="#_x0000_t128" style="position:absolute;margin-left:14.85pt;margin-top:4.2pt;width:12.05pt;height:7.3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" fillcolor="black [3213]" strokecolor="black [3213]" strokeweight="1pt"/>
                  </w:pict>
                </mc:Fallback>
              </mc:AlternateContent>
            </w:r>
            <w:r w:rsidR="00BE36FB">
              <w:rPr>
                <w:sz w:val="24"/>
                <w:szCs w:val="24"/>
              </w:rPr>
              <w:t xml:space="preserve">     </w:t>
            </w:r>
            <w:r w:rsidR="00A0733D">
              <w:rPr>
                <w:sz w:val="24"/>
                <w:szCs w:val="24"/>
              </w:rPr>
              <w:t xml:space="preserve"> </w:t>
            </w:r>
            <w:r w:rsidR="002F1F3E">
              <w:rPr>
                <w:b/>
                <w:bCs/>
                <w:sz w:val="24"/>
                <w:szCs w:val="24"/>
              </w:rPr>
              <w:t xml:space="preserve">6    Emergency Duty </w:t>
            </w:r>
            <w:r w:rsidR="00A0733D">
              <w:rPr>
                <w:sz w:val="24"/>
                <w:szCs w:val="24"/>
              </w:rPr>
              <w:t xml:space="preserve"> </w:t>
            </w:r>
          </w:p>
          <w:p w14:paraId="6CD92DAC" w14:textId="16F07666" w:rsidR="00BE36FB" w:rsidRDefault="00BE36FB" w:rsidP="00A0733D">
            <w:pPr>
              <w:numPr>
                <w:ilvl w:val="1"/>
                <w:numId w:val="0"/>
              </w:numPr>
              <w:ind w:left="310" w:right="601"/>
              <w:rPr>
                <w:sz w:val="24"/>
                <w:szCs w:val="24"/>
              </w:rPr>
            </w:pPr>
          </w:p>
          <w:p w14:paraId="480C287C" w14:textId="77777777" w:rsidR="002F1F3E" w:rsidRPr="002F1F3E" w:rsidRDefault="002F1F3E" w:rsidP="0020170D">
            <w:pPr>
              <w:tabs>
                <w:tab w:val="left" w:pos="7695"/>
              </w:tabs>
              <w:ind w:left="1014"/>
              <w:rPr>
                <w:rFonts w:ascii="Calibri" w:hAnsi="Calibri" w:cs="Calibri"/>
              </w:rPr>
            </w:pPr>
            <w:r w:rsidRPr="002F1F3E">
              <w:rPr>
                <w:rFonts w:ascii="Calibri" w:hAnsi="Calibri" w:cs="Calibri"/>
              </w:rPr>
              <w:t xml:space="preserve">Emergency duty payments are payable in three situations: contingency planning, Gold </w:t>
            </w:r>
            <w:proofErr w:type="gramStart"/>
            <w:r w:rsidRPr="002F1F3E">
              <w:rPr>
                <w:rFonts w:ascii="Calibri" w:hAnsi="Calibri" w:cs="Calibri"/>
              </w:rPr>
              <w:t>Rota</w:t>
            </w:r>
            <w:proofErr w:type="gramEnd"/>
            <w:r w:rsidRPr="002F1F3E">
              <w:rPr>
                <w:rFonts w:ascii="Calibri" w:hAnsi="Calibri" w:cs="Calibri"/>
              </w:rPr>
              <w:t xml:space="preserve"> and Building Control – dangerous structures. </w:t>
            </w:r>
          </w:p>
          <w:p w14:paraId="1579ED73" w14:textId="77777777" w:rsidR="002F1F3E" w:rsidRPr="002F1F3E" w:rsidRDefault="002F1F3E" w:rsidP="0020170D">
            <w:pPr>
              <w:autoSpaceDE w:val="0"/>
              <w:autoSpaceDN w:val="0"/>
              <w:adjustRightInd w:val="0"/>
              <w:ind w:left="1014"/>
              <w:rPr>
                <w:rFonts w:eastAsia="Times New Roman" w:cstheme="minorHAnsi"/>
              </w:rPr>
            </w:pPr>
          </w:p>
          <w:p w14:paraId="01970470" w14:textId="77777777" w:rsidR="002F1F3E" w:rsidRPr="002F1F3E" w:rsidRDefault="002F1F3E" w:rsidP="0020170D">
            <w:pPr>
              <w:autoSpaceDE w:val="0"/>
              <w:autoSpaceDN w:val="0"/>
              <w:adjustRightInd w:val="0"/>
              <w:ind w:left="1014"/>
              <w:rPr>
                <w:rFonts w:eastAsia="Times New Roman" w:cstheme="minorHAnsi"/>
              </w:rPr>
            </w:pPr>
            <w:r w:rsidRPr="002F1F3E">
              <w:rPr>
                <w:rFonts w:eastAsia="Times New Roman" w:cstheme="minorHAnsi"/>
              </w:rPr>
              <w:lastRenderedPageBreak/>
              <w:t>6.1</w:t>
            </w:r>
            <w:r w:rsidRPr="002F1F3E">
              <w:rPr>
                <w:rFonts w:eastAsia="Times New Roman" w:cstheme="minorHAnsi"/>
              </w:rPr>
              <w:tab/>
              <w:t>Contingency Planning</w:t>
            </w:r>
          </w:p>
          <w:p w14:paraId="1991DDE2" w14:textId="77777777" w:rsidR="002F1F3E" w:rsidRPr="002F1F3E" w:rsidRDefault="002F1F3E" w:rsidP="0020170D">
            <w:pPr>
              <w:autoSpaceDE w:val="0"/>
              <w:autoSpaceDN w:val="0"/>
              <w:adjustRightInd w:val="0"/>
              <w:ind w:left="1014"/>
              <w:rPr>
                <w:rFonts w:eastAsia="Times New Roman" w:cstheme="minorHAnsi"/>
              </w:rPr>
            </w:pPr>
          </w:p>
          <w:p w14:paraId="0BF9EC7D" w14:textId="77777777" w:rsidR="002F1F3E" w:rsidRPr="002F1F3E" w:rsidRDefault="002F1F3E" w:rsidP="0020170D">
            <w:pPr>
              <w:autoSpaceDE w:val="0"/>
              <w:autoSpaceDN w:val="0"/>
              <w:adjustRightInd w:val="0"/>
              <w:ind w:left="1014"/>
              <w:rPr>
                <w:rFonts w:eastAsia="Times New Roman" w:cstheme="minorHAnsi"/>
              </w:rPr>
            </w:pPr>
            <w:r w:rsidRPr="002F1F3E">
              <w:rPr>
                <w:rFonts w:eastAsia="Times New Roman" w:cstheme="minorHAnsi"/>
              </w:rPr>
              <w:t>The following duty payments are made for:</w:t>
            </w:r>
          </w:p>
          <w:p w14:paraId="0DF23E09" w14:textId="77777777" w:rsidR="002F1F3E" w:rsidRPr="002F1F3E" w:rsidRDefault="002F1F3E" w:rsidP="0020170D">
            <w:pPr>
              <w:autoSpaceDE w:val="0"/>
              <w:autoSpaceDN w:val="0"/>
              <w:adjustRightInd w:val="0"/>
              <w:ind w:left="1014"/>
              <w:rPr>
                <w:rFonts w:eastAsia="Times New Roman" w:cstheme="minorHAnsi"/>
              </w:rPr>
            </w:pPr>
            <w:r w:rsidRPr="002F1F3E">
              <w:rPr>
                <w:rFonts w:eastAsia="Times New Roman" w:cstheme="minorHAnsi"/>
              </w:rPr>
              <w:br/>
              <w:t>(a)  Emergency Duty Officer</w:t>
            </w:r>
          </w:p>
          <w:p w14:paraId="10457F2C" w14:textId="77777777" w:rsidR="002F1F3E" w:rsidRPr="002F1F3E" w:rsidRDefault="002F1F3E" w:rsidP="0020170D">
            <w:pPr>
              <w:autoSpaceDE w:val="0"/>
              <w:autoSpaceDN w:val="0"/>
              <w:adjustRightInd w:val="0"/>
              <w:ind w:left="1014"/>
              <w:rPr>
                <w:rFonts w:eastAsia="Times New Roman" w:cstheme="minorHAnsi"/>
              </w:rPr>
            </w:pPr>
            <w:r w:rsidRPr="002F1F3E">
              <w:rPr>
                <w:rFonts w:eastAsia="Times New Roman" w:cstheme="minorHAnsi"/>
              </w:rPr>
              <w:t>The Emergency Duty Officer payment is payable if you are part of the standby rota to respond to major emergency requests and co-ordinate Council operations.  Each session on the standby rota is for 7 days and nights. If you are called out during this period of standby, you will not receive any other payments (including call out, overtime or mileage) in addition to the emergency duty officer payment.</w:t>
            </w:r>
          </w:p>
          <w:p w14:paraId="552C75D7" w14:textId="77777777" w:rsidR="002F1F3E" w:rsidRPr="002F1F3E" w:rsidRDefault="002F1F3E" w:rsidP="0020170D">
            <w:pPr>
              <w:autoSpaceDE w:val="0"/>
              <w:autoSpaceDN w:val="0"/>
              <w:adjustRightInd w:val="0"/>
              <w:ind w:left="1014"/>
              <w:rPr>
                <w:rFonts w:eastAsia="Times New Roman" w:cstheme="minorHAnsi"/>
              </w:rPr>
            </w:pPr>
          </w:p>
          <w:p w14:paraId="25B199CD" w14:textId="77777777" w:rsidR="002F1F3E" w:rsidRPr="002F1F3E" w:rsidRDefault="002F1F3E" w:rsidP="0020170D">
            <w:pPr>
              <w:tabs>
                <w:tab w:val="left" w:pos="1200"/>
              </w:tabs>
              <w:autoSpaceDE w:val="0"/>
              <w:autoSpaceDN w:val="0"/>
              <w:adjustRightInd w:val="0"/>
              <w:ind w:left="1014"/>
              <w:rPr>
                <w:rFonts w:eastAsia="Times New Roman" w:cstheme="minorHAnsi"/>
              </w:rPr>
            </w:pPr>
            <w:r w:rsidRPr="002F1F3E">
              <w:rPr>
                <w:rFonts w:eastAsia="Times New Roman" w:cstheme="minorHAnsi"/>
              </w:rPr>
              <w:t>(b)</w:t>
            </w:r>
            <w:r w:rsidRPr="002F1F3E">
              <w:rPr>
                <w:rFonts w:eastAsia="Times New Roman" w:cstheme="minorHAnsi"/>
              </w:rPr>
              <w:tab/>
              <w:t>Specialist advisors</w:t>
            </w:r>
          </w:p>
          <w:p w14:paraId="4E77DFD0" w14:textId="77777777" w:rsidR="002F1F3E" w:rsidRPr="002F1F3E" w:rsidRDefault="002F1F3E" w:rsidP="0020170D">
            <w:pPr>
              <w:autoSpaceDE w:val="0"/>
              <w:autoSpaceDN w:val="0"/>
              <w:adjustRightInd w:val="0"/>
              <w:ind w:left="1014"/>
              <w:rPr>
                <w:rFonts w:eastAsia="Times New Roman" w:cstheme="minorHAnsi"/>
              </w:rPr>
            </w:pPr>
            <w:r w:rsidRPr="002F1F3E">
              <w:rPr>
                <w:rFonts w:eastAsia="Times New Roman" w:cstheme="minorHAnsi"/>
              </w:rPr>
              <w:t>As part of the emergency response provision there is an additional rota of specialist advisors, who provide advice and attend for work if necessary.  If you are designated as a specialist advisor, you will receive an annual allowance, which is paid monthly. There are no additional payments for this role.</w:t>
            </w:r>
          </w:p>
          <w:p w14:paraId="67D209D3" w14:textId="77777777" w:rsidR="002F1F3E" w:rsidRPr="002F1F3E" w:rsidRDefault="002F1F3E" w:rsidP="0020170D">
            <w:pPr>
              <w:autoSpaceDE w:val="0"/>
              <w:autoSpaceDN w:val="0"/>
              <w:adjustRightInd w:val="0"/>
              <w:ind w:left="1014"/>
              <w:rPr>
                <w:rFonts w:eastAsia="Times New Roman" w:cstheme="minorHAnsi"/>
              </w:rPr>
            </w:pPr>
          </w:p>
          <w:p w14:paraId="7FCFC6A1" w14:textId="77777777" w:rsidR="002F1F3E" w:rsidRPr="002F1F3E" w:rsidRDefault="002F1F3E" w:rsidP="0020170D">
            <w:pPr>
              <w:autoSpaceDE w:val="0"/>
              <w:autoSpaceDN w:val="0"/>
              <w:adjustRightInd w:val="0"/>
              <w:ind w:left="1014"/>
              <w:rPr>
                <w:rFonts w:eastAsia="Times New Roman" w:cstheme="minorHAnsi"/>
              </w:rPr>
            </w:pPr>
            <w:r w:rsidRPr="002F1F3E">
              <w:rPr>
                <w:rFonts w:eastAsia="Times New Roman" w:cstheme="minorHAnsi"/>
              </w:rPr>
              <w:t>6.2</w:t>
            </w:r>
            <w:r w:rsidRPr="002F1F3E">
              <w:rPr>
                <w:rFonts w:eastAsia="Times New Roman" w:cstheme="minorHAnsi"/>
              </w:rPr>
              <w:tab/>
              <w:t xml:space="preserve">Gold Rota </w:t>
            </w:r>
            <w:r w:rsidRPr="002F1F3E">
              <w:rPr>
                <w:rFonts w:eastAsia="Times New Roman" w:cstheme="minorHAnsi"/>
              </w:rPr>
              <w:br/>
            </w:r>
          </w:p>
          <w:p w14:paraId="4FF95053" w14:textId="2241A32B" w:rsidR="002F1F3E" w:rsidRPr="002F1F3E" w:rsidRDefault="002F1F3E" w:rsidP="0020170D">
            <w:pPr>
              <w:autoSpaceDE w:val="0"/>
              <w:autoSpaceDN w:val="0"/>
              <w:adjustRightInd w:val="0"/>
              <w:ind w:left="1014"/>
              <w:rPr>
                <w:rFonts w:eastAsia="Times New Roman" w:cstheme="minorHAnsi"/>
              </w:rPr>
            </w:pPr>
            <w:r w:rsidRPr="002F1F3E">
              <w:rPr>
                <w:rFonts w:eastAsia="Times New Roman" w:cstheme="minorHAnsi"/>
              </w:rPr>
              <w:t xml:space="preserve">The Chief Executive is required to participate in a standby rota, known as the Gold Rota.  The purpose of the rota is to ensure that a Chief Executive is available to coordinate a response for all London Boroughs if a large-scale incident occurs that is likely to affect </w:t>
            </w:r>
            <w:proofErr w:type="gramStart"/>
            <w:r w:rsidRPr="002F1F3E">
              <w:rPr>
                <w:rFonts w:eastAsia="Times New Roman" w:cstheme="minorHAnsi"/>
              </w:rPr>
              <w:t>a number of</w:t>
            </w:r>
            <w:proofErr w:type="gramEnd"/>
            <w:r w:rsidRPr="002F1F3E">
              <w:rPr>
                <w:rFonts w:eastAsia="Times New Roman" w:cstheme="minorHAnsi"/>
              </w:rPr>
              <w:t xml:space="preserve"> Boroughs.  The</w:t>
            </w:r>
            <w:r w:rsidR="0020170D">
              <w:rPr>
                <w:rFonts w:eastAsia="Times New Roman" w:cstheme="minorHAnsi"/>
              </w:rPr>
              <w:t xml:space="preserve"> </w:t>
            </w:r>
            <w:r w:rsidRPr="002F1F3E">
              <w:rPr>
                <w:rFonts w:eastAsia="Times New Roman" w:cstheme="minorHAnsi"/>
              </w:rPr>
              <w:t xml:space="preserve">Chief Executive, and any staff from the contingency planning unit who need to provide support to the Chief Executive during this period, receive a standby payment for each week that they are scheduled on the Gold Rota. There are no additional payments.  </w:t>
            </w:r>
          </w:p>
          <w:p w14:paraId="2A8B6382" w14:textId="77777777" w:rsidR="002F1F3E" w:rsidRPr="002F1F3E" w:rsidRDefault="002F1F3E" w:rsidP="0020170D">
            <w:pPr>
              <w:autoSpaceDE w:val="0"/>
              <w:autoSpaceDN w:val="0"/>
              <w:adjustRightInd w:val="0"/>
              <w:ind w:left="1014"/>
              <w:rPr>
                <w:rFonts w:eastAsia="Times New Roman" w:cstheme="minorHAnsi"/>
              </w:rPr>
            </w:pPr>
          </w:p>
          <w:p w14:paraId="40754685" w14:textId="77777777" w:rsidR="002F1F3E" w:rsidRPr="002F1F3E" w:rsidRDefault="002F1F3E" w:rsidP="0020170D">
            <w:pPr>
              <w:autoSpaceDE w:val="0"/>
              <w:autoSpaceDN w:val="0"/>
              <w:adjustRightInd w:val="0"/>
              <w:ind w:left="1014"/>
              <w:rPr>
                <w:rFonts w:eastAsia="Times New Roman" w:cstheme="minorHAnsi"/>
              </w:rPr>
            </w:pPr>
            <w:r w:rsidRPr="002F1F3E">
              <w:rPr>
                <w:rFonts w:eastAsia="Times New Roman" w:cstheme="minorHAnsi"/>
              </w:rPr>
              <w:t xml:space="preserve">6.3 </w:t>
            </w:r>
            <w:r w:rsidRPr="002F1F3E">
              <w:rPr>
                <w:rFonts w:eastAsia="Times New Roman" w:cstheme="minorHAnsi"/>
              </w:rPr>
              <w:tab/>
              <w:t>Building Control – Dangerous Structures</w:t>
            </w:r>
          </w:p>
          <w:p w14:paraId="6E1F436A" w14:textId="77777777" w:rsidR="002F1F3E" w:rsidRPr="002F1F3E" w:rsidRDefault="002F1F3E" w:rsidP="0020170D">
            <w:pPr>
              <w:autoSpaceDE w:val="0"/>
              <w:autoSpaceDN w:val="0"/>
              <w:adjustRightInd w:val="0"/>
              <w:ind w:left="1014"/>
              <w:rPr>
                <w:rFonts w:eastAsia="Times New Roman" w:cstheme="minorHAnsi"/>
              </w:rPr>
            </w:pPr>
          </w:p>
          <w:p w14:paraId="3314EF8F" w14:textId="3650E273" w:rsidR="002F1F3E" w:rsidRPr="002F1F3E" w:rsidRDefault="002F1F3E" w:rsidP="0020170D">
            <w:pPr>
              <w:autoSpaceDE w:val="0"/>
              <w:autoSpaceDN w:val="0"/>
              <w:adjustRightInd w:val="0"/>
              <w:ind w:left="1014"/>
              <w:rPr>
                <w:rFonts w:eastAsia="Times New Roman" w:cstheme="minorHAnsi"/>
              </w:rPr>
            </w:pPr>
            <w:r w:rsidRPr="002F1F3E">
              <w:rPr>
                <w:rFonts w:eastAsia="Times New Roman" w:cstheme="minorHAnsi"/>
              </w:rPr>
              <w:t>During the Christmas period, a single member of staff is on standby to deal with any incidents that</w:t>
            </w:r>
            <w:r w:rsidR="0020170D">
              <w:rPr>
                <w:rFonts w:eastAsia="Times New Roman" w:cstheme="minorHAnsi"/>
              </w:rPr>
              <w:t xml:space="preserve"> </w:t>
            </w:r>
            <w:r w:rsidRPr="002F1F3E">
              <w:rPr>
                <w:rFonts w:eastAsia="Times New Roman" w:cstheme="minorHAnsi"/>
              </w:rPr>
              <w:t>may arise.  That employee will receive the Building Control Standby Allowance for each day that they</w:t>
            </w:r>
            <w:r w:rsidR="0020170D">
              <w:rPr>
                <w:rFonts w:eastAsia="Times New Roman" w:cstheme="minorHAnsi"/>
              </w:rPr>
              <w:t xml:space="preserve"> </w:t>
            </w:r>
            <w:r w:rsidRPr="002F1F3E">
              <w:rPr>
                <w:rFonts w:eastAsia="Times New Roman" w:cstheme="minorHAnsi"/>
              </w:rPr>
              <w:t>are required to be on standby.  If the employee is called out and required to attend for work whilst on standby, they will receive the Call Out Allowance.</w:t>
            </w:r>
          </w:p>
          <w:p w14:paraId="21FAF79B" w14:textId="33F9B2E7" w:rsidR="002F1F3E" w:rsidRDefault="002F1F3E" w:rsidP="00A0733D">
            <w:pPr>
              <w:numPr>
                <w:ilvl w:val="1"/>
                <w:numId w:val="0"/>
              </w:numPr>
              <w:ind w:left="310" w:right="601"/>
              <w:rPr>
                <w:sz w:val="24"/>
                <w:szCs w:val="24"/>
              </w:rPr>
            </w:pPr>
          </w:p>
          <w:p w14:paraId="56918DB7" w14:textId="0F780322" w:rsidR="002F1F3E" w:rsidRDefault="002F1F3E" w:rsidP="002F1F3E">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686912" behindDoc="0" locked="0" layoutInCell="1" allowOverlap="1" wp14:anchorId="28F688E9" wp14:editId="14EF2DE9">
                      <wp:simplePos x="0" y="0"/>
                      <wp:positionH relativeFrom="column">
                        <wp:posOffset>188278</wp:posOffset>
                      </wp:positionH>
                      <wp:positionV relativeFrom="paragraph">
                        <wp:posOffset>53133</wp:posOffset>
                      </wp:positionV>
                      <wp:extent cx="152909" cy="92393"/>
                      <wp:effectExtent l="0" t="26988" r="30163" b="30162"/>
                      <wp:wrapNone/>
                      <wp:docPr id="3" name="Flowchart: Merge 3"/>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7C6D4" id="_x0000_t128" coordsize="21600,21600" o:spt="128" path="m,l21600,,10800,21600xe">
                      <v:stroke joinstyle="miter"/>
                      <v:path gradientshapeok="t" o:connecttype="custom" o:connectlocs="10800,0;5400,10800;10800,21600;16200,10800" textboxrect="5400,0,16200,10800"/>
                    </v:shapetype>
                    <v:shape id="Flowchart: Merge 3" o:spid="_x0000_s1026" type="#_x0000_t128" style="position:absolute;margin-left:14.85pt;margin-top:4.2pt;width:12.05pt;height:7.3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" fillcolor="windowText" strokecolor="windowText" strokeweight="1pt"/>
                  </w:pict>
                </mc:Fallback>
              </mc:AlternateContent>
            </w:r>
            <w:r>
              <w:rPr>
                <w:sz w:val="24"/>
                <w:szCs w:val="24"/>
              </w:rPr>
              <w:t xml:space="preserve">      </w:t>
            </w:r>
            <w:r>
              <w:rPr>
                <w:b/>
                <w:bCs/>
                <w:sz w:val="24"/>
                <w:szCs w:val="24"/>
              </w:rPr>
              <w:t xml:space="preserve">7    First Aid and Fire Marshall </w:t>
            </w:r>
            <w:r>
              <w:rPr>
                <w:sz w:val="24"/>
                <w:szCs w:val="24"/>
              </w:rPr>
              <w:t xml:space="preserve"> </w:t>
            </w:r>
          </w:p>
          <w:p w14:paraId="2CD3DAE7" w14:textId="36C10043" w:rsidR="002F1F3E" w:rsidRDefault="002F1F3E" w:rsidP="00A0733D">
            <w:pPr>
              <w:numPr>
                <w:ilvl w:val="1"/>
                <w:numId w:val="0"/>
              </w:numPr>
              <w:ind w:left="310" w:right="601"/>
              <w:rPr>
                <w:sz w:val="24"/>
                <w:szCs w:val="24"/>
              </w:rPr>
            </w:pPr>
          </w:p>
          <w:p w14:paraId="51D8AF85" w14:textId="279E6CAD" w:rsidR="002F1F3E" w:rsidRPr="002F1F3E" w:rsidRDefault="002F1F3E" w:rsidP="00986EAC">
            <w:pPr>
              <w:autoSpaceDE w:val="0"/>
              <w:autoSpaceDN w:val="0"/>
              <w:adjustRightInd w:val="0"/>
              <w:ind w:left="1014"/>
              <w:rPr>
                <w:rFonts w:eastAsia="Times New Roman" w:cstheme="minorHAnsi"/>
              </w:rPr>
            </w:pPr>
            <w:r w:rsidRPr="002F1F3E">
              <w:rPr>
                <w:rFonts w:eastAsia="Times New Roman" w:cstheme="minorHAnsi"/>
              </w:rPr>
              <w:t xml:space="preserve">This allowance is payable </w:t>
            </w:r>
            <w:r w:rsidR="000D2557">
              <w:rPr>
                <w:rFonts w:eastAsia="Times New Roman" w:cstheme="minorHAnsi"/>
              </w:rPr>
              <w:t xml:space="preserve">if you </w:t>
            </w:r>
            <w:r w:rsidRPr="002F1F3E">
              <w:rPr>
                <w:rFonts w:eastAsia="Times New Roman" w:cstheme="minorHAnsi"/>
              </w:rPr>
              <w:t>have been appropriately trained as a First Aider, hold a valid certificate in ‘First Aid at Work’ and are named on the Council’s list of first aiders (published on the intranet).</w:t>
            </w:r>
            <w:r w:rsidR="00EF44AE">
              <w:rPr>
                <w:rFonts w:eastAsia="Times New Roman" w:cstheme="minorHAnsi"/>
              </w:rPr>
              <w:t xml:space="preserve">  </w:t>
            </w:r>
            <w:r w:rsidRPr="002F1F3E">
              <w:rPr>
                <w:rFonts w:eastAsia="Times New Roman" w:cstheme="minorHAnsi"/>
              </w:rPr>
              <w:t xml:space="preserve">An allowance </w:t>
            </w:r>
            <w:r w:rsidR="000D2557">
              <w:rPr>
                <w:rFonts w:eastAsia="Times New Roman" w:cstheme="minorHAnsi"/>
              </w:rPr>
              <w:t>is also paid</w:t>
            </w:r>
            <w:r w:rsidRPr="002F1F3E">
              <w:rPr>
                <w:rFonts w:eastAsia="Times New Roman" w:cstheme="minorHAnsi"/>
              </w:rPr>
              <w:t xml:space="preserve"> </w:t>
            </w:r>
            <w:r w:rsidR="00EF44AE">
              <w:rPr>
                <w:rFonts w:eastAsia="Times New Roman" w:cstheme="minorHAnsi"/>
              </w:rPr>
              <w:t xml:space="preserve">if you </w:t>
            </w:r>
            <w:r w:rsidRPr="002F1F3E">
              <w:rPr>
                <w:rFonts w:eastAsia="Times New Roman" w:cstheme="minorHAnsi"/>
              </w:rPr>
              <w:t xml:space="preserve">have been appropriately trained and undertake the additional responsibilities of a Fire Marshall. </w:t>
            </w:r>
          </w:p>
          <w:p w14:paraId="00D2511F" w14:textId="77777777" w:rsidR="002F1F3E" w:rsidRPr="002F1F3E" w:rsidRDefault="002F1F3E" w:rsidP="00986EAC">
            <w:pPr>
              <w:autoSpaceDE w:val="0"/>
              <w:autoSpaceDN w:val="0"/>
              <w:adjustRightInd w:val="0"/>
              <w:ind w:left="1014"/>
              <w:rPr>
                <w:rFonts w:eastAsia="Times New Roman" w:cstheme="minorHAnsi"/>
              </w:rPr>
            </w:pPr>
          </w:p>
          <w:p w14:paraId="5A4739EE" w14:textId="7E18433F" w:rsidR="002F1F3E" w:rsidRPr="002F1F3E" w:rsidRDefault="002F1F3E" w:rsidP="00986EAC">
            <w:pPr>
              <w:autoSpaceDE w:val="0"/>
              <w:autoSpaceDN w:val="0"/>
              <w:adjustRightInd w:val="0"/>
              <w:ind w:left="1014"/>
              <w:rPr>
                <w:rFonts w:eastAsia="Times New Roman" w:cstheme="minorHAnsi"/>
              </w:rPr>
            </w:pPr>
            <w:r w:rsidRPr="002F1F3E">
              <w:rPr>
                <w:rFonts w:eastAsia="Times New Roman" w:cstheme="minorHAnsi"/>
              </w:rPr>
              <w:t>Further information regarding First Aiders and Fire Marshalls is available from the Health &amp; Safety Team.</w:t>
            </w:r>
          </w:p>
          <w:p w14:paraId="5DED7FF1" w14:textId="7B522B05" w:rsidR="002F1F3E" w:rsidRDefault="002F1F3E" w:rsidP="00A0733D">
            <w:pPr>
              <w:numPr>
                <w:ilvl w:val="1"/>
                <w:numId w:val="0"/>
              </w:numPr>
              <w:ind w:left="310" w:right="601"/>
              <w:rPr>
                <w:sz w:val="24"/>
                <w:szCs w:val="24"/>
              </w:rPr>
            </w:pPr>
          </w:p>
          <w:p w14:paraId="74F4DA41" w14:textId="24F859D8" w:rsidR="002F1F3E" w:rsidRDefault="002F1F3E" w:rsidP="002F1F3E">
            <w:pPr>
              <w:numPr>
                <w:ilvl w:val="1"/>
                <w:numId w:val="0"/>
              </w:numPr>
              <w:ind w:left="310" w:right="601"/>
              <w:rPr>
                <w:sz w:val="24"/>
                <w:szCs w:val="24"/>
              </w:rPr>
            </w:pPr>
            <w:r w:rsidRPr="00BE36FB">
              <w:rPr>
                <w:rFonts w:ascii="Calibri" w:hAnsi="Calibri" w:cs="Calibri"/>
                <w:b/>
                <w:bCs/>
                <w:noProof/>
                <w:sz w:val="32"/>
                <w:szCs w:val="32"/>
              </w:rPr>
              <w:lastRenderedPageBreak/>
              <mc:AlternateContent>
                <mc:Choice Requires="wps">
                  <w:drawing>
                    <wp:anchor distT="0" distB="0" distL="114300" distR="114300" simplePos="0" relativeHeight="251688960" behindDoc="0" locked="0" layoutInCell="1" allowOverlap="1" wp14:anchorId="7065D8CF" wp14:editId="0E3B7E4E">
                      <wp:simplePos x="0" y="0"/>
                      <wp:positionH relativeFrom="column">
                        <wp:posOffset>188278</wp:posOffset>
                      </wp:positionH>
                      <wp:positionV relativeFrom="paragraph">
                        <wp:posOffset>53133</wp:posOffset>
                      </wp:positionV>
                      <wp:extent cx="152909" cy="92393"/>
                      <wp:effectExtent l="0" t="26988" r="30163" b="30162"/>
                      <wp:wrapNone/>
                      <wp:docPr id="4" name="Flowchart: Merge 4"/>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1ACEB" id="Flowchart: Merge 4" o:spid="_x0000_s1026" type="#_x0000_t128" style="position:absolute;margin-left:14.85pt;margin-top:4.2pt;width:12.05pt;height:7.3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" fillcolor="windowText" strokecolor="windowText" strokeweight="1pt"/>
                  </w:pict>
                </mc:Fallback>
              </mc:AlternateContent>
            </w:r>
            <w:r>
              <w:rPr>
                <w:sz w:val="24"/>
                <w:szCs w:val="24"/>
              </w:rPr>
              <w:t xml:space="preserve">      </w:t>
            </w:r>
            <w:r w:rsidR="00773EE8">
              <w:rPr>
                <w:b/>
                <w:bCs/>
                <w:sz w:val="24"/>
                <w:szCs w:val="24"/>
              </w:rPr>
              <w:t>8</w:t>
            </w:r>
            <w:r>
              <w:rPr>
                <w:b/>
                <w:bCs/>
                <w:sz w:val="24"/>
                <w:szCs w:val="24"/>
              </w:rPr>
              <w:t xml:space="preserve">    </w:t>
            </w:r>
            <w:r w:rsidR="00773EE8">
              <w:rPr>
                <w:b/>
                <w:bCs/>
                <w:sz w:val="24"/>
                <w:szCs w:val="24"/>
              </w:rPr>
              <w:t>Market Supplements</w:t>
            </w:r>
            <w:r>
              <w:rPr>
                <w:b/>
                <w:bCs/>
                <w:sz w:val="24"/>
                <w:szCs w:val="24"/>
              </w:rPr>
              <w:t xml:space="preserve"> </w:t>
            </w:r>
            <w:r>
              <w:rPr>
                <w:sz w:val="24"/>
                <w:szCs w:val="24"/>
              </w:rPr>
              <w:t xml:space="preserve"> </w:t>
            </w:r>
          </w:p>
          <w:p w14:paraId="1A49634B" w14:textId="1B69289E" w:rsidR="002F1F3E" w:rsidRDefault="002F1F3E" w:rsidP="00A0733D">
            <w:pPr>
              <w:numPr>
                <w:ilvl w:val="1"/>
                <w:numId w:val="0"/>
              </w:numPr>
              <w:ind w:left="310" w:right="601"/>
              <w:rPr>
                <w:sz w:val="24"/>
                <w:szCs w:val="24"/>
              </w:rPr>
            </w:pPr>
          </w:p>
          <w:p w14:paraId="53928C03" w14:textId="77777777" w:rsidR="00773EE8" w:rsidRPr="00773EE8" w:rsidRDefault="00773EE8" w:rsidP="00986EAC">
            <w:pPr>
              <w:autoSpaceDE w:val="0"/>
              <w:autoSpaceDN w:val="0"/>
              <w:adjustRightInd w:val="0"/>
              <w:ind w:left="1014"/>
              <w:rPr>
                <w:rFonts w:ascii="Calibri" w:eastAsia="Times New Roman" w:hAnsi="Calibri" w:cs="Calibri"/>
              </w:rPr>
            </w:pPr>
            <w:r w:rsidRPr="00773EE8">
              <w:rPr>
                <w:rFonts w:ascii="Calibri" w:eastAsia="Times New Roman" w:hAnsi="Calibri" w:cs="Calibri"/>
              </w:rPr>
              <w:t>These may be payable to assist with the recruitment and retention of staff when it can be shown that the grade for a particular job or group of jobs, as determined by job evaluation, is significantly below local or regional rates of pay and this is affecting our ability to recruit and retain good staff.</w:t>
            </w:r>
          </w:p>
          <w:p w14:paraId="2AF86CCD" w14:textId="4CA5AE76" w:rsidR="00773EE8" w:rsidRPr="00773EE8" w:rsidRDefault="00C64CB6" w:rsidP="00986EAC">
            <w:pPr>
              <w:autoSpaceDE w:val="0"/>
              <w:autoSpaceDN w:val="0"/>
              <w:adjustRightInd w:val="0"/>
              <w:ind w:firstLine="1014"/>
              <w:rPr>
                <w:rFonts w:ascii="Calibri" w:eastAsia="Times New Roman" w:hAnsi="Calibri" w:cs="Calibri"/>
              </w:rPr>
            </w:pPr>
            <w:hyperlink r:id="rId8" w:history="1">
              <w:r w:rsidR="00773EE8" w:rsidRPr="00C64CB6">
                <w:rPr>
                  <w:rStyle w:val="Hyperlink"/>
                  <w:rFonts w:ascii="Calibri" w:eastAsia="Times New Roman" w:hAnsi="Calibri" w:cs="Calibri"/>
                </w:rPr>
                <w:t xml:space="preserve">Further information </w:t>
              </w:r>
              <w:r w:rsidRPr="00C64CB6">
                <w:rPr>
                  <w:rStyle w:val="Hyperlink"/>
                  <w:rFonts w:ascii="Calibri" w:eastAsia="Times New Roman" w:hAnsi="Calibri" w:cs="Calibri"/>
                </w:rPr>
                <w:t>is available on the process and eligibility criteria for use of market supplements</w:t>
              </w:r>
            </w:hyperlink>
            <w:r>
              <w:rPr>
                <w:rFonts w:ascii="Calibri" w:eastAsia="Times New Roman" w:hAnsi="Calibri" w:cs="Calibri"/>
              </w:rPr>
              <w:t xml:space="preserve">. </w:t>
            </w:r>
            <w:r w:rsidR="00773EE8" w:rsidRPr="00773EE8">
              <w:rPr>
                <w:rFonts w:ascii="Calibri" w:eastAsia="Times New Roman" w:hAnsi="Calibri" w:cs="Calibri"/>
              </w:rPr>
              <w:t xml:space="preserve"> </w:t>
            </w:r>
          </w:p>
          <w:p w14:paraId="2C47E44E" w14:textId="669B678B" w:rsidR="002F1F3E" w:rsidRDefault="002F1F3E" w:rsidP="00A0733D">
            <w:pPr>
              <w:numPr>
                <w:ilvl w:val="1"/>
                <w:numId w:val="0"/>
              </w:numPr>
              <w:ind w:left="310" w:right="601"/>
              <w:rPr>
                <w:sz w:val="24"/>
                <w:szCs w:val="24"/>
              </w:rPr>
            </w:pPr>
          </w:p>
          <w:p w14:paraId="19F73379" w14:textId="3E9E8402" w:rsidR="002F1F3E" w:rsidRDefault="002F1F3E" w:rsidP="002F1F3E">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691008" behindDoc="0" locked="0" layoutInCell="1" allowOverlap="1" wp14:anchorId="3B7E77A2" wp14:editId="7DC0510C">
                      <wp:simplePos x="0" y="0"/>
                      <wp:positionH relativeFrom="column">
                        <wp:posOffset>188278</wp:posOffset>
                      </wp:positionH>
                      <wp:positionV relativeFrom="paragraph">
                        <wp:posOffset>53133</wp:posOffset>
                      </wp:positionV>
                      <wp:extent cx="152909" cy="92393"/>
                      <wp:effectExtent l="0" t="26988" r="30163" b="30162"/>
                      <wp:wrapNone/>
                      <wp:docPr id="5" name="Flowchart: Merge 5"/>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C6345" id="Flowchart: Merge 5" o:spid="_x0000_s1026" type="#_x0000_t128" style="position:absolute;margin-left:14.85pt;margin-top:4.2pt;width:12.05pt;height:7.3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" fillcolor="windowText" strokecolor="windowText" strokeweight="1pt"/>
                  </w:pict>
                </mc:Fallback>
              </mc:AlternateContent>
            </w:r>
            <w:r>
              <w:rPr>
                <w:sz w:val="24"/>
                <w:szCs w:val="24"/>
              </w:rPr>
              <w:t xml:space="preserve">      </w:t>
            </w:r>
            <w:r w:rsidR="00773EE8">
              <w:rPr>
                <w:b/>
                <w:bCs/>
                <w:sz w:val="24"/>
                <w:szCs w:val="24"/>
              </w:rPr>
              <w:t>9</w:t>
            </w:r>
            <w:r>
              <w:rPr>
                <w:b/>
                <w:bCs/>
                <w:sz w:val="24"/>
                <w:szCs w:val="24"/>
              </w:rPr>
              <w:t xml:space="preserve">    </w:t>
            </w:r>
            <w:r w:rsidR="00773EE8">
              <w:rPr>
                <w:b/>
                <w:bCs/>
                <w:sz w:val="24"/>
                <w:szCs w:val="24"/>
              </w:rPr>
              <w:t>Night Duty</w:t>
            </w:r>
            <w:r>
              <w:rPr>
                <w:b/>
                <w:bCs/>
                <w:sz w:val="24"/>
                <w:szCs w:val="24"/>
              </w:rPr>
              <w:t xml:space="preserve"> </w:t>
            </w:r>
            <w:r>
              <w:rPr>
                <w:sz w:val="24"/>
                <w:szCs w:val="24"/>
              </w:rPr>
              <w:t xml:space="preserve"> </w:t>
            </w:r>
          </w:p>
          <w:p w14:paraId="2D683C11" w14:textId="55F23956" w:rsidR="002F1F3E" w:rsidRDefault="002F1F3E" w:rsidP="00A0733D">
            <w:pPr>
              <w:numPr>
                <w:ilvl w:val="1"/>
                <w:numId w:val="0"/>
              </w:numPr>
              <w:ind w:left="310" w:right="601"/>
              <w:rPr>
                <w:sz w:val="24"/>
                <w:szCs w:val="24"/>
              </w:rPr>
            </w:pPr>
          </w:p>
          <w:p w14:paraId="1473A803" w14:textId="2BA7AFF2" w:rsidR="00773EE8" w:rsidRPr="00773EE8" w:rsidRDefault="00773EE8" w:rsidP="00986EAC">
            <w:pPr>
              <w:ind w:left="1014"/>
              <w:rPr>
                <w:rFonts w:ascii="Calibri" w:eastAsia="Arial Unicode MS" w:hAnsi="Calibri" w:cs="Calibri"/>
                <w:color w:val="000000"/>
              </w:rPr>
            </w:pPr>
            <w:r w:rsidRPr="00773EE8">
              <w:rPr>
                <w:rFonts w:ascii="Calibri" w:eastAsia="Arial Unicode MS" w:hAnsi="Calibri" w:cs="Calibri"/>
                <w:color w:val="000000"/>
              </w:rPr>
              <w:t>If your spinal column point is 2</w:t>
            </w:r>
            <w:r w:rsidR="00070D25">
              <w:rPr>
                <w:rFonts w:ascii="Calibri" w:eastAsia="Arial Unicode MS" w:hAnsi="Calibri" w:cs="Calibri"/>
                <w:color w:val="000000"/>
              </w:rPr>
              <w:t>2</w:t>
            </w:r>
            <w:r w:rsidRPr="00773EE8">
              <w:rPr>
                <w:rFonts w:ascii="Calibri" w:eastAsia="Arial Unicode MS" w:hAnsi="Calibri" w:cs="Calibri"/>
                <w:color w:val="000000"/>
              </w:rPr>
              <w:t xml:space="preserve"> or below and you work at night as part of your normal working week, you will receive an enhancement of pay for hours worked between 10pm and 6am only. For permanent staff employed before 1 April 2012, the rate remains payable from 8pm.</w:t>
            </w:r>
          </w:p>
          <w:p w14:paraId="278E369A" w14:textId="15D166D9" w:rsidR="002F1F3E" w:rsidRDefault="002F1F3E" w:rsidP="00A0733D">
            <w:pPr>
              <w:numPr>
                <w:ilvl w:val="1"/>
                <w:numId w:val="0"/>
              </w:numPr>
              <w:ind w:left="310" w:right="601"/>
              <w:rPr>
                <w:sz w:val="24"/>
                <w:szCs w:val="24"/>
              </w:rPr>
            </w:pPr>
          </w:p>
          <w:p w14:paraId="05EBC699" w14:textId="5674EC2A" w:rsidR="002F1F3E" w:rsidRDefault="002F1F3E" w:rsidP="002F1F3E">
            <w:pPr>
              <w:numPr>
                <w:ilvl w:val="1"/>
                <w:numId w:val="0"/>
              </w:numPr>
              <w:ind w:left="310" w:right="601"/>
              <w:rPr>
                <w:sz w:val="24"/>
                <w:szCs w:val="24"/>
              </w:rPr>
            </w:pPr>
            <w:r w:rsidRPr="0011525C">
              <w:rPr>
                <w:rFonts w:ascii="Calibri" w:hAnsi="Calibri" w:cs="Calibri"/>
                <w:b/>
                <w:bCs/>
                <w:noProof/>
                <w:sz w:val="32"/>
                <w:szCs w:val="32"/>
              </w:rPr>
              <mc:AlternateContent>
                <mc:Choice Requires="wps">
                  <w:drawing>
                    <wp:anchor distT="0" distB="0" distL="114300" distR="114300" simplePos="0" relativeHeight="251693056" behindDoc="0" locked="0" layoutInCell="1" allowOverlap="1" wp14:anchorId="412E8A90" wp14:editId="31868BE2">
                      <wp:simplePos x="0" y="0"/>
                      <wp:positionH relativeFrom="column">
                        <wp:posOffset>188278</wp:posOffset>
                      </wp:positionH>
                      <wp:positionV relativeFrom="paragraph">
                        <wp:posOffset>53133</wp:posOffset>
                      </wp:positionV>
                      <wp:extent cx="152909" cy="92393"/>
                      <wp:effectExtent l="0" t="26988" r="30163" b="30162"/>
                      <wp:wrapNone/>
                      <wp:docPr id="6" name="Flowchart: Merge 6"/>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E11E3" id="Flowchart: Merge 6" o:spid="_x0000_s1026" type="#_x0000_t128" style="position:absolute;margin-left:14.85pt;margin-top:4.2pt;width:12.05pt;height:7.3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" fillcolor="windowText" strokecolor="windowText" strokeweight="1pt"/>
                  </w:pict>
                </mc:Fallback>
              </mc:AlternateContent>
            </w:r>
            <w:r w:rsidRPr="0011525C">
              <w:rPr>
                <w:sz w:val="24"/>
                <w:szCs w:val="24"/>
              </w:rPr>
              <w:t xml:space="preserve">      </w:t>
            </w:r>
            <w:r w:rsidR="00773EE8" w:rsidRPr="0011525C">
              <w:rPr>
                <w:b/>
                <w:bCs/>
                <w:sz w:val="24"/>
                <w:szCs w:val="24"/>
              </w:rPr>
              <w:t>10</w:t>
            </w:r>
            <w:r w:rsidRPr="0011525C">
              <w:rPr>
                <w:b/>
                <w:bCs/>
                <w:sz w:val="24"/>
                <w:szCs w:val="24"/>
              </w:rPr>
              <w:t xml:space="preserve">   </w:t>
            </w:r>
            <w:r w:rsidR="00773EE8" w:rsidRPr="0011525C">
              <w:rPr>
                <w:b/>
                <w:bCs/>
                <w:sz w:val="24"/>
                <w:szCs w:val="24"/>
              </w:rPr>
              <w:t>Overtime</w:t>
            </w:r>
            <w:r w:rsidR="00773EE8">
              <w:rPr>
                <w:b/>
                <w:bCs/>
                <w:sz w:val="24"/>
                <w:szCs w:val="24"/>
              </w:rPr>
              <w:t xml:space="preserve"> </w:t>
            </w:r>
            <w:r>
              <w:rPr>
                <w:b/>
                <w:bCs/>
                <w:sz w:val="24"/>
                <w:szCs w:val="24"/>
              </w:rPr>
              <w:t xml:space="preserve"> </w:t>
            </w:r>
            <w:r>
              <w:rPr>
                <w:sz w:val="24"/>
                <w:szCs w:val="24"/>
              </w:rPr>
              <w:t xml:space="preserve"> </w:t>
            </w:r>
          </w:p>
          <w:p w14:paraId="1D634F74" w14:textId="77777777" w:rsidR="002F1F3E" w:rsidRDefault="002F1F3E" w:rsidP="00A0733D">
            <w:pPr>
              <w:numPr>
                <w:ilvl w:val="1"/>
                <w:numId w:val="0"/>
              </w:numPr>
              <w:ind w:left="310" w:right="601"/>
              <w:rPr>
                <w:sz w:val="24"/>
                <w:szCs w:val="24"/>
              </w:rPr>
            </w:pPr>
          </w:p>
          <w:p w14:paraId="63E7D1D3" w14:textId="090CEC87" w:rsidR="0011525C" w:rsidRDefault="00773EE8" w:rsidP="00986EAC">
            <w:pPr>
              <w:pStyle w:val="defaulttext"/>
              <w:tabs>
                <w:tab w:val="left" w:pos="1014"/>
              </w:tabs>
              <w:spacing w:after="0"/>
              <w:ind w:left="1014"/>
              <w:rPr>
                <w:rFonts w:ascii="Calibri" w:hAnsi="Calibri" w:cs="Calibri"/>
                <w:color w:val="000000"/>
                <w:sz w:val="22"/>
                <w:szCs w:val="22"/>
              </w:rPr>
            </w:pPr>
            <w:r w:rsidRPr="004049B1">
              <w:rPr>
                <w:rFonts w:ascii="Calibri" w:hAnsi="Calibri" w:cs="Calibri"/>
                <w:color w:val="000000"/>
                <w:sz w:val="22"/>
                <w:szCs w:val="22"/>
              </w:rPr>
              <w:t xml:space="preserve">In some cases, </w:t>
            </w:r>
            <w:r w:rsidR="000D2557">
              <w:rPr>
                <w:rFonts w:ascii="Calibri" w:hAnsi="Calibri" w:cs="Calibri"/>
                <w:color w:val="000000"/>
                <w:sz w:val="22"/>
                <w:szCs w:val="22"/>
              </w:rPr>
              <w:t xml:space="preserve">your managers may need </w:t>
            </w:r>
            <w:r>
              <w:rPr>
                <w:rFonts w:ascii="Calibri" w:hAnsi="Calibri" w:cs="Calibri"/>
                <w:color w:val="000000"/>
                <w:sz w:val="22"/>
                <w:szCs w:val="22"/>
              </w:rPr>
              <w:t xml:space="preserve">you </w:t>
            </w:r>
            <w:r w:rsidRPr="004049B1">
              <w:rPr>
                <w:rFonts w:ascii="Calibri" w:hAnsi="Calibri" w:cs="Calibri"/>
                <w:color w:val="000000"/>
                <w:sz w:val="22"/>
                <w:szCs w:val="22"/>
              </w:rPr>
              <w:t>to work additional hours beyond the full-time working week of 36 hours.</w:t>
            </w:r>
            <w:r>
              <w:rPr>
                <w:rFonts w:ascii="Calibri" w:hAnsi="Calibri" w:cs="Calibri"/>
                <w:color w:val="000000"/>
                <w:sz w:val="22"/>
                <w:szCs w:val="22"/>
              </w:rPr>
              <w:t xml:space="preserve"> For most of us these additional hours worked will generally be </w:t>
            </w:r>
            <w:r w:rsidR="000D2557">
              <w:rPr>
                <w:rFonts w:ascii="Calibri" w:hAnsi="Calibri" w:cs="Calibri"/>
                <w:color w:val="000000"/>
                <w:sz w:val="22"/>
                <w:szCs w:val="22"/>
              </w:rPr>
              <w:t>given back to you through</w:t>
            </w:r>
            <w:r>
              <w:rPr>
                <w:rFonts w:ascii="Calibri" w:hAnsi="Calibri" w:cs="Calibri"/>
                <w:color w:val="000000"/>
                <w:sz w:val="22"/>
                <w:szCs w:val="22"/>
              </w:rPr>
              <w:t xml:space="preserve"> time off in lieu (TOIL). </w:t>
            </w:r>
            <w:r w:rsidR="000D2557">
              <w:rPr>
                <w:rFonts w:ascii="Calibri" w:hAnsi="Calibri" w:cs="Calibri"/>
                <w:color w:val="000000"/>
                <w:sz w:val="22"/>
                <w:szCs w:val="22"/>
              </w:rPr>
              <w:t xml:space="preserve">You will agree with your manager when it is best to take those hours. </w:t>
            </w:r>
            <w:r>
              <w:rPr>
                <w:rFonts w:ascii="Calibri" w:hAnsi="Calibri" w:cs="Calibri"/>
                <w:color w:val="000000"/>
                <w:sz w:val="22"/>
                <w:szCs w:val="22"/>
              </w:rPr>
              <w:t>However, in some services TOIL may not be a suitable option and i</w:t>
            </w:r>
            <w:r w:rsidRPr="004049B1">
              <w:rPr>
                <w:rFonts w:ascii="Calibri" w:hAnsi="Calibri" w:cs="Calibri"/>
                <w:color w:val="000000"/>
                <w:sz w:val="22"/>
                <w:szCs w:val="22"/>
              </w:rPr>
              <w:t xml:space="preserve">n </w:t>
            </w:r>
            <w:r w:rsidR="000D2557">
              <w:rPr>
                <w:rFonts w:ascii="Calibri" w:hAnsi="Calibri" w:cs="Calibri"/>
                <w:color w:val="000000"/>
                <w:sz w:val="22"/>
                <w:szCs w:val="22"/>
              </w:rPr>
              <w:t>those situations,</w:t>
            </w:r>
            <w:r>
              <w:rPr>
                <w:rFonts w:ascii="Calibri" w:hAnsi="Calibri" w:cs="Calibri"/>
                <w:color w:val="000000"/>
                <w:sz w:val="22"/>
                <w:szCs w:val="22"/>
              </w:rPr>
              <w:t xml:space="preserve"> </w:t>
            </w:r>
            <w:r w:rsidR="0011525C">
              <w:rPr>
                <w:rFonts w:ascii="Calibri" w:hAnsi="Calibri" w:cs="Calibri"/>
                <w:color w:val="000000"/>
                <w:sz w:val="22"/>
                <w:szCs w:val="22"/>
              </w:rPr>
              <w:t>we will pay you our overtime rate</w:t>
            </w:r>
            <w:r w:rsidRPr="004049B1">
              <w:rPr>
                <w:rFonts w:ascii="Calibri" w:hAnsi="Calibri" w:cs="Calibri"/>
                <w:color w:val="000000"/>
                <w:sz w:val="22"/>
                <w:szCs w:val="22"/>
              </w:rPr>
              <w:t xml:space="preserve"> for the extra hours worked.</w:t>
            </w:r>
            <w:r w:rsidR="0011525C">
              <w:rPr>
                <w:rFonts w:ascii="Calibri" w:hAnsi="Calibri" w:cs="Calibri"/>
                <w:color w:val="000000"/>
                <w:sz w:val="22"/>
                <w:szCs w:val="22"/>
              </w:rPr>
              <w:t xml:space="preserve"> </w:t>
            </w:r>
          </w:p>
          <w:p w14:paraId="12473BFD" w14:textId="4FDAA8F2" w:rsidR="0011525C" w:rsidRDefault="0011525C" w:rsidP="00986EAC">
            <w:pPr>
              <w:pStyle w:val="defaulttext"/>
              <w:tabs>
                <w:tab w:val="left" w:pos="1014"/>
              </w:tabs>
              <w:spacing w:after="0"/>
              <w:ind w:left="1014"/>
              <w:rPr>
                <w:rFonts w:ascii="Calibri" w:hAnsi="Calibri" w:cs="Calibri"/>
                <w:color w:val="000000"/>
                <w:sz w:val="22"/>
                <w:szCs w:val="22"/>
              </w:rPr>
            </w:pPr>
            <w:r>
              <w:rPr>
                <w:rFonts w:ascii="Calibri" w:hAnsi="Calibri" w:cs="Calibri"/>
                <w:color w:val="000000"/>
                <w:sz w:val="22"/>
                <w:szCs w:val="22"/>
              </w:rPr>
              <w:t>There are a couple of details you need to know about overtime claims:</w:t>
            </w:r>
          </w:p>
          <w:p w14:paraId="129024B5" w14:textId="77777777" w:rsidR="00045E17" w:rsidRDefault="00045E17" w:rsidP="00986EAC">
            <w:pPr>
              <w:pStyle w:val="defaulttext"/>
              <w:tabs>
                <w:tab w:val="left" w:pos="1014"/>
              </w:tabs>
              <w:spacing w:after="0"/>
              <w:ind w:left="1014"/>
              <w:rPr>
                <w:rFonts w:ascii="Calibri" w:hAnsi="Calibri" w:cs="Calibri"/>
                <w:color w:val="000000"/>
                <w:sz w:val="22"/>
                <w:szCs w:val="22"/>
              </w:rPr>
            </w:pPr>
          </w:p>
          <w:p w14:paraId="638C9295" w14:textId="4157AA63" w:rsidR="0011525C" w:rsidRDefault="0011525C" w:rsidP="00B5579D">
            <w:pPr>
              <w:pStyle w:val="defaulttext"/>
              <w:numPr>
                <w:ilvl w:val="0"/>
                <w:numId w:val="26"/>
              </w:numPr>
              <w:tabs>
                <w:tab w:val="left" w:pos="1014"/>
              </w:tabs>
              <w:spacing w:after="0"/>
              <w:rPr>
                <w:rFonts w:ascii="Calibri" w:hAnsi="Calibri" w:cs="Calibri"/>
                <w:color w:val="000000"/>
                <w:sz w:val="22"/>
                <w:szCs w:val="22"/>
              </w:rPr>
            </w:pPr>
            <w:r>
              <w:rPr>
                <w:rFonts w:ascii="Calibri" w:hAnsi="Calibri" w:cs="Calibri"/>
                <w:color w:val="000000"/>
                <w:sz w:val="22"/>
                <w:szCs w:val="22"/>
              </w:rPr>
              <w:t xml:space="preserve">Your manager must agree that </w:t>
            </w:r>
            <w:r w:rsidR="00B5579D">
              <w:rPr>
                <w:rFonts w:ascii="Calibri" w:hAnsi="Calibri" w:cs="Calibri"/>
                <w:color w:val="000000"/>
                <w:sz w:val="22"/>
                <w:szCs w:val="22"/>
              </w:rPr>
              <w:t>you will be paid overtime, before you work the extra hours</w:t>
            </w:r>
          </w:p>
          <w:p w14:paraId="662BE664" w14:textId="1918DDEA" w:rsidR="0011525C" w:rsidRDefault="0011525C" w:rsidP="00B5579D">
            <w:pPr>
              <w:pStyle w:val="defaulttext"/>
              <w:numPr>
                <w:ilvl w:val="0"/>
                <w:numId w:val="26"/>
              </w:numPr>
              <w:tabs>
                <w:tab w:val="left" w:pos="1014"/>
              </w:tabs>
              <w:spacing w:after="0"/>
              <w:rPr>
                <w:rFonts w:ascii="Calibri" w:hAnsi="Calibri" w:cs="Calibri"/>
                <w:color w:val="000000"/>
                <w:sz w:val="22"/>
                <w:szCs w:val="22"/>
              </w:rPr>
            </w:pPr>
            <w:r>
              <w:rPr>
                <w:rFonts w:ascii="Calibri" w:hAnsi="Calibri" w:cs="Calibri"/>
                <w:color w:val="000000"/>
                <w:sz w:val="22"/>
                <w:szCs w:val="22"/>
              </w:rPr>
              <w:t>We will only agree to you working additional hours if this does not breach the Working Time Regulations legislation</w:t>
            </w:r>
          </w:p>
          <w:p w14:paraId="40BE4CB6" w14:textId="19C9FC78" w:rsidR="00773EE8" w:rsidRPr="004049B1" w:rsidRDefault="00485742" w:rsidP="00B5579D">
            <w:pPr>
              <w:pStyle w:val="defaulttext"/>
              <w:numPr>
                <w:ilvl w:val="0"/>
                <w:numId w:val="26"/>
              </w:numPr>
              <w:tabs>
                <w:tab w:val="left" w:pos="1014"/>
              </w:tabs>
              <w:spacing w:after="0"/>
              <w:rPr>
                <w:rFonts w:ascii="Calibri" w:hAnsi="Calibri" w:cs="Calibri"/>
                <w:color w:val="000000"/>
                <w:sz w:val="22"/>
                <w:szCs w:val="22"/>
              </w:rPr>
            </w:pPr>
            <w:r>
              <w:rPr>
                <w:rFonts w:ascii="Calibri" w:hAnsi="Calibri" w:cs="Calibri"/>
                <w:color w:val="000000"/>
                <w:sz w:val="22"/>
                <w:szCs w:val="22"/>
              </w:rPr>
              <w:t>We do not pay overtime to you if you are</w:t>
            </w:r>
            <w:r w:rsidR="00773EE8">
              <w:rPr>
                <w:rFonts w:ascii="Calibri" w:hAnsi="Calibri" w:cs="Calibri"/>
                <w:color w:val="000000"/>
                <w:sz w:val="22"/>
                <w:szCs w:val="22"/>
              </w:rPr>
              <w:t xml:space="preserve"> </w:t>
            </w:r>
            <w:r w:rsidR="00773EE8" w:rsidRPr="004049B1">
              <w:rPr>
                <w:rFonts w:ascii="Calibri" w:hAnsi="Calibri" w:cs="Calibri"/>
                <w:color w:val="000000"/>
                <w:sz w:val="22"/>
                <w:szCs w:val="22"/>
              </w:rPr>
              <w:t xml:space="preserve">on </w:t>
            </w:r>
            <w:r w:rsidR="0011525C">
              <w:rPr>
                <w:rFonts w:ascii="Calibri" w:hAnsi="Calibri" w:cs="Calibri"/>
                <w:color w:val="000000"/>
                <w:sz w:val="22"/>
                <w:szCs w:val="22"/>
              </w:rPr>
              <w:t xml:space="preserve">a </w:t>
            </w:r>
            <w:r w:rsidR="00773EE8" w:rsidRPr="004049B1">
              <w:rPr>
                <w:rFonts w:ascii="Calibri" w:hAnsi="Calibri" w:cs="Calibri"/>
                <w:color w:val="000000"/>
                <w:sz w:val="22"/>
                <w:szCs w:val="22"/>
              </w:rPr>
              <w:t>Chief Officer</w:t>
            </w:r>
            <w:r w:rsidR="0011525C">
              <w:rPr>
                <w:rFonts w:ascii="Calibri" w:hAnsi="Calibri" w:cs="Calibri"/>
                <w:color w:val="000000"/>
                <w:sz w:val="22"/>
                <w:szCs w:val="22"/>
              </w:rPr>
              <w:t xml:space="preserve"> or</w:t>
            </w:r>
            <w:r w:rsidR="00773EE8" w:rsidRPr="004049B1">
              <w:rPr>
                <w:rFonts w:ascii="Calibri" w:hAnsi="Calibri" w:cs="Calibri"/>
                <w:color w:val="000000"/>
                <w:sz w:val="22"/>
                <w:szCs w:val="22"/>
              </w:rPr>
              <w:t xml:space="preserve"> HMG grade </w:t>
            </w:r>
            <w:r w:rsidR="0011525C">
              <w:rPr>
                <w:rFonts w:ascii="Calibri" w:hAnsi="Calibri" w:cs="Calibri"/>
                <w:color w:val="000000"/>
                <w:sz w:val="22"/>
                <w:szCs w:val="22"/>
              </w:rPr>
              <w:t>or</w:t>
            </w:r>
            <w:r w:rsidR="00773EE8" w:rsidRPr="004049B1">
              <w:rPr>
                <w:rFonts w:ascii="Calibri" w:hAnsi="Calibri" w:cs="Calibri"/>
                <w:color w:val="000000"/>
                <w:sz w:val="22"/>
                <w:szCs w:val="22"/>
              </w:rPr>
              <w:t xml:space="preserve"> equivalent grade </w:t>
            </w:r>
            <w:proofErr w:type="gramStart"/>
            <w:r w:rsidR="00773EE8" w:rsidRPr="004049B1">
              <w:rPr>
                <w:rFonts w:ascii="Calibri" w:hAnsi="Calibri" w:cs="Calibri"/>
                <w:color w:val="000000"/>
                <w:sz w:val="22"/>
                <w:szCs w:val="22"/>
              </w:rPr>
              <w:t>e.g.</w:t>
            </w:r>
            <w:proofErr w:type="gramEnd"/>
            <w:r w:rsidR="00773EE8" w:rsidRPr="004049B1">
              <w:rPr>
                <w:rFonts w:ascii="Calibri" w:hAnsi="Calibri" w:cs="Calibri"/>
                <w:color w:val="000000"/>
                <w:sz w:val="22"/>
                <w:szCs w:val="22"/>
              </w:rPr>
              <w:t xml:space="preserve"> </w:t>
            </w:r>
            <w:proofErr w:type="spellStart"/>
            <w:r w:rsidR="00773EE8" w:rsidRPr="004049B1">
              <w:rPr>
                <w:rFonts w:ascii="Calibri" w:hAnsi="Calibri" w:cs="Calibri"/>
                <w:color w:val="000000"/>
                <w:sz w:val="22"/>
                <w:szCs w:val="22"/>
              </w:rPr>
              <w:t>Soulbury</w:t>
            </w:r>
            <w:proofErr w:type="spellEnd"/>
            <w:r w:rsidR="00773EE8" w:rsidRPr="004049B1">
              <w:rPr>
                <w:rFonts w:ascii="Calibri" w:hAnsi="Calibri" w:cs="Calibri"/>
                <w:color w:val="000000"/>
                <w:sz w:val="22"/>
                <w:szCs w:val="22"/>
              </w:rPr>
              <w:t xml:space="preserve"> staff on HMG equivalent salary</w:t>
            </w:r>
          </w:p>
          <w:p w14:paraId="5F91AE9E" w14:textId="1B7EF51D" w:rsidR="00773EE8" w:rsidRPr="004049B1" w:rsidRDefault="00773EE8" w:rsidP="00B5579D">
            <w:pPr>
              <w:pStyle w:val="defaulttext"/>
              <w:numPr>
                <w:ilvl w:val="0"/>
                <w:numId w:val="26"/>
              </w:numPr>
              <w:tabs>
                <w:tab w:val="left" w:pos="1014"/>
              </w:tabs>
              <w:spacing w:after="0"/>
              <w:rPr>
                <w:rFonts w:ascii="Calibri" w:hAnsi="Calibri" w:cs="Calibri"/>
                <w:color w:val="000000"/>
                <w:sz w:val="22"/>
                <w:szCs w:val="22"/>
              </w:rPr>
            </w:pPr>
            <w:r>
              <w:rPr>
                <w:rFonts w:ascii="Calibri" w:hAnsi="Calibri" w:cs="Calibri"/>
                <w:color w:val="000000"/>
                <w:sz w:val="22"/>
                <w:szCs w:val="22"/>
              </w:rPr>
              <w:t xml:space="preserve">If you work part-time, </w:t>
            </w:r>
            <w:r w:rsidR="00485742">
              <w:rPr>
                <w:rFonts w:ascii="Calibri" w:hAnsi="Calibri" w:cs="Calibri"/>
                <w:color w:val="000000"/>
                <w:sz w:val="22"/>
                <w:szCs w:val="22"/>
              </w:rPr>
              <w:t xml:space="preserve">you will </w:t>
            </w:r>
            <w:r w:rsidR="0011525C">
              <w:rPr>
                <w:rFonts w:ascii="Calibri" w:hAnsi="Calibri" w:cs="Calibri"/>
                <w:color w:val="000000"/>
                <w:sz w:val="22"/>
                <w:szCs w:val="22"/>
              </w:rPr>
              <w:t xml:space="preserve">only </w:t>
            </w:r>
            <w:r w:rsidR="00485742">
              <w:rPr>
                <w:rFonts w:ascii="Calibri" w:hAnsi="Calibri" w:cs="Calibri"/>
                <w:color w:val="000000"/>
                <w:sz w:val="22"/>
                <w:szCs w:val="22"/>
              </w:rPr>
              <w:t xml:space="preserve">receive </w:t>
            </w:r>
            <w:r>
              <w:rPr>
                <w:rFonts w:ascii="Calibri" w:hAnsi="Calibri" w:cs="Calibri"/>
                <w:color w:val="000000"/>
                <w:sz w:val="22"/>
                <w:szCs w:val="22"/>
              </w:rPr>
              <w:t>overtime when you</w:t>
            </w:r>
            <w:r w:rsidR="00485742">
              <w:rPr>
                <w:rFonts w:ascii="Calibri" w:hAnsi="Calibri" w:cs="Calibri"/>
                <w:color w:val="000000"/>
                <w:sz w:val="22"/>
                <w:szCs w:val="22"/>
              </w:rPr>
              <w:t xml:space="preserve"> have worked more than 36 hours in a week (so that you receive pay on the same basis as a full-time employee)</w:t>
            </w:r>
            <w:r w:rsidRPr="004049B1">
              <w:rPr>
                <w:rFonts w:ascii="Calibri" w:hAnsi="Calibri" w:cs="Calibri"/>
                <w:color w:val="000000"/>
                <w:sz w:val="22"/>
                <w:szCs w:val="22"/>
              </w:rPr>
              <w:t xml:space="preserve"> </w:t>
            </w:r>
          </w:p>
          <w:p w14:paraId="5A442C66" w14:textId="5BCECD7E" w:rsidR="00773EE8" w:rsidRDefault="0011525C" w:rsidP="00B5579D">
            <w:pPr>
              <w:pStyle w:val="defaulttext"/>
              <w:numPr>
                <w:ilvl w:val="0"/>
                <w:numId w:val="25"/>
              </w:numPr>
              <w:tabs>
                <w:tab w:val="left" w:pos="1014"/>
              </w:tabs>
              <w:spacing w:after="0"/>
              <w:rPr>
                <w:rFonts w:ascii="Calibri" w:hAnsi="Calibri" w:cs="Calibri"/>
                <w:color w:val="000000"/>
                <w:sz w:val="22"/>
                <w:szCs w:val="22"/>
              </w:rPr>
            </w:pPr>
            <w:r>
              <w:rPr>
                <w:rFonts w:ascii="Calibri" w:hAnsi="Calibri" w:cs="Calibri"/>
                <w:color w:val="000000"/>
                <w:sz w:val="22"/>
                <w:szCs w:val="22"/>
              </w:rPr>
              <w:t>You need to submit your o</w:t>
            </w:r>
            <w:r w:rsidR="00773EE8" w:rsidRPr="004049B1">
              <w:rPr>
                <w:rFonts w:ascii="Calibri" w:hAnsi="Calibri" w:cs="Calibri"/>
                <w:color w:val="000000"/>
                <w:sz w:val="22"/>
                <w:szCs w:val="22"/>
              </w:rPr>
              <w:t>vertime claim</w:t>
            </w:r>
            <w:r>
              <w:rPr>
                <w:rFonts w:ascii="Calibri" w:hAnsi="Calibri" w:cs="Calibri"/>
                <w:color w:val="000000"/>
                <w:sz w:val="22"/>
                <w:szCs w:val="22"/>
              </w:rPr>
              <w:t xml:space="preserve"> through</w:t>
            </w:r>
            <w:r w:rsidR="00773EE8">
              <w:rPr>
                <w:rFonts w:ascii="Calibri" w:hAnsi="Calibri" w:cs="Calibri"/>
                <w:color w:val="000000"/>
                <w:sz w:val="22"/>
                <w:szCs w:val="22"/>
              </w:rPr>
              <w:t xml:space="preserve"> employee self-service, </w:t>
            </w:r>
            <w:r w:rsidR="00773EE8" w:rsidRPr="004049B1">
              <w:rPr>
                <w:rFonts w:ascii="Calibri" w:hAnsi="Calibri" w:cs="Calibri"/>
                <w:color w:val="000000"/>
                <w:sz w:val="22"/>
                <w:szCs w:val="22"/>
              </w:rPr>
              <w:t xml:space="preserve">no later than the end of the month </w:t>
            </w:r>
            <w:r>
              <w:rPr>
                <w:rFonts w:ascii="Calibri" w:hAnsi="Calibri" w:cs="Calibri"/>
                <w:color w:val="000000"/>
                <w:sz w:val="22"/>
                <w:szCs w:val="22"/>
              </w:rPr>
              <w:t xml:space="preserve">after the additional hours were worked. </w:t>
            </w:r>
            <w:r w:rsidR="00773EE8" w:rsidRPr="004049B1">
              <w:rPr>
                <w:rFonts w:ascii="Calibri" w:hAnsi="Calibri" w:cs="Calibri"/>
                <w:color w:val="000000"/>
                <w:sz w:val="22"/>
                <w:szCs w:val="22"/>
              </w:rPr>
              <w:t xml:space="preserve"> </w:t>
            </w:r>
            <w:r>
              <w:rPr>
                <w:rFonts w:ascii="Calibri" w:hAnsi="Calibri" w:cs="Calibri"/>
                <w:color w:val="000000"/>
                <w:sz w:val="22"/>
                <w:szCs w:val="22"/>
              </w:rPr>
              <w:t xml:space="preserve">This is so we do not have a </w:t>
            </w:r>
            <w:proofErr w:type="gramStart"/>
            <w:r>
              <w:rPr>
                <w:rFonts w:ascii="Calibri" w:hAnsi="Calibri" w:cs="Calibri"/>
                <w:color w:val="000000"/>
                <w:sz w:val="22"/>
                <w:szCs w:val="22"/>
              </w:rPr>
              <w:t>back-log</w:t>
            </w:r>
            <w:proofErr w:type="gramEnd"/>
            <w:r>
              <w:rPr>
                <w:rFonts w:ascii="Calibri" w:hAnsi="Calibri" w:cs="Calibri"/>
                <w:color w:val="000000"/>
                <w:sz w:val="22"/>
                <w:szCs w:val="22"/>
              </w:rPr>
              <w:t xml:space="preserve"> of claims and are clear about what the extra payment relates to.  If you submit your claim after this time, we will only pay in exceptional circumstances</w:t>
            </w:r>
            <w:r w:rsidR="00045E17">
              <w:rPr>
                <w:rFonts w:ascii="Calibri" w:hAnsi="Calibri" w:cs="Calibri"/>
                <w:color w:val="000000"/>
                <w:sz w:val="22"/>
                <w:szCs w:val="22"/>
              </w:rPr>
              <w:t>,</w:t>
            </w:r>
            <w:r>
              <w:rPr>
                <w:rFonts w:ascii="Calibri" w:hAnsi="Calibri" w:cs="Calibri"/>
                <w:color w:val="000000"/>
                <w:sz w:val="22"/>
                <w:szCs w:val="22"/>
              </w:rPr>
              <w:t xml:space="preserve"> and this will need to be</w:t>
            </w:r>
            <w:r w:rsidR="00773EE8" w:rsidRPr="004049B1">
              <w:rPr>
                <w:rFonts w:ascii="Calibri" w:hAnsi="Calibri" w:cs="Calibri"/>
                <w:color w:val="000000"/>
                <w:sz w:val="22"/>
                <w:szCs w:val="22"/>
              </w:rPr>
              <w:t xml:space="preserve"> authorised by </w:t>
            </w:r>
            <w:r w:rsidR="00773EE8">
              <w:rPr>
                <w:rFonts w:ascii="Calibri" w:hAnsi="Calibri" w:cs="Calibri"/>
                <w:color w:val="000000"/>
                <w:sz w:val="22"/>
                <w:szCs w:val="22"/>
              </w:rPr>
              <w:t>your Manager.</w:t>
            </w:r>
            <w:r w:rsidR="00773EE8" w:rsidRPr="004049B1">
              <w:rPr>
                <w:rFonts w:ascii="Calibri" w:hAnsi="Calibri" w:cs="Calibri"/>
                <w:color w:val="000000"/>
                <w:sz w:val="22"/>
                <w:szCs w:val="22"/>
              </w:rPr>
              <w:t xml:space="preserve"> </w:t>
            </w:r>
            <w:r w:rsidR="00773EE8">
              <w:rPr>
                <w:rFonts w:ascii="Calibri" w:hAnsi="Calibri" w:cs="Calibri"/>
                <w:color w:val="000000"/>
                <w:sz w:val="22"/>
                <w:szCs w:val="22"/>
              </w:rPr>
              <w:t xml:space="preserve"> </w:t>
            </w:r>
          </w:p>
          <w:p w14:paraId="175E36E6" w14:textId="146CCE5A" w:rsidR="00773EE8" w:rsidRDefault="00773EE8" w:rsidP="00A0733D">
            <w:pPr>
              <w:numPr>
                <w:ilvl w:val="1"/>
                <w:numId w:val="0"/>
              </w:numPr>
              <w:ind w:left="310" w:right="601"/>
              <w:rPr>
                <w:sz w:val="24"/>
                <w:szCs w:val="24"/>
              </w:rPr>
            </w:pPr>
          </w:p>
          <w:p w14:paraId="131C0D86" w14:textId="239F7911" w:rsidR="00773EE8" w:rsidRDefault="00773EE8" w:rsidP="00773EE8">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695104" behindDoc="0" locked="0" layoutInCell="1" allowOverlap="1" wp14:anchorId="363F95E9" wp14:editId="4066E961">
                      <wp:simplePos x="0" y="0"/>
                      <wp:positionH relativeFrom="column">
                        <wp:posOffset>188278</wp:posOffset>
                      </wp:positionH>
                      <wp:positionV relativeFrom="paragraph">
                        <wp:posOffset>53133</wp:posOffset>
                      </wp:positionV>
                      <wp:extent cx="152909" cy="92393"/>
                      <wp:effectExtent l="0" t="26988" r="30163" b="30162"/>
                      <wp:wrapNone/>
                      <wp:docPr id="10" name="Flowchart: Merge 10"/>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1418B" id="Flowchart: Merge 10" o:spid="_x0000_s1026" type="#_x0000_t128" style="position:absolute;margin-left:14.85pt;margin-top:4.2pt;width:12.05pt;height:7.3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" fillcolor="windowText" strokecolor="windowText" strokeweight="1pt"/>
                  </w:pict>
                </mc:Fallback>
              </mc:AlternateContent>
            </w:r>
            <w:r>
              <w:rPr>
                <w:sz w:val="24"/>
                <w:szCs w:val="24"/>
              </w:rPr>
              <w:t xml:space="preserve">      </w:t>
            </w:r>
            <w:r>
              <w:rPr>
                <w:b/>
                <w:bCs/>
                <w:sz w:val="24"/>
                <w:szCs w:val="24"/>
              </w:rPr>
              <w:t xml:space="preserve">11   Public Holidays  </w:t>
            </w:r>
            <w:r>
              <w:rPr>
                <w:sz w:val="24"/>
                <w:szCs w:val="24"/>
              </w:rPr>
              <w:t xml:space="preserve"> </w:t>
            </w:r>
          </w:p>
          <w:p w14:paraId="2D352066" w14:textId="471410FE" w:rsidR="00773EE8" w:rsidRDefault="00773EE8" w:rsidP="00A0733D">
            <w:pPr>
              <w:numPr>
                <w:ilvl w:val="1"/>
                <w:numId w:val="0"/>
              </w:numPr>
              <w:ind w:left="310" w:right="601"/>
              <w:rPr>
                <w:sz w:val="24"/>
                <w:szCs w:val="24"/>
              </w:rPr>
            </w:pPr>
          </w:p>
          <w:p w14:paraId="296422CD" w14:textId="3878DE0E" w:rsidR="00773EE8" w:rsidRPr="00773EE8" w:rsidRDefault="00773EE8" w:rsidP="00986EAC">
            <w:pPr>
              <w:ind w:left="1014"/>
              <w:rPr>
                <w:rFonts w:ascii="Calibri" w:eastAsia="Arial Unicode MS" w:hAnsi="Calibri" w:cs="Calibri"/>
                <w:color w:val="000000"/>
              </w:rPr>
            </w:pPr>
            <w:r w:rsidRPr="00773EE8">
              <w:rPr>
                <w:rFonts w:ascii="Calibri" w:eastAsia="Arial Unicode MS" w:hAnsi="Calibri" w:cs="Calibri"/>
                <w:color w:val="000000"/>
              </w:rPr>
              <w:t xml:space="preserve">If your post is at spinal column </w:t>
            </w:r>
            <w:r w:rsidRPr="008849A9">
              <w:rPr>
                <w:rFonts w:ascii="Calibri" w:eastAsia="Arial Unicode MS" w:hAnsi="Calibri" w:cs="Calibri"/>
                <w:color w:val="000000"/>
              </w:rPr>
              <w:t>point 2</w:t>
            </w:r>
            <w:r w:rsidR="00883D8C" w:rsidRPr="008849A9">
              <w:rPr>
                <w:rFonts w:ascii="Calibri" w:eastAsia="Arial Unicode MS" w:hAnsi="Calibri" w:cs="Calibri"/>
                <w:color w:val="000000"/>
              </w:rPr>
              <w:t>2</w:t>
            </w:r>
            <w:r w:rsidRPr="00773EE8">
              <w:rPr>
                <w:rFonts w:ascii="Calibri" w:eastAsia="Arial Unicode MS" w:hAnsi="Calibri" w:cs="Calibri"/>
                <w:color w:val="000000"/>
              </w:rPr>
              <w:t xml:space="preserve"> or below and you </w:t>
            </w:r>
            <w:r w:rsidR="00B5579D">
              <w:rPr>
                <w:rFonts w:ascii="Calibri" w:eastAsia="Arial Unicode MS" w:hAnsi="Calibri" w:cs="Calibri"/>
                <w:color w:val="000000"/>
              </w:rPr>
              <w:t xml:space="preserve">are </w:t>
            </w:r>
            <w:r w:rsidRPr="00773EE8">
              <w:rPr>
                <w:rFonts w:ascii="Calibri" w:eastAsia="Arial Unicode MS" w:hAnsi="Calibri" w:cs="Calibri"/>
                <w:color w:val="000000"/>
              </w:rPr>
              <w:t xml:space="preserve">required to work on a public holiday, you will receive double pay for all hours worked on that day.  In addition, </w:t>
            </w:r>
            <w:proofErr w:type="gramStart"/>
            <w:r w:rsidRPr="00773EE8">
              <w:rPr>
                <w:rFonts w:ascii="Calibri" w:eastAsia="Arial Unicode MS" w:hAnsi="Calibri" w:cs="Calibri"/>
                <w:color w:val="000000"/>
              </w:rPr>
              <w:t>at a later date</w:t>
            </w:r>
            <w:proofErr w:type="gramEnd"/>
            <w:r w:rsidRPr="00773EE8">
              <w:rPr>
                <w:rFonts w:ascii="Calibri" w:eastAsia="Arial Unicode MS" w:hAnsi="Calibri" w:cs="Calibri"/>
                <w:color w:val="000000"/>
              </w:rPr>
              <w:t>,</w:t>
            </w:r>
            <w:r w:rsidR="00B5579D">
              <w:rPr>
                <w:rFonts w:ascii="Calibri" w:eastAsia="Arial Unicode MS" w:hAnsi="Calibri" w:cs="Calibri"/>
                <w:color w:val="000000"/>
              </w:rPr>
              <w:t xml:space="preserve"> you will receive</w:t>
            </w:r>
            <w:r w:rsidRPr="00773EE8">
              <w:rPr>
                <w:rFonts w:ascii="Calibri" w:eastAsia="Arial Unicode MS" w:hAnsi="Calibri" w:cs="Calibri"/>
                <w:color w:val="000000"/>
              </w:rPr>
              <w:t xml:space="preserve"> time off with pay as follows:</w:t>
            </w:r>
          </w:p>
          <w:p w14:paraId="0197CBF2" w14:textId="77777777" w:rsidR="00773EE8" w:rsidRPr="00773EE8" w:rsidRDefault="00773EE8" w:rsidP="00986EAC">
            <w:pPr>
              <w:ind w:left="1014"/>
              <w:rPr>
                <w:rFonts w:ascii="Calibri" w:eastAsia="Arial Unicode MS" w:hAnsi="Calibri" w:cs="Calibri"/>
                <w:color w:val="000000"/>
              </w:rPr>
            </w:pPr>
          </w:p>
          <w:p w14:paraId="3777C29B" w14:textId="77777777" w:rsidR="00773EE8" w:rsidRPr="00773EE8" w:rsidRDefault="00773EE8" w:rsidP="00986EAC">
            <w:pPr>
              <w:ind w:left="1014"/>
              <w:rPr>
                <w:rFonts w:ascii="Calibri" w:eastAsia="Arial Unicode MS" w:hAnsi="Calibri" w:cs="Calibri"/>
                <w:color w:val="000000"/>
              </w:rPr>
            </w:pPr>
            <w:r w:rsidRPr="00773EE8">
              <w:rPr>
                <w:rFonts w:ascii="Calibri" w:eastAsia="Arial Unicode MS" w:hAnsi="Calibri" w:cs="Calibri"/>
                <w:color w:val="000000"/>
              </w:rPr>
              <w:t xml:space="preserve">Time worked less than half the normal working hours on that day </w:t>
            </w:r>
            <w:r w:rsidRPr="00773EE8">
              <w:rPr>
                <w:rFonts w:ascii="Calibri" w:eastAsia="Arial Unicode MS" w:hAnsi="Calibri" w:cs="Calibri"/>
                <w:color w:val="000000"/>
              </w:rPr>
              <w:tab/>
              <w:t>- half day</w:t>
            </w:r>
          </w:p>
          <w:p w14:paraId="087176ED" w14:textId="77777777" w:rsidR="00773EE8" w:rsidRPr="00773EE8" w:rsidRDefault="00773EE8" w:rsidP="00986EAC">
            <w:pPr>
              <w:ind w:left="1014"/>
              <w:rPr>
                <w:rFonts w:ascii="Calibri" w:eastAsia="Arial Unicode MS" w:hAnsi="Calibri" w:cs="Calibri"/>
                <w:color w:val="000000"/>
              </w:rPr>
            </w:pPr>
            <w:r w:rsidRPr="00773EE8">
              <w:rPr>
                <w:rFonts w:ascii="Calibri" w:eastAsia="Arial Unicode MS" w:hAnsi="Calibri" w:cs="Calibri"/>
                <w:color w:val="000000"/>
              </w:rPr>
              <w:lastRenderedPageBreak/>
              <w:t xml:space="preserve">Time worked more than half the normal working hours on that day </w:t>
            </w:r>
            <w:r w:rsidRPr="00773EE8">
              <w:rPr>
                <w:rFonts w:ascii="Calibri" w:eastAsia="Arial Unicode MS" w:hAnsi="Calibri" w:cs="Calibri"/>
                <w:color w:val="000000"/>
              </w:rPr>
              <w:tab/>
              <w:t>- full day</w:t>
            </w:r>
          </w:p>
          <w:p w14:paraId="67DCC98C" w14:textId="1C2CE192" w:rsidR="00773EE8" w:rsidRDefault="00773EE8" w:rsidP="00A0733D">
            <w:pPr>
              <w:numPr>
                <w:ilvl w:val="1"/>
                <w:numId w:val="0"/>
              </w:numPr>
              <w:ind w:left="310" w:right="601"/>
              <w:rPr>
                <w:sz w:val="24"/>
                <w:szCs w:val="24"/>
              </w:rPr>
            </w:pPr>
          </w:p>
          <w:p w14:paraId="7EACD436" w14:textId="088951B6" w:rsidR="00773EE8" w:rsidRDefault="00773EE8" w:rsidP="00773EE8">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697152" behindDoc="0" locked="0" layoutInCell="1" allowOverlap="1" wp14:anchorId="4756220A" wp14:editId="4E64B9C4">
                      <wp:simplePos x="0" y="0"/>
                      <wp:positionH relativeFrom="column">
                        <wp:posOffset>188278</wp:posOffset>
                      </wp:positionH>
                      <wp:positionV relativeFrom="paragraph">
                        <wp:posOffset>53133</wp:posOffset>
                      </wp:positionV>
                      <wp:extent cx="152909" cy="92393"/>
                      <wp:effectExtent l="0" t="26988" r="30163" b="30162"/>
                      <wp:wrapNone/>
                      <wp:docPr id="12" name="Flowchart: Merge 12"/>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B4769" id="Flowchart: Merge 12" o:spid="_x0000_s1026" type="#_x0000_t128" style="position:absolute;margin-left:14.85pt;margin-top:4.2pt;width:12.05pt;height:7.3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" fillcolor="windowText" strokecolor="windowText" strokeweight="1pt"/>
                  </w:pict>
                </mc:Fallback>
              </mc:AlternateContent>
            </w:r>
            <w:r>
              <w:rPr>
                <w:sz w:val="24"/>
                <w:szCs w:val="24"/>
              </w:rPr>
              <w:t xml:space="preserve">      </w:t>
            </w:r>
            <w:r>
              <w:rPr>
                <w:b/>
                <w:bCs/>
                <w:sz w:val="24"/>
                <w:szCs w:val="24"/>
              </w:rPr>
              <w:t xml:space="preserve">12   Saturday and Sunday   </w:t>
            </w:r>
            <w:r>
              <w:rPr>
                <w:sz w:val="24"/>
                <w:szCs w:val="24"/>
              </w:rPr>
              <w:t xml:space="preserve"> </w:t>
            </w:r>
          </w:p>
          <w:p w14:paraId="0114311D" w14:textId="77777777" w:rsidR="00773EE8" w:rsidRDefault="00773EE8" w:rsidP="00A0733D">
            <w:pPr>
              <w:numPr>
                <w:ilvl w:val="1"/>
                <w:numId w:val="0"/>
              </w:numPr>
              <w:ind w:left="310" w:right="601"/>
              <w:rPr>
                <w:sz w:val="24"/>
                <w:szCs w:val="24"/>
              </w:rPr>
            </w:pPr>
          </w:p>
          <w:p w14:paraId="69986583" w14:textId="084FC3C6" w:rsidR="00455B08" w:rsidRDefault="00455B08" w:rsidP="00986EAC">
            <w:pPr>
              <w:ind w:left="1014"/>
              <w:rPr>
                <w:rFonts w:ascii="Calibri" w:eastAsia="Arial Unicode MS" w:hAnsi="Calibri" w:cs="Calibri"/>
                <w:color w:val="000000"/>
              </w:rPr>
            </w:pPr>
            <w:r w:rsidRPr="00455B08">
              <w:rPr>
                <w:rFonts w:ascii="Calibri" w:eastAsia="Arial Unicode MS" w:hAnsi="Calibri" w:cs="Calibri"/>
                <w:color w:val="000000"/>
                <w:sz w:val="24"/>
                <w:szCs w:val="24"/>
              </w:rPr>
              <w:t xml:space="preserve">If your post is at spinal column </w:t>
            </w:r>
            <w:r w:rsidRPr="008849A9">
              <w:rPr>
                <w:rFonts w:ascii="Calibri" w:eastAsia="Arial Unicode MS" w:hAnsi="Calibri" w:cs="Calibri"/>
                <w:color w:val="000000"/>
                <w:sz w:val="24"/>
                <w:szCs w:val="24"/>
              </w:rPr>
              <w:t>point 2</w:t>
            </w:r>
            <w:r w:rsidR="00883D8C" w:rsidRPr="008849A9">
              <w:rPr>
                <w:rFonts w:ascii="Calibri" w:eastAsia="Arial Unicode MS" w:hAnsi="Calibri" w:cs="Calibri"/>
                <w:color w:val="000000"/>
                <w:sz w:val="24"/>
                <w:szCs w:val="24"/>
              </w:rPr>
              <w:t>2</w:t>
            </w:r>
            <w:r w:rsidRPr="00455B08">
              <w:rPr>
                <w:rFonts w:ascii="Calibri" w:eastAsia="Arial Unicode MS" w:hAnsi="Calibri" w:cs="Calibri"/>
                <w:color w:val="000000"/>
                <w:sz w:val="24"/>
                <w:szCs w:val="24"/>
              </w:rPr>
              <w:t xml:space="preserve"> or below and you </w:t>
            </w:r>
            <w:r w:rsidRPr="00455B08">
              <w:rPr>
                <w:rFonts w:ascii="Calibri" w:eastAsia="Arial Unicode MS" w:hAnsi="Calibri" w:cs="Calibri"/>
                <w:color w:val="000000"/>
              </w:rPr>
              <w:t xml:space="preserve">who are required to work on Saturday and/or Sunday as part of your normal working week, </w:t>
            </w:r>
            <w:r w:rsidR="00B5579D">
              <w:rPr>
                <w:rFonts w:ascii="Calibri" w:eastAsia="Arial Unicode MS" w:hAnsi="Calibri" w:cs="Calibri"/>
                <w:color w:val="000000"/>
              </w:rPr>
              <w:t>you will receive the following, enhanced rate for all hours worked</w:t>
            </w:r>
            <w:r w:rsidRPr="00455B08">
              <w:rPr>
                <w:rFonts w:ascii="Calibri" w:eastAsia="Arial Unicode MS" w:hAnsi="Calibri" w:cs="Calibri"/>
                <w:color w:val="000000"/>
              </w:rPr>
              <w:t>:</w:t>
            </w:r>
          </w:p>
          <w:p w14:paraId="7B6C6446" w14:textId="77777777" w:rsidR="00A62711" w:rsidRPr="00455B08" w:rsidRDefault="00A62711" w:rsidP="00986EAC">
            <w:pPr>
              <w:ind w:left="1014"/>
              <w:rPr>
                <w:rFonts w:ascii="Calibri" w:eastAsia="Arial Unicode MS" w:hAnsi="Calibri" w:cs="Calibri"/>
                <w:color w:val="000000"/>
              </w:rPr>
            </w:pPr>
          </w:p>
          <w:p w14:paraId="0FA07B69" w14:textId="55232FD3" w:rsidR="00455B08" w:rsidRPr="00455B08" w:rsidRDefault="00455B08" w:rsidP="00986EAC">
            <w:pPr>
              <w:ind w:left="1014"/>
              <w:rPr>
                <w:rFonts w:ascii="Calibri" w:eastAsia="Arial Unicode MS" w:hAnsi="Calibri" w:cs="Calibri"/>
                <w:color w:val="000000"/>
              </w:rPr>
            </w:pPr>
            <w:r w:rsidRPr="00455B08">
              <w:rPr>
                <w:rFonts w:ascii="Calibri" w:eastAsia="Arial Unicode MS" w:hAnsi="Calibri" w:cs="Calibri"/>
                <w:color w:val="000000"/>
              </w:rPr>
              <w:t>Saturday working</w:t>
            </w:r>
            <w:r w:rsidRPr="00455B08">
              <w:rPr>
                <w:rFonts w:ascii="Calibri" w:eastAsia="Arial Unicode MS" w:hAnsi="Calibri" w:cs="Calibri"/>
                <w:color w:val="000000"/>
              </w:rPr>
              <w:tab/>
              <w:t>Time and a half</w:t>
            </w:r>
          </w:p>
          <w:p w14:paraId="1AAB2537" w14:textId="77777777" w:rsidR="00455B08" w:rsidRPr="00455B08" w:rsidRDefault="00455B08" w:rsidP="00986EAC">
            <w:pPr>
              <w:ind w:left="1014"/>
              <w:rPr>
                <w:rFonts w:ascii="Calibri" w:eastAsia="Arial Unicode MS" w:hAnsi="Calibri" w:cs="Calibri"/>
                <w:color w:val="000000"/>
              </w:rPr>
            </w:pPr>
            <w:r w:rsidRPr="00455B08">
              <w:rPr>
                <w:rFonts w:ascii="Calibri" w:eastAsia="Arial Unicode MS" w:hAnsi="Calibri" w:cs="Calibri"/>
                <w:color w:val="000000"/>
              </w:rPr>
              <w:t>Sunday working</w:t>
            </w:r>
            <w:r w:rsidRPr="00455B08">
              <w:rPr>
                <w:rFonts w:ascii="Calibri" w:eastAsia="Arial Unicode MS" w:hAnsi="Calibri" w:cs="Calibri"/>
                <w:color w:val="000000"/>
              </w:rPr>
              <w:tab/>
              <w:t>Time and a half where basic pay at or above point spinal column point 3</w:t>
            </w:r>
          </w:p>
          <w:p w14:paraId="32BF800E" w14:textId="77777777" w:rsidR="00455B08" w:rsidRPr="00455B08" w:rsidRDefault="00455B08" w:rsidP="00986EAC">
            <w:pPr>
              <w:ind w:left="2574"/>
              <w:rPr>
                <w:rFonts w:ascii="Calibri" w:eastAsia="Arial Unicode MS" w:hAnsi="Calibri" w:cs="Calibri"/>
                <w:color w:val="000000"/>
              </w:rPr>
            </w:pPr>
            <w:r w:rsidRPr="00455B08">
              <w:rPr>
                <w:rFonts w:ascii="Calibri" w:eastAsia="Arial Unicode MS" w:hAnsi="Calibri" w:cs="Calibri"/>
                <w:color w:val="000000"/>
              </w:rPr>
              <w:tab/>
              <w:t xml:space="preserve">Double time where basic pay below spinal column </w:t>
            </w:r>
            <w:proofErr w:type="gramStart"/>
            <w:r w:rsidRPr="00455B08">
              <w:rPr>
                <w:rFonts w:ascii="Calibri" w:eastAsia="Arial Unicode MS" w:hAnsi="Calibri" w:cs="Calibri"/>
                <w:color w:val="000000"/>
              </w:rPr>
              <w:t>point</w:t>
            </w:r>
            <w:proofErr w:type="gramEnd"/>
            <w:r w:rsidRPr="00455B08">
              <w:rPr>
                <w:rFonts w:ascii="Calibri" w:eastAsia="Arial Unicode MS" w:hAnsi="Calibri" w:cs="Calibri"/>
                <w:color w:val="000000"/>
              </w:rPr>
              <w:t xml:space="preserve"> 3</w:t>
            </w:r>
          </w:p>
          <w:p w14:paraId="77A06117" w14:textId="77777777" w:rsidR="00455B08" w:rsidRPr="00455B08" w:rsidRDefault="00455B08" w:rsidP="00986EAC">
            <w:pPr>
              <w:ind w:left="1014"/>
              <w:rPr>
                <w:rFonts w:ascii="Calibri" w:eastAsia="Arial Unicode MS" w:hAnsi="Calibri" w:cs="Calibri"/>
                <w:color w:val="000000"/>
              </w:rPr>
            </w:pPr>
          </w:p>
          <w:p w14:paraId="12044FFB" w14:textId="6349C35E" w:rsidR="00455B08" w:rsidRPr="00455B08" w:rsidRDefault="00455B08" w:rsidP="00986EAC">
            <w:pPr>
              <w:ind w:left="1014"/>
              <w:rPr>
                <w:rFonts w:ascii="Calibri" w:eastAsia="Arial Unicode MS" w:hAnsi="Calibri" w:cs="Calibri"/>
                <w:color w:val="000000"/>
              </w:rPr>
            </w:pPr>
            <w:r w:rsidRPr="00455B08">
              <w:rPr>
                <w:rFonts w:ascii="Calibri" w:eastAsia="Arial Unicode MS" w:hAnsi="Calibri" w:cs="Calibri"/>
                <w:color w:val="000000"/>
              </w:rPr>
              <w:t>These payments will only be paid for weekends worked.</w:t>
            </w:r>
            <w:r w:rsidR="00EF44AE">
              <w:rPr>
                <w:rFonts w:ascii="Calibri" w:eastAsia="Arial Unicode MS" w:hAnsi="Calibri" w:cs="Calibri"/>
                <w:color w:val="000000"/>
              </w:rPr>
              <w:t xml:space="preserve"> </w:t>
            </w:r>
            <w:r w:rsidRPr="00455B08">
              <w:rPr>
                <w:rFonts w:ascii="Calibri" w:eastAsia="Arial Unicode MS" w:hAnsi="Calibri" w:cs="Calibri"/>
                <w:color w:val="000000"/>
              </w:rPr>
              <w:t>They will not be paid if you</w:t>
            </w:r>
            <w:r w:rsidR="00EF44AE">
              <w:rPr>
                <w:rFonts w:ascii="Calibri" w:eastAsia="Arial Unicode MS" w:hAnsi="Calibri" w:cs="Calibri"/>
                <w:color w:val="000000"/>
              </w:rPr>
              <w:t xml:space="preserve"> are absent from </w:t>
            </w:r>
            <w:r w:rsidRPr="00455B08">
              <w:rPr>
                <w:rFonts w:ascii="Calibri" w:eastAsia="Arial Unicode MS" w:hAnsi="Calibri" w:cs="Calibri"/>
                <w:color w:val="000000"/>
              </w:rPr>
              <w:t xml:space="preserve">a rostered weekend </w:t>
            </w:r>
            <w:proofErr w:type="gramStart"/>
            <w:r w:rsidRPr="00455B08">
              <w:rPr>
                <w:rFonts w:ascii="Calibri" w:eastAsia="Arial Unicode MS" w:hAnsi="Calibri" w:cs="Calibri"/>
                <w:color w:val="000000"/>
              </w:rPr>
              <w:t>e.g.</w:t>
            </w:r>
            <w:proofErr w:type="gramEnd"/>
            <w:r w:rsidRPr="00455B08">
              <w:rPr>
                <w:rFonts w:ascii="Calibri" w:eastAsia="Arial Unicode MS" w:hAnsi="Calibri" w:cs="Calibri"/>
                <w:color w:val="000000"/>
              </w:rPr>
              <w:t xml:space="preserve"> due to sickness absence or </w:t>
            </w:r>
            <w:r w:rsidR="00EF44AE">
              <w:rPr>
                <w:rFonts w:ascii="Calibri" w:eastAsia="Arial Unicode MS" w:hAnsi="Calibri" w:cs="Calibri"/>
                <w:color w:val="000000"/>
              </w:rPr>
              <w:t>leave</w:t>
            </w:r>
            <w:r w:rsidRPr="00455B08">
              <w:rPr>
                <w:rFonts w:ascii="Calibri" w:eastAsia="Arial Unicode MS" w:hAnsi="Calibri" w:cs="Calibri"/>
                <w:color w:val="000000"/>
              </w:rPr>
              <w:t xml:space="preserve">. </w:t>
            </w:r>
          </w:p>
          <w:p w14:paraId="4A7D11F8" w14:textId="77777777" w:rsidR="00455B08" w:rsidRPr="00455B08" w:rsidRDefault="00455B08" w:rsidP="00455B08">
            <w:pPr>
              <w:tabs>
                <w:tab w:val="left" w:pos="7695"/>
              </w:tabs>
            </w:pPr>
          </w:p>
          <w:p w14:paraId="454BA695" w14:textId="4C861E07" w:rsidR="00455B08" w:rsidRDefault="00455B08" w:rsidP="00455B08">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699200" behindDoc="0" locked="0" layoutInCell="1" allowOverlap="1" wp14:anchorId="02427681" wp14:editId="4AC8D435">
                      <wp:simplePos x="0" y="0"/>
                      <wp:positionH relativeFrom="column">
                        <wp:posOffset>188278</wp:posOffset>
                      </wp:positionH>
                      <wp:positionV relativeFrom="paragraph">
                        <wp:posOffset>53133</wp:posOffset>
                      </wp:positionV>
                      <wp:extent cx="152909" cy="92393"/>
                      <wp:effectExtent l="0" t="26988" r="30163" b="30162"/>
                      <wp:wrapNone/>
                      <wp:docPr id="17" name="Flowchart: Merge 17"/>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2AF2B" id="Flowchart: Merge 17" o:spid="_x0000_s1026" type="#_x0000_t128" style="position:absolute;margin-left:14.85pt;margin-top:4.2pt;width:12.05pt;height:7.3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" fillcolor="windowText" strokecolor="windowText" strokeweight="1pt"/>
                  </w:pict>
                </mc:Fallback>
              </mc:AlternateContent>
            </w:r>
            <w:r>
              <w:rPr>
                <w:sz w:val="24"/>
                <w:szCs w:val="24"/>
              </w:rPr>
              <w:t xml:space="preserve">      </w:t>
            </w:r>
            <w:r>
              <w:rPr>
                <w:b/>
                <w:bCs/>
                <w:sz w:val="24"/>
                <w:szCs w:val="24"/>
              </w:rPr>
              <w:t xml:space="preserve">13   Shift Working    </w:t>
            </w:r>
            <w:r>
              <w:rPr>
                <w:sz w:val="24"/>
                <w:szCs w:val="24"/>
              </w:rPr>
              <w:t xml:space="preserve"> </w:t>
            </w:r>
          </w:p>
          <w:p w14:paraId="363F189A" w14:textId="1581C894" w:rsidR="00773EE8" w:rsidRDefault="00773EE8" w:rsidP="00A0733D">
            <w:pPr>
              <w:numPr>
                <w:ilvl w:val="1"/>
                <w:numId w:val="0"/>
              </w:numPr>
              <w:ind w:left="310" w:right="601"/>
              <w:rPr>
                <w:sz w:val="24"/>
                <w:szCs w:val="24"/>
              </w:rPr>
            </w:pPr>
          </w:p>
          <w:p w14:paraId="7C0FEE24" w14:textId="77777777" w:rsidR="00455B08" w:rsidRPr="00455B08" w:rsidRDefault="00455B08" w:rsidP="00986EAC">
            <w:pPr>
              <w:ind w:left="1014"/>
              <w:rPr>
                <w:rFonts w:ascii="Calibri" w:eastAsia="Times New Roman" w:hAnsi="Calibri" w:cs="Calibri"/>
                <w:color w:val="000000"/>
                <w:lang w:eastAsia="en-GB"/>
              </w:rPr>
            </w:pPr>
            <w:r w:rsidRPr="00455B08">
              <w:rPr>
                <w:rFonts w:ascii="Calibri" w:eastAsia="Times New Roman" w:hAnsi="Calibri" w:cs="Calibri"/>
              </w:rPr>
              <w:t>This allowance is payable only to those who are contractually required to undertake shift work.</w:t>
            </w:r>
          </w:p>
          <w:p w14:paraId="4D0FD7A5" w14:textId="73D0B06D" w:rsidR="00455B08" w:rsidRDefault="00455B08" w:rsidP="00A0733D">
            <w:pPr>
              <w:numPr>
                <w:ilvl w:val="1"/>
                <w:numId w:val="0"/>
              </w:numPr>
              <w:ind w:left="310" w:right="601"/>
              <w:rPr>
                <w:sz w:val="24"/>
                <w:szCs w:val="24"/>
              </w:rPr>
            </w:pPr>
          </w:p>
          <w:p w14:paraId="32D7FA19" w14:textId="6E1BD83C" w:rsidR="00455B08" w:rsidRDefault="00455B08" w:rsidP="00455B08">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701248" behindDoc="0" locked="0" layoutInCell="1" allowOverlap="1" wp14:anchorId="22A2641B" wp14:editId="4AE71D2D">
                      <wp:simplePos x="0" y="0"/>
                      <wp:positionH relativeFrom="column">
                        <wp:posOffset>188278</wp:posOffset>
                      </wp:positionH>
                      <wp:positionV relativeFrom="paragraph">
                        <wp:posOffset>53133</wp:posOffset>
                      </wp:positionV>
                      <wp:extent cx="152909" cy="92393"/>
                      <wp:effectExtent l="0" t="26988" r="30163" b="30162"/>
                      <wp:wrapNone/>
                      <wp:docPr id="18" name="Flowchart: Merge 18"/>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F4726" id="Flowchart: Merge 18" o:spid="_x0000_s1026" type="#_x0000_t128" style="position:absolute;margin-left:14.85pt;margin-top:4.2pt;width:12.05pt;height:7.3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" fillcolor="windowText" strokecolor="windowText" strokeweight="1pt"/>
                  </w:pict>
                </mc:Fallback>
              </mc:AlternateContent>
            </w:r>
            <w:r>
              <w:rPr>
                <w:sz w:val="24"/>
                <w:szCs w:val="24"/>
              </w:rPr>
              <w:t xml:space="preserve">      </w:t>
            </w:r>
            <w:r>
              <w:rPr>
                <w:b/>
                <w:bCs/>
                <w:sz w:val="24"/>
                <w:szCs w:val="24"/>
              </w:rPr>
              <w:t xml:space="preserve">14   Sleeping </w:t>
            </w:r>
            <w:proofErr w:type="gramStart"/>
            <w:r>
              <w:rPr>
                <w:b/>
                <w:bCs/>
                <w:sz w:val="24"/>
                <w:szCs w:val="24"/>
              </w:rPr>
              <w:t>In</w:t>
            </w:r>
            <w:proofErr w:type="gramEnd"/>
            <w:r>
              <w:rPr>
                <w:b/>
                <w:bCs/>
                <w:sz w:val="24"/>
                <w:szCs w:val="24"/>
              </w:rPr>
              <w:t xml:space="preserve"> Duty   </w:t>
            </w:r>
            <w:r>
              <w:rPr>
                <w:sz w:val="24"/>
                <w:szCs w:val="24"/>
              </w:rPr>
              <w:t xml:space="preserve"> </w:t>
            </w:r>
          </w:p>
          <w:p w14:paraId="61E70A56" w14:textId="1F57181F" w:rsidR="00773EE8" w:rsidRDefault="00773EE8" w:rsidP="00A0733D">
            <w:pPr>
              <w:numPr>
                <w:ilvl w:val="1"/>
                <w:numId w:val="0"/>
              </w:numPr>
              <w:ind w:left="310" w:right="601"/>
              <w:rPr>
                <w:sz w:val="24"/>
                <w:szCs w:val="24"/>
              </w:rPr>
            </w:pPr>
          </w:p>
          <w:p w14:paraId="301D99AA" w14:textId="333F03C8" w:rsidR="00045E17" w:rsidRDefault="00045E17" w:rsidP="00045E17">
            <w:pPr>
              <w:ind w:left="1014"/>
              <w:rPr>
                <w:rFonts w:ascii="Calibri" w:eastAsia="Arial Unicode MS" w:hAnsi="Calibri" w:cs="Calibri"/>
                <w:color w:val="000000"/>
              </w:rPr>
            </w:pPr>
            <w:r>
              <w:rPr>
                <w:rFonts w:ascii="Calibri" w:eastAsia="Arial Unicode MS" w:hAnsi="Calibri" w:cs="Calibri"/>
                <w:color w:val="000000"/>
              </w:rPr>
              <w:t>A</w:t>
            </w:r>
            <w:r w:rsidRPr="00455B08">
              <w:rPr>
                <w:rFonts w:ascii="Calibri" w:eastAsia="Arial Unicode MS" w:hAnsi="Calibri" w:cs="Calibri"/>
                <w:color w:val="000000"/>
              </w:rPr>
              <w:t>s part of your role, if it is necessary for you to sleep in at a work premises, you will receive a</w:t>
            </w:r>
            <w:r>
              <w:rPr>
                <w:rFonts w:ascii="Calibri" w:eastAsia="Arial Unicode MS" w:hAnsi="Calibri" w:cs="Calibri"/>
                <w:color w:val="000000"/>
              </w:rPr>
              <w:t xml:space="preserve"> </w:t>
            </w:r>
            <w:r w:rsidRPr="00455B08">
              <w:rPr>
                <w:rFonts w:ascii="Calibri" w:eastAsia="Arial Unicode MS" w:hAnsi="Calibri" w:cs="Calibri"/>
                <w:color w:val="000000"/>
              </w:rPr>
              <w:t>Sleeping-In Allowance</w:t>
            </w:r>
            <w:r>
              <w:rPr>
                <w:rFonts w:ascii="Calibri" w:eastAsia="Arial Unicode MS" w:hAnsi="Calibri" w:cs="Calibri"/>
                <w:color w:val="000000"/>
              </w:rPr>
              <w:t xml:space="preserve">. </w:t>
            </w:r>
            <w:r w:rsidRPr="00455B08">
              <w:rPr>
                <w:rFonts w:ascii="Calibri" w:eastAsia="Arial Unicode MS" w:hAnsi="Calibri" w:cs="Calibri"/>
                <w:color w:val="000000"/>
              </w:rPr>
              <w:t xml:space="preserve"> This covers the requirement to sleep in and up to 30</w:t>
            </w:r>
            <w:r>
              <w:rPr>
                <w:rFonts w:ascii="Calibri" w:eastAsia="Arial Unicode MS" w:hAnsi="Calibri" w:cs="Calibri"/>
                <w:color w:val="000000"/>
              </w:rPr>
              <w:t xml:space="preserve"> </w:t>
            </w:r>
            <w:r w:rsidRPr="00455B08">
              <w:rPr>
                <w:rFonts w:ascii="Calibri" w:eastAsia="Arial Unicode MS" w:hAnsi="Calibri" w:cs="Calibri"/>
                <w:color w:val="000000"/>
              </w:rPr>
              <w:t>minutes’ call out per night</w:t>
            </w:r>
            <w:r>
              <w:rPr>
                <w:rFonts w:ascii="Calibri" w:eastAsia="Arial Unicode MS" w:hAnsi="Calibri" w:cs="Calibri"/>
                <w:color w:val="000000"/>
              </w:rPr>
              <w:t xml:space="preserve">. </w:t>
            </w:r>
          </w:p>
          <w:p w14:paraId="7A9CDF27" w14:textId="77777777" w:rsidR="00045E17" w:rsidRDefault="00045E17" w:rsidP="00045E17">
            <w:pPr>
              <w:ind w:left="1014"/>
              <w:rPr>
                <w:rFonts w:ascii="Calibri" w:eastAsia="Arial Unicode MS" w:hAnsi="Calibri" w:cs="Calibri"/>
                <w:color w:val="000000"/>
              </w:rPr>
            </w:pPr>
          </w:p>
          <w:p w14:paraId="4D53E489" w14:textId="6F29D78C" w:rsidR="00045E17" w:rsidRDefault="00045E17" w:rsidP="00045E17">
            <w:pPr>
              <w:ind w:left="1014"/>
              <w:rPr>
                <w:rFonts w:ascii="Calibri" w:eastAsia="Arial Unicode MS" w:hAnsi="Calibri" w:cs="Calibri"/>
                <w:color w:val="000000"/>
              </w:rPr>
            </w:pPr>
            <w:r>
              <w:rPr>
                <w:rFonts w:ascii="Calibri" w:eastAsia="Arial Unicode MS" w:hAnsi="Calibri" w:cs="Calibri"/>
                <w:color w:val="000000"/>
              </w:rPr>
              <w:t xml:space="preserve">For actual hours worked, enhanced rates will be paid for work in excess of 30 minutes between the hours of 10pm and 6am only for staff receiving a sleep-in allowance. </w:t>
            </w:r>
            <w:r>
              <w:rPr>
                <w:rFonts w:eastAsia="Times New Roman"/>
              </w:rPr>
              <w:t>Any hours worked between 6:01am and 9:59pm for example will be paid at additional hours rates/TOIL etc</w:t>
            </w:r>
          </w:p>
          <w:p w14:paraId="2EF31B4A" w14:textId="77777777" w:rsidR="00045E17" w:rsidRDefault="00045E17" w:rsidP="00986EAC">
            <w:pPr>
              <w:ind w:left="1014"/>
              <w:rPr>
                <w:rFonts w:ascii="Calibri" w:eastAsia="Arial Unicode MS" w:hAnsi="Calibri" w:cs="Calibri"/>
                <w:color w:val="000000"/>
              </w:rPr>
            </w:pPr>
          </w:p>
          <w:p w14:paraId="576D733E" w14:textId="7BCADBFD" w:rsidR="00455B08" w:rsidRDefault="00455B08" w:rsidP="00455B08">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703296" behindDoc="0" locked="0" layoutInCell="1" allowOverlap="1" wp14:anchorId="1CEAFAA6" wp14:editId="7D9E8612">
                      <wp:simplePos x="0" y="0"/>
                      <wp:positionH relativeFrom="column">
                        <wp:posOffset>188278</wp:posOffset>
                      </wp:positionH>
                      <wp:positionV relativeFrom="paragraph">
                        <wp:posOffset>53133</wp:posOffset>
                      </wp:positionV>
                      <wp:extent cx="152909" cy="92393"/>
                      <wp:effectExtent l="0" t="26988" r="30163" b="30162"/>
                      <wp:wrapNone/>
                      <wp:docPr id="19" name="Flowchart: Merge 19"/>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318CF" id="Flowchart: Merge 19" o:spid="_x0000_s1026" type="#_x0000_t128" style="position:absolute;margin-left:14.85pt;margin-top:4.2pt;width:12.05pt;height:7.3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" fillcolor="windowText" strokecolor="windowText" strokeweight="1pt"/>
                  </w:pict>
                </mc:Fallback>
              </mc:AlternateContent>
            </w:r>
            <w:r>
              <w:rPr>
                <w:sz w:val="24"/>
                <w:szCs w:val="24"/>
              </w:rPr>
              <w:t xml:space="preserve">      </w:t>
            </w:r>
            <w:r>
              <w:rPr>
                <w:b/>
                <w:bCs/>
                <w:sz w:val="24"/>
                <w:szCs w:val="24"/>
              </w:rPr>
              <w:t xml:space="preserve">15   Standby   </w:t>
            </w:r>
            <w:r>
              <w:rPr>
                <w:sz w:val="24"/>
                <w:szCs w:val="24"/>
              </w:rPr>
              <w:t xml:space="preserve"> </w:t>
            </w:r>
          </w:p>
          <w:p w14:paraId="31034378" w14:textId="0A95A153" w:rsidR="00773EE8" w:rsidRDefault="00773EE8" w:rsidP="00A0733D">
            <w:pPr>
              <w:numPr>
                <w:ilvl w:val="1"/>
                <w:numId w:val="0"/>
              </w:numPr>
              <w:ind w:left="310" w:right="601"/>
              <w:rPr>
                <w:sz w:val="24"/>
                <w:szCs w:val="24"/>
              </w:rPr>
            </w:pPr>
          </w:p>
          <w:p w14:paraId="2338C314" w14:textId="5679470C" w:rsidR="00455B08" w:rsidRDefault="00455B08" w:rsidP="00986EAC">
            <w:pPr>
              <w:pStyle w:val="Default"/>
              <w:ind w:left="1014"/>
              <w:rPr>
                <w:rFonts w:ascii="Calibri" w:hAnsi="Calibri" w:cs="Calibri"/>
                <w:sz w:val="22"/>
                <w:szCs w:val="22"/>
              </w:rPr>
            </w:pPr>
            <w:r>
              <w:rPr>
                <w:rFonts w:ascii="Calibri" w:hAnsi="Calibri" w:cs="Calibri"/>
                <w:sz w:val="22"/>
                <w:szCs w:val="22"/>
              </w:rPr>
              <w:t xml:space="preserve">This is payable when you are </w:t>
            </w:r>
            <w:r w:rsidRPr="00C11411">
              <w:rPr>
                <w:rFonts w:ascii="Calibri" w:hAnsi="Calibri" w:cs="Calibri"/>
                <w:sz w:val="22"/>
                <w:szCs w:val="22"/>
              </w:rPr>
              <w:t xml:space="preserve">required to be available for work, outside of </w:t>
            </w:r>
            <w:r>
              <w:rPr>
                <w:rFonts w:ascii="Calibri" w:hAnsi="Calibri" w:cs="Calibri"/>
                <w:sz w:val="22"/>
                <w:szCs w:val="22"/>
              </w:rPr>
              <w:t>your</w:t>
            </w:r>
            <w:r w:rsidRPr="00C11411">
              <w:rPr>
                <w:rFonts w:ascii="Calibri" w:hAnsi="Calibri" w:cs="Calibri"/>
                <w:sz w:val="22"/>
                <w:szCs w:val="22"/>
              </w:rPr>
              <w:t xml:space="preserve"> normal working hours and away from the Council premises, to respond to incidents / emergency situations.</w:t>
            </w:r>
            <w:r>
              <w:rPr>
                <w:rFonts w:ascii="Calibri" w:hAnsi="Calibri" w:cs="Calibri"/>
                <w:sz w:val="22"/>
                <w:szCs w:val="22"/>
              </w:rPr>
              <w:t xml:space="preserve"> </w:t>
            </w:r>
          </w:p>
          <w:p w14:paraId="05A771CD" w14:textId="77777777" w:rsidR="00883D8C" w:rsidRDefault="00883D8C" w:rsidP="00986EAC">
            <w:pPr>
              <w:pStyle w:val="Default"/>
              <w:ind w:left="1014"/>
              <w:rPr>
                <w:rFonts w:ascii="Calibri" w:hAnsi="Calibri" w:cs="Calibri"/>
                <w:sz w:val="22"/>
                <w:szCs w:val="22"/>
              </w:rPr>
            </w:pPr>
          </w:p>
          <w:p w14:paraId="53A09E6C" w14:textId="14C5BBD9" w:rsidR="00455B08" w:rsidRPr="00C11411" w:rsidRDefault="00B5579D" w:rsidP="00986EAC">
            <w:pPr>
              <w:pStyle w:val="Default"/>
              <w:ind w:left="1014"/>
              <w:rPr>
                <w:rFonts w:ascii="Calibri" w:hAnsi="Calibri" w:cs="Calibri"/>
                <w:sz w:val="22"/>
                <w:szCs w:val="22"/>
              </w:rPr>
            </w:pPr>
            <w:r>
              <w:rPr>
                <w:rFonts w:ascii="Calibri" w:hAnsi="Calibri" w:cs="Calibri"/>
                <w:sz w:val="22"/>
                <w:szCs w:val="22"/>
              </w:rPr>
              <w:t xml:space="preserve">When on standby, you </w:t>
            </w:r>
            <w:r w:rsidR="0043404E">
              <w:rPr>
                <w:rFonts w:ascii="Calibri" w:hAnsi="Calibri" w:cs="Calibri"/>
                <w:sz w:val="22"/>
                <w:szCs w:val="22"/>
              </w:rPr>
              <w:t xml:space="preserve">must </w:t>
            </w:r>
            <w:r>
              <w:rPr>
                <w:rFonts w:ascii="Calibri" w:hAnsi="Calibri" w:cs="Calibri"/>
                <w:sz w:val="22"/>
                <w:szCs w:val="22"/>
              </w:rPr>
              <w:t>be</w:t>
            </w:r>
            <w:r w:rsidR="00455B08" w:rsidRPr="00C11411">
              <w:rPr>
                <w:rFonts w:ascii="Calibri" w:hAnsi="Calibri" w:cs="Calibri"/>
                <w:sz w:val="22"/>
                <w:szCs w:val="22"/>
              </w:rPr>
              <w:t xml:space="preserve"> fit </w:t>
            </w:r>
            <w:r>
              <w:rPr>
                <w:rFonts w:ascii="Calibri" w:hAnsi="Calibri" w:cs="Calibri"/>
                <w:sz w:val="22"/>
                <w:szCs w:val="22"/>
              </w:rPr>
              <w:t>to carry out your role</w:t>
            </w:r>
            <w:r w:rsidR="00455B08" w:rsidRPr="00C11411">
              <w:rPr>
                <w:rFonts w:ascii="Calibri" w:hAnsi="Calibri" w:cs="Calibri"/>
                <w:sz w:val="22"/>
                <w:szCs w:val="22"/>
              </w:rPr>
              <w:t xml:space="preserve"> and be within 1 </w:t>
            </w:r>
            <w:r w:rsidR="0043404E" w:rsidRPr="00C11411">
              <w:rPr>
                <w:rFonts w:ascii="Calibri" w:hAnsi="Calibri" w:cs="Calibri"/>
                <w:sz w:val="22"/>
                <w:szCs w:val="22"/>
              </w:rPr>
              <w:t>hour</w:t>
            </w:r>
            <w:r w:rsidR="0043404E">
              <w:rPr>
                <w:rFonts w:ascii="Calibri" w:hAnsi="Calibri" w:cs="Calibri"/>
                <w:sz w:val="22"/>
                <w:szCs w:val="22"/>
              </w:rPr>
              <w:t>s</w:t>
            </w:r>
            <w:r w:rsidR="00455B08" w:rsidRPr="00C11411">
              <w:rPr>
                <w:rFonts w:ascii="Calibri" w:hAnsi="Calibri" w:cs="Calibri"/>
                <w:sz w:val="22"/>
                <w:szCs w:val="22"/>
              </w:rPr>
              <w:t xml:space="preserve"> travel of the work location</w:t>
            </w:r>
            <w:r w:rsidR="00455B08">
              <w:rPr>
                <w:rFonts w:ascii="Calibri" w:hAnsi="Calibri" w:cs="Calibri"/>
                <w:sz w:val="22"/>
                <w:szCs w:val="22"/>
              </w:rPr>
              <w:t xml:space="preserve"> that you</w:t>
            </w:r>
            <w:r w:rsidR="00455B08" w:rsidRPr="00C11411">
              <w:rPr>
                <w:rFonts w:ascii="Calibri" w:hAnsi="Calibri" w:cs="Calibri"/>
                <w:sz w:val="22"/>
                <w:szCs w:val="22"/>
              </w:rPr>
              <w:t xml:space="preserve"> may be required to attend.</w:t>
            </w:r>
            <w:r w:rsidR="00455B08">
              <w:rPr>
                <w:rFonts w:ascii="Calibri" w:hAnsi="Calibri" w:cs="Calibri"/>
                <w:sz w:val="22"/>
                <w:szCs w:val="22"/>
              </w:rPr>
              <w:t xml:space="preserve"> </w:t>
            </w:r>
            <w:r w:rsidR="00455B08" w:rsidRPr="00C11411">
              <w:rPr>
                <w:rFonts w:ascii="Calibri" w:hAnsi="Calibri" w:cs="Calibri"/>
                <w:sz w:val="22"/>
                <w:szCs w:val="22"/>
              </w:rPr>
              <w:t>The length of each session of standby will vary depending on operational needs</w:t>
            </w:r>
            <w:r w:rsidR="00455B08">
              <w:rPr>
                <w:rFonts w:ascii="Calibri" w:hAnsi="Calibri" w:cs="Calibri"/>
                <w:sz w:val="22"/>
                <w:szCs w:val="22"/>
              </w:rPr>
              <w:t xml:space="preserve"> and you </w:t>
            </w:r>
            <w:r w:rsidR="00455B08" w:rsidRPr="00C11411">
              <w:rPr>
                <w:rFonts w:ascii="Calibri" w:hAnsi="Calibri" w:cs="Calibri"/>
                <w:sz w:val="22"/>
                <w:szCs w:val="22"/>
              </w:rPr>
              <w:t xml:space="preserve">will be informed of </w:t>
            </w:r>
            <w:r w:rsidR="00455B08">
              <w:rPr>
                <w:rFonts w:ascii="Calibri" w:hAnsi="Calibri" w:cs="Calibri"/>
                <w:sz w:val="22"/>
                <w:szCs w:val="22"/>
              </w:rPr>
              <w:t>your</w:t>
            </w:r>
            <w:r w:rsidR="00455B08" w:rsidRPr="00C11411">
              <w:rPr>
                <w:rFonts w:ascii="Calibri" w:hAnsi="Calibri" w:cs="Calibri"/>
                <w:sz w:val="22"/>
                <w:szCs w:val="22"/>
              </w:rPr>
              <w:t xml:space="preserve"> </w:t>
            </w:r>
            <w:r w:rsidR="00455B08">
              <w:rPr>
                <w:rFonts w:ascii="Calibri" w:hAnsi="Calibri" w:cs="Calibri"/>
                <w:sz w:val="22"/>
                <w:szCs w:val="22"/>
              </w:rPr>
              <w:t xml:space="preserve">standby </w:t>
            </w:r>
            <w:r w:rsidR="00455B08" w:rsidRPr="00C11411">
              <w:rPr>
                <w:rFonts w:ascii="Calibri" w:hAnsi="Calibri" w:cs="Calibri"/>
                <w:sz w:val="22"/>
                <w:szCs w:val="22"/>
              </w:rPr>
              <w:t>session period</w:t>
            </w:r>
            <w:r w:rsidR="00455B08">
              <w:rPr>
                <w:rFonts w:ascii="Calibri" w:hAnsi="Calibri" w:cs="Calibri"/>
                <w:sz w:val="22"/>
                <w:szCs w:val="22"/>
              </w:rPr>
              <w:t xml:space="preserve">. </w:t>
            </w:r>
          </w:p>
          <w:p w14:paraId="53EA6C00" w14:textId="77777777" w:rsidR="00455B08" w:rsidRDefault="00455B08" w:rsidP="00986EAC">
            <w:pPr>
              <w:pStyle w:val="Default"/>
              <w:ind w:left="1014"/>
              <w:rPr>
                <w:rFonts w:ascii="Calibri" w:hAnsi="Calibri" w:cs="Calibri"/>
                <w:sz w:val="22"/>
                <w:szCs w:val="22"/>
              </w:rPr>
            </w:pPr>
          </w:p>
          <w:p w14:paraId="61CCD446" w14:textId="69164AB1" w:rsidR="00455B08" w:rsidRPr="00C11411" w:rsidRDefault="00455B08" w:rsidP="00986EAC">
            <w:pPr>
              <w:pStyle w:val="Default"/>
              <w:ind w:left="1014"/>
              <w:rPr>
                <w:rFonts w:ascii="Calibri" w:hAnsi="Calibri" w:cs="Calibri"/>
                <w:sz w:val="22"/>
                <w:szCs w:val="22"/>
              </w:rPr>
            </w:pPr>
            <w:r w:rsidRPr="00C11411">
              <w:rPr>
                <w:rFonts w:ascii="Calibri" w:hAnsi="Calibri" w:cs="Calibri"/>
                <w:sz w:val="22"/>
                <w:szCs w:val="22"/>
              </w:rPr>
              <w:lastRenderedPageBreak/>
              <w:t>If</w:t>
            </w:r>
            <w:r w:rsidR="00B5579D">
              <w:rPr>
                <w:rFonts w:ascii="Calibri" w:hAnsi="Calibri" w:cs="Calibri"/>
                <w:sz w:val="22"/>
                <w:szCs w:val="22"/>
              </w:rPr>
              <w:t>,</w:t>
            </w:r>
            <w:r w:rsidRPr="00C11411">
              <w:rPr>
                <w:rFonts w:ascii="Calibri" w:hAnsi="Calibri" w:cs="Calibri"/>
                <w:sz w:val="22"/>
                <w:szCs w:val="22"/>
              </w:rPr>
              <w:t xml:space="preserve"> </w:t>
            </w:r>
            <w:r>
              <w:rPr>
                <w:rFonts w:ascii="Calibri" w:hAnsi="Calibri" w:cs="Calibri"/>
                <w:sz w:val="22"/>
                <w:szCs w:val="22"/>
              </w:rPr>
              <w:t>whil</w:t>
            </w:r>
            <w:r w:rsidR="00B5579D">
              <w:rPr>
                <w:rFonts w:ascii="Calibri" w:hAnsi="Calibri" w:cs="Calibri"/>
                <w:sz w:val="22"/>
                <w:szCs w:val="22"/>
              </w:rPr>
              <w:t xml:space="preserve">e you are </w:t>
            </w:r>
            <w:r w:rsidRPr="00C11411">
              <w:rPr>
                <w:rFonts w:ascii="Calibri" w:hAnsi="Calibri" w:cs="Calibri"/>
                <w:sz w:val="22"/>
                <w:szCs w:val="22"/>
              </w:rPr>
              <w:t xml:space="preserve">on standby, </w:t>
            </w:r>
            <w:r>
              <w:rPr>
                <w:rFonts w:ascii="Calibri" w:hAnsi="Calibri" w:cs="Calibri"/>
                <w:sz w:val="22"/>
                <w:szCs w:val="22"/>
              </w:rPr>
              <w:t xml:space="preserve">you </w:t>
            </w:r>
            <w:r w:rsidRPr="00C11411">
              <w:rPr>
                <w:rFonts w:ascii="Calibri" w:hAnsi="Calibri" w:cs="Calibri"/>
                <w:sz w:val="22"/>
                <w:szCs w:val="22"/>
              </w:rPr>
              <w:t>are required to attend</w:t>
            </w:r>
            <w:r w:rsidR="00B5579D">
              <w:rPr>
                <w:rFonts w:ascii="Calibri" w:hAnsi="Calibri" w:cs="Calibri"/>
                <w:sz w:val="22"/>
                <w:szCs w:val="22"/>
              </w:rPr>
              <w:t xml:space="preserve"> a</w:t>
            </w:r>
            <w:r w:rsidRPr="00C11411">
              <w:rPr>
                <w:rFonts w:ascii="Calibri" w:hAnsi="Calibri" w:cs="Calibri"/>
                <w:sz w:val="22"/>
                <w:szCs w:val="22"/>
              </w:rPr>
              <w:t xml:space="preserve"> work</w:t>
            </w:r>
            <w:r w:rsidR="00B5579D">
              <w:rPr>
                <w:rFonts w:ascii="Calibri" w:hAnsi="Calibri" w:cs="Calibri"/>
                <w:sz w:val="22"/>
                <w:szCs w:val="22"/>
              </w:rPr>
              <w:t>place</w:t>
            </w:r>
            <w:r w:rsidRPr="00C11411">
              <w:rPr>
                <w:rFonts w:ascii="Calibri" w:hAnsi="Calibri" w:cs="Calibri"/>
                <w:sz w:val="22"/>
                <w:szCs w:val="22"/>
              </w:rPr>
              <w:t xml:space="preserve"> to deal with an incident / emergency,</w:t>
            </w:r>
            <w:r w:rsidR="00B5579D">
              <w:rPr>
                <w:rFonts w:ascii="Calibri" w:hAnsi="Calibri" w:cs="Calibri"/>
                <w:sz w:val="22"/>
                <w:szCs w:val="22"/>
              </w:rPr>
              <w:t xml:space="preserve"> you can claim the</w:t>
            </w:r>
            <w:r w:rsidRPr="00C11411">
              <w:rPr>
                <w:rFonts w:ascii="Calibri" w:hAnsi="Calibri" w:cs="Calibri"/>
                <w:sz w:val="22"/>
                <w:szCs w:val="22"/>
              </w:rPr>
              <w:t xml:space="preserve"> </w:t>
            </w:r>
            <w:r w:rsidR="0039546C">
              <w:rPr>
                <w:rFonts w:ascii="Calibri" w:hAnsi="Calibri" w:cs="Calibri"/>
                <w:sz w:val="22"/>
                <w:szCs w:val="22"/>
              </w:rPr>
              <w:fldChar w:fldCharType="begin"/>
            </w:r>
            <w:r w:rsidR="0039546C">
              <w:rPr>
                <w:rFonts w:ascii="Calibri" w:hAnsi="Calibri" w:cs="Calibri"/>
                <w:sz w:val="22"/>
                <w:szCs w:val="22"/>
              </w:rPr>
              <w:instrText xml:space="preserve"> REF call_out \h </w:instrText>
            </w:r>
            <w:r w:rsidR="0039546C">
              <w:rPr>
                <w:rFonts w:ascii="Calibri" w:hAnsi="Calibri" w:cs="Calibri"/>
                <w:sz w:val="22"/>
                <w:szCs w:val="22"/>
              </w:rPr>
            </w:r>
            <w:r w:rsidR="0039546C">
              <w:rPr>
                <w:rFonts w:ascii="Calibri" w:hAnsi="Calibri" w:cs="Calibri"/>
                <w:sz w:val="22"/>
                <w:szCs w:val="22"/>
              </w:rPr>
              <w:fldChar w:fldCharType="separate"/>
            </w:r>
            <w:r w:rsidR="0039546C">
              <w:rPr>
                <w:b/>
                <w:bCs/>
              </w:rPr>
              <w:t>Call Out</w:t>
            </w:r>
            <w:r w:rsidR="0039546C">
              <w:rPr>
                <w:rFonts w:ascii="Calibri" w:hAnsi="Calibri" w:cs="Calibri"/>
                <w:sz w:val="22"/>
                <w:szCs w:val="22"/>
              </w:rPr>
              <w:fldChar w:fldCharType="end"/>
            </w:r>
            <w:r w:rsidR="0039546C">
              <w:rPr>
                <w:rFonts w:ascii="Calibri" w:hAnsi="Calibri" w:cs="Calibri"/>
                <w:sz w:val="22"/>
                <w:szCs w:val="22"/>
              </w:rPr>
              <w:t xml:space="preserve"> </w:t>
            </w:r>
            <w:r w:rsidRPr="00C11411">
              <w:rPr>
                <w:rFonts w:ascii="Calibri" w:hAnsi="Calibri" w:cs="Calibri"/>
                <w:sz w:val="22"/>
                <w:szCs w:val="22"/>
              </w:rPr>
              <w:t xml:space="preserve">allowance </w:t>
            </w:r>
            <w:r w:rsidR="00B5579D">
              <w:rPr>
                <w:rFonts w:ascii="Calibri" w:hAnsi="Calibri" w:cs="Calibri"/>
                <w:sz w:val="22"/>
                <w:szCs w:val="22"/>
              </w:rPr>
              <w:t>for the hours you work</w:t>
            </w:r>
            <w:r w:rsidRPr="00C11411">
              <w:rPr>
                <w:rFonts w:ascii="Calibri" w:hAnsi="Calibri" w:cs="Calibri"/>
                <w:sz w:val="22"/>
                <w:szCs w:val="22"/>
              </w:rPr>
              <w:t>.</w:t>
            </w:r>
          </w:p>
          <w:p w14:paraId="2275D2B8" w14:textId="1D21A394" w:rsidR="00455B08" w:rsidRDefault="00455B08" w:rsidP="00A0733D">
            <w:pPr>
              <w:numPr>
                <w:ilvl w:val="1"/>
                <w:numId w:val="0"/>
              </w:numPr>
              <w:ind w:left="310" w:right="601"/>
              <w:rPr>
                <w:sz w:val="24"/>
                <w:szCs w:val="24"/>
              </w:rPr>
            </w:pPr>
          </w:p>
          <w:p w14:paraId="7899B527" w14:textId="0FA1F4B0" w:rsidR="00455B08" w:rsidRDefault="00455B08" w:rsidP="00455B08">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705344" behindDoc="0" locked="0" layoutInCell="1" allowOverlap="1" wp14:anchorId="3BC7A150" wp14:editId="7484558C">
                      <wp:simplePos x="0" y="0"/>
                      <wp:positionH relativeFrom="column">
                        <wp:posOffset>188278</wp:posOffset>
                      </wp:positionH>
                      <wp:positionV relativeFrom="paragraph">
                        <wp:posOffset>53133</wp:posOffset>
                      </wp:positionV>
                      <wp:extent cx="152909" cy="92393"/>
                      <wp:effectExtent l="0" t="26988" r="30163" b="30162"/>
                      <wp:wrapNone/>
                      <wp:docPr id="20" name="Flowchart: Merge 20"/>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F2D2D" id="Flowchart: Merge 20" o:spid="_x0000_s1026" type="#_x0000_t128" style="position:absolute;margin-left:14.85pt;margin-top:4.2pt;width:12.05pt;height:7.3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" fillcolor="windowText" strokecolor="windowText" strokeweight="1pt"/>
                  </w:pict>
                </mc:Fallback>
              </mc:AlternateContent>
            </w:r>
            <w:r>
              <w:rPr>
                <w:sz w:val="24"/>
                <w:szCs w:val="24"/>
              </w:rPr>
              <w:t xml:space="preserve">      </w:t>
            </w:r>
            <w:r>
              <w:rPr>
                <w:b/>
                <w:bCs/>
                <w:sz w:val="24"/>
                <w:szCs w:val="24"/>
              </w:rPr>
              <w:t xml:space="preserve">16   Subsistence    </w:t>
            </w:r>
            <w:r>
              <w:rPr>
                <w:sz w:val="24"/>
                <w:szCs w:val="24"/>
              </w:rPr>
              <w:t xml:space="preserve"> </w:t>
            </w:r>
          </w:p>
          <w:p w14:paraId="2E8D2A3A" w14:textId="4B431A81" w:rsidR="00455B08" w:rsidRDefault="00455B08" w:rsidP="00A0733D">
            <w:pPr>
              <w:numPr>
                <w:ilvl w:val="1"/>
                <w:numId w:val="0"/>
              </w:numPr>
              <w:ind w:left="310" w:right="601"/>
              <w:rPr>
                <w:sz w:val="24"/>
                <w:szCs w:val="24"/>
              </w:rPr>
            </w:pPr>
          </w:p>
          <w:p w14:paraId="4B57A739" w14:textId="77777777" w:rsidR="00455B08" w:rsidRPr="00455B08" w:rsidRDefault="00455B08" w:rsidP="00986EAC">
            <w:pPr>
              <w:spacing w:after="240"/>
              <w:ind w:left="1014"/>
              <w:rPr>
                <w:rFonts w:ascii="Calibri" w:eastAsia="Times New Roman" w:hAnsi="Calibri" w:cs="Calibri"/>
              </w:rPr>
            </w:pPr>
            <w:bookmarkStart w:id="2" w:name="_Hlk99031791"/>
            <w:r w:rsidRPr="00455B08">
              <w:rPr>
                <w:rFonts w:ascii="Calibri" w:eastAsia="Times New Roman" w:hAnsi="Calibri" w:cs="Calibri"/>
              </w:rPr>
              <w:t xml:space="preserve">We do not subsidise meals for any employees and therefore claims for subsistence will not normally be met. </w:t>
            </w:r>
            <w:bookmarkEnd w:id="2"/>
            <w:r w:rsidRPr="00455B08">
              <w:rPr>
                <w:rFonts w:ascii="Calibri" w:eastAsia="Times New Roman" w:hAnsi="Calibri" w:cs="Calibri"/>
              </w:rPr>
              <w:t xml:space="preserve">If, in exceptional circumstances, your manager decides that subsistence payments are payable, this will be at the rate set out in the Allowances Rates. </w:t>
            </w:r>
          </w:p>
          <w:p w14:paraId="1032D00F" w14:textId="585F2254" w:rsidR="00455B08" w:rsidRPr="00455B08" w:rsidRDefault="00DA53EF" w:rsidP="00986EAC">
            <w:pPr>
              <w:ind w:left="1014"/>
              <w:rPr>
                <w:rFonts w:ascii="Calibri" w:eastAsia="Times New Roman" w:hAnsi="Calibri" w:cs="Calibri"/>
              </w:rPr>
            </w:pPr>
            <w:r>
              <w:rPr>
                <w:rFonts w:ascii="Calibri" w:eastAsia="Times New Roman" w:hAnsi="Calibri" w:cs="Calibri"/>
              </w:rPr>
              <w:t>Your manager will not approve reimbursement</w:t>
            </w:r>
            <w:r w:rsidR="00455B08" w:rsidRPr="00455B08">
              <w:rPr>
                <w:rFonts w:ascii="Calibri" w:eastAsia="Times New Roman" w:hAnsi="Calibri" w:cs="Calibri"/>
              </w:rPr>
              <w:t>:</w:t>
            </w:r>
          </w:p>
          <w:p w14:paraId="086481CE" w14:textId="6E242503" w:rsidR="00455B08" w:rsidRDefault="00455B08" w:rsidP="00986EAC">
            <w:pPr>
              <w:numPr>
                <w:ilvl w:val="0"/>
                <w:numId w:val="23"/>
              </w:numPr>
              <w:ind w:left="1014" w:firstLine="0"/>
              <w:contextualSpacing/>
              <w:rPr>
                <w:rFonts w:ascii="Calibri" w:eastAsia="Times New Roman" w:hAnsi="Calibri" w:cs="Calibri"/>
              </w:rPr>
            </w:pPr>
            <w:r w:rsidRPr="00455B08">
              <w:rPr>
                <w:rFonts w:ascii="Calibri" w:eastAsia="Times New Roman" w:hAnsi="Calibri" w:cs="Calibri"/>
              </w:rPr>
              <w:t>where suitable meals are provided</w:t>
            </w:r>
          </w:p>
          <w:p w14:paraId="7BACD0E2" w14:textId="7F17D6F5" w:rsidR="00DA53EF" w:rsidRPr="00455B08" w:rsidRDefault="00DA53EF" w:rsidP="00986EAC">
            <w:pPr>
              <w:numPr>
                <w:ilvl w:val="0"/>
                <w:numId w:val="23"/>
              </w:numPr>
              <w:ind w:left="1014" w:firstLine="0"/>
              <w:contextualSpacing/>
              <w:rPr>
                <w:rFonts w:ascii="Calibri" w:eastAsia="Times New Roman" w:hAnsi="Calibri" w:cs="Calibri"/>
              </w:rPr>
            </w:pPr>
            <w:r>
              <w:rPr>
                <w:rFonts w:ascii="Calibri" w:eastAsia="Times New Roman" w:hAnsi="Calibri" w:cs="Calibri"/>
              </w:rPr>
              <w:t>if you are doing your normal job</w:t>
            </w:r>
          </w:p>
          <w:p w14:paraId="12D471B6" w14:textId="77777777" w:rsidR="00455B08" w:rsidRPr="00455B08" w:rsidRDefault="00455B08" w:rsidP="00986EAC">
            <w:pPr>
              <w:numPr>
                <w:ilvl w:val="0"/>
                <w:numId w:val="23"/>
              </w:numPr>
              <w:ind w:left="1014" w:firstLine="0"/>
              <w:contextualSpacing/>
              <w:rPr>
                <w:rFonts w:ascii="Calibri" w:eastAsia="Times New Roman" w:hAnsi="Calibri" w:cs="Calibri"/>
              </w:rPr>
            </w:pPr>
            <w:r w:rsidRPr="00455B08">
              <w:rPr>
                <w:rFonts w:ascii="Calibri" w:eastAsia="Times New Roman" w:hAnsi="Calibri" w:cs="Calibri"/>
              </w:rPr>
              <w:t>for reimbursement for alcoholic drinks</w:t>
            </w:r>
          </w:p>
          <w:p w14:paraId="7B1B1D98" w14:textId="77777777" w:rsidR="00455B08" w:rsidRPr="00455B08" w:rsidRDefault="00455B08" w:rsidP="00986EAC">
            <w:pPr>
              <w:numPr>
                <w:ilvl w:val="0"/>
                <w:numId w:val="23"/>
              </w:numPr>
              <w:ind w:left="1014" w:firstLine="0"/>
              <w:contextualSpacing/>
              <w:rPr>
                <w:rFonts w:ascii="Calibri" w:eastAsia="Times New Roman" w:hAnsi="Calibri" w:cs="Calibri"/>
              </w:rPr>
            </w:pPr>
            <w:r w:rsidRPr="00455B08">
              <w:rPr>
                <w:rFonts w:ascii="Calibri" w:eastAsia="Times New Roman" w:hAnsi="Calibri" w:cs="Calibri"/>
              </w:rPr>
              <w:t>if overtime is being paid</w:t>
            </w:r>
          </w:p>
          <w:p w14:paraId="595C9970" w14:textId="0FB68B9A" w:rsidR="00455B08" w:rsidRDefault="0039546C" w:rsidP="00A0733D">
            <w:pPr>
              <w:numPr>
                <w:ilvl w:val="1"/>
                <w:numId w:val="0"/>
              </w:numPr>
              <w:ind w:left="310" w:right="601"/>
              <w:rPr>
                <w:sz w:val="24"/>
                <w:szCs w:val="24"/>
              </w:rPr>
            </w:pPr>
            <w:r>
              <w:rPr>
                <w:sz w:val="24"/>
                <w:szCs w:val="24"/>
              </w:rPr>
              <w:t xml:space="preserve"> </w:t>
            </w:r>
          </w:p>
          <w:p w14:paraId="58A12CD1" w14:textId="4E6D1735" w:rsidR="00455B08" w:rsidRDefault="00455B08" w:rsidP="00455B08">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707392" behindDoc="0" locked="0" layoutInCell="1" allowOverlap="1" wp14:anchorId="3A41370D" wp14:editId="72E9C17D">
                      <wp:simplePos x="0" y="0"/>
                      <wp:positionH relativeFrom="column">
                        <wp:posOffset>188278</wp:posOffset>
                      </wp:positionH>
                      <wp:positionV relativeFrom="paragraph">
                        <wp:posOffset>53133</wp:posOffset>
                      </wp:positionV>
                      <wp:extent cx="152909" cy="92393"/>
                      <wp:effectExtent l="0" t="26988" r="30163" b="30162"/>
                      <wp:wrapNone/>
                      <wp:docPr id="21" name="Flowchart: Merge 21"/>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02A8D" id="Flowchart: Merge 21" o:spid="_x0000_s1026" type="#_x0000_t128" style="position:absolute;margin-left:14.85pt;margin-top:4.2pt;width:12.05pt;height:7.3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" fillcolor="windowText" strokecolor="windowText" strokeweight="1pt"/>
                  </w:pict>
                </mc:Fallback>
              </mc:AlternateContent>
            </w:r>
            <w:r>
              <w:rPr>
                <w:sz w:val="24"/>
                <w:szCs w:val="24"/>
              </w:rPr>
              <w:t xml:space="preserve">      </w:t>
            </w:r>
            <w:r>
              <w:rPr>
                <w:b/>
                <w:bCs/>
                <w:sz w:val="24"/>
                <w:szCs w:val="24"/>
              </w:rPr>
              <w:t xml:space="preserve">17   Overnight Stays   </w:t>
            </w:r>
            <w:r>
              <w:rPr>
                <w:sz w:val="24"/>
                <w:szCs w:val="24"/>
              </w:rPr>
              <w:t xml:space="preserve"> </w:t>
            </w:r>
          </w:p>
          <w:p w14:paraId="4FB66D34" w14:textId="248834AA" w:rsidR="00455B08" w:rsidRDefault="00455B08" w:rsidP="00A0733D">
            <w:pPr>
              <w:numPr>
                <w:ilvl w:val="1"/>
                <w:numId w:val="0"/>
              </w:numPr>
              <w:ind w:left="310" w:right="601"/>
              <w:rPr>
                <w:sz w:val="24"/>
                <w:szCs w:val="24"/>
              </w:rPr>
            </w:pPr>
          </w:p>
          <w:p w14:paraId="330EECD1" w14:textId="1380D51E" w:rsidR="00455B08" w:rsidRPr="00455B08" w:rsidRDefault="00455B08" w:rsidP="00986EAC">
            <w:pPr>
              <w:ind w:left="1014"/>
              <w:rPr>
                <w:rFonts w:ascii="Calibri" w:eastAsia="Times New Roman" w:hAnsi="Calibri" w:cs="Calibri"/>
              </w:rPr>
            </w:pPr>
            <w:r w:rsidRPr="00455B08">
              <w:rPr>
                <w:rFonts w:ascii="Calibri" w:eastAsia="Times New Roman" w:hAnsi="Calibri" w:cs="Calibri"/>
              </w:rPr>
              <w:t>If</w:t>
            </w:r>
            <w:r w:rsidR="00DA53EF">
              <w:rPr>
                <w:rFonts w:ascii="Calibri" w:eastAsia="Times New Roman" w:hAnsi="Calibri" w:cs="Calibri"/>
              </w:rPr>
              <w:t xml:space="preserve"> your job requires you to stay in overnight accommodation, you need to seek prior approval, from your chief officer for any expenses you incur.</w:t>
            </w:r>
          </w:p>
          <w:p w14:paraId="5E9FCA64" w14:textId="77777777" w:rsidR="00455B08" w:rsidRPr="00455B08" w:rsidRDefault="00455B08" w:rsidP="00986EAC">
            <w:pPr>
              <w:ind w:left="1014"/>
              <w:rPr>
                <w:rFonts w:ascii="Calibri" w:eastAsia="Times New Roman" w:hAnsi="Calibri" w:cs="Calibri"/>
              </w:rPr>
            </w:pPr>
          </w:p>
          <w:p w14:paraId="3F24A730" w14:textId="66BD8088" w:rsidR="00E103E9" w:rsidRPr="00455B08" w:rsidRDefault="00DA53EF" w:rsidP="00E103E9">
            <w:pPr>
              <w:ind w:left="1014"/>
              <w:rPr>
                <w:rFonts w:ascii="Calibri" w:eastAsia="Times New Roman" w:hAnsi="Calibri" w:cs="Calibri"/>
              </w:rPr>
            </w:pPr>
            <w:r>
              <w:rPr>
                <w:rFonts w:ascii="Calibri" w:eastAsia="Times New Roman" w:hAnsi="Calibri" w:cs="Calibri"/>
              </w:rPr>
              <w:t>As a guide, we will only reimburse expenses</w:t>
            </w:r>
            <w:r w:rsidR="00455B08" w:rsidRPr="00455B08">
              <w:rPr>
                <w:rFonts w:ascii="Calibri" w:eastAsia="Times New Roman" w:hAnsi="Calibri" w:cs="Calibri"/>
              </w:rPr>
              <w:t xml:space="preserve"> incurred for dinner, bed and breakfast in hotel accommodation that is of reasonable standard, (likely to be classed as 3-star)</w:t>
            </w:r>
            <w:r>
              <w:rPr>
                <w:rFonts w:ascii="Calibri" w:eastAsia="Times New Roman" w:hAnsi="Calibri" w:cs="Calibri"/>
              </w:rPr>
              <w:t>.  You will need to provide us with a receipt of these expenses before you can claim for reimbursement.</w:t>
            </w:r>
            <w:r w:rsidR="00455B08" w:rsidRPr="00455B08">
              <w:rPr>
                <w:rFonts w:ascii="Calibri" w:eastAsia="Times New Roman" w:hAnsi="Calibri" w:cs="Calibri"/>
              </w:rPr>
              <w:t xml:space="preserve"> </w:t>
            </w:r>
            <w:r w:rsidR="00E103E9" w:rsidRPr="00455B08">
              <w:rPr>
                <w:rFonts w:ascii="Calibri" w:eastAsia="Times New Roman" w:hAnsi="Calibri" w:cs="Calibri"/>
              </w:rPr>
              <w:t>Wherever possible, arrangements should be booked in advance.</w:t>
            </w:r>
          </w:p>
          <w:p w14:paraId="5F4397D5" w14:textId="77777777" w:rsidR="00E103E9" w:rsidRPr="00455B08" w:rsidRDefault="00E103E9" w:rsidP="00986EAC">
            <w:pPr>
              <w:ind w:left="1014"/>
              <w:rPr>
                <w:rFonts w:ascii="Calibri" w:eastAsia="Times New Roman" w:hAnsi="Calibri" w:cs="Calibri"/>
              </w:rPr>
            </w:pPr>
          </w:p>
          <w:p w14:paraId="4E7EAF95" w14:textId="1EBC1DCE" w:rsidR="00455B08" w:rsidRDefault="00455B08" w:rsidP="00455B08">
            <w:pPr>
              <w:numPr>
                <w:ilvl w:val="1"/>
                <w:numId w:val="0"/>
              </w:numPr>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709440" behindDoc="0" locked="0" layoutInCell="1" allowOverlap="1" wp14:anchorId="6D22B38E" wp14:editId="674F32EA">
                      <wp:simplePos x="0" y="0"/>
                      <wp:positionH relativeFrom="column">
                        <wp:posOffset>188278</wp:posOffset>
                      </wp:positionH>
                      <wp:positionV relativeFrom="paragraph">
                        <wp:posOffset>53133</wp:posOffset>
                      </wp:positionV>
                      <wp:extent cx="152909" cy="92393"/>
                      <wp:effectExtent l="0" t="26988" r="30163" b="30162"/>
                      <wp:wrapNone/>
                      <wp:docPr id="22" name="Flowchart: Merge 22"/>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406D6" id="Flowchart: Merge 22" o:spid="_x0000_s1026" type="#_x0000_t128" style="position:absolute;margin-left:14.85pt;margin-top:4.2pt;width:12.05pt;height:7.3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" fillcolor="windowText" strokecolor="windowText" strokeweight="1pt"/>
                  </w:pict>
                </mc:Fallback>
              </mc:AlternateContent>
            </w:r>
            <w:r>
              <w:rPr>
                <w:sz w:val="24"/>
                <w:szCs w:val="24"/>
              </w:rPr>
              <w:t xml:space="preserve">      </w:t>
            </w:r>
            <w:r>
              <w:rPr>
                <w:b/>
                <w:bCs/>
                <w:sz w:val="24"/>
                <w:szCs w:val="24"/>
              </w:rPr>
              <w:t xml:space="preserve">18   Candidates’ Expenses   </w:t>
            </w:r>
            <w:r>
              <w:rPr>
                <w:sz w:val="24"/>
                <w:szCs w:val="24"/>
              </w:rPr>
              <w:t xml:space="preserve"> </w:t>
            </w:r>
          </w:p>
          <w:p w14:paraId="66C514B9" w14:textId="1AA2DBFC" w:rsidR="00773EE8" w:rsidRDefault="00773EE8" w:rsidP="00A0733D">
            <w:pPr>
              <w:numPr>
                <w:ilvl w:val="1"/>
                <w:numId w:val="0"/>
              </w:numPr>
              <w:ind w:left="310" w:right="601"/>
              <w:rPr>
                <w:sz w:val="24"/>
                <w:szCs w:val="24"/>
              </w:rPr>
            </w:pPr>
          </w:p>
          <w:p w14:paraId="7FB91484" w14:textId="54B4CBED" w:rsidR="00455B08" w:rsidRPr="00455B08" w:rsidRDefault="00E103E9" w:rsidP="00986EAC">
            <w:pPr>
              <w:ind w:left="1014"/>
              <w:rPr>
                <w:rFonts w:ascii="Calibri" w:eastAsia="Times New Roman" w:hAnsi="Calibri" w:cs="Calibri"/>
                <w:strike/>
                <w:lang w:eastAsia="en-GB"/>
              </w:rPr>
            </w:pPr>
            <w:r>
              <w:rPr>
                <w:rFonts w:ascii="Calibri" w:eastAsia="Times New Roman" w:hAnsi="Calibri" w:cs="Calibri"/>
              </w:rPr>
              <w:t>We do not normally</w:t>
            </w:r>
            <w:r w:rsidR="00455B08" w:rsidRPr="00455B08">
              <w:rPr>
                <w:rFonts w:ascii="Calibri" w:eastAsia="Times New Roman" w:hAnsi="Calibri" w:cs="Calibri"/>
              </w:rPr>
              <w:t xml:space="preserve"> reimburse candidates for expenses involved in attending interviews. In exceptional cases a contribution may be made, with Chief Officer’s approval, where overnight accommodation is required for posts which are hard to fill or are at senior level.   </w:t>
            </w:r>
          </w:p>
          <w:p w14:paraId="1652591E" w14:textId="703184F9" w:rsidR="00455B08" w:rsidRDefault="00455B08" w:rsidP="00A0733D">
            <w:pPr>
              <w:numPr>
                <w:ilvl w:val="1"/>
                <w:numId w:val="0"/>
              </w:numPr>
              <w:ind w:left="310" w:right="601"/>
              <w:rPr>
                <w:sz w:val="24"/>
                <w:szCs w:val="24"/>
              </w:rPr>
            </w:pPr>
          </w:p>
          <w:p w14:paraId="4AAD5C0C" w14:textId="36730169" w:rsidR="00455B08" w:rsidRDefault="00455B08" w:rsidP="00DB0945">
            <w:pPr>
              <w:numPr>
                <w:ilvl w:val="1"/>
                <w:numId w:val="0"/>
              </w:numPr>
              <w:tabs>
                <w:tab w:val="left" w:pos="1125"/>
              </w:tabs>
              <w:ind w:left="310" w:right="601"/>
              <w:rPr>
                <w:sz w:val="24"/>
                <w:szCs w:val="24"/>
              </w:rPr>
            </w:pPr>
            <w:r w:rsidRPr="00BE36FB">
              <w:rPr>
                <w:rFonts w:ascii="Calibri" w:hAnsi="Calibri" w:cs="Calibri"/>
                <w:b/>
                <w:bCs/>
                <w:noProof/>
                <w:sz w:val="32"/>
                <w:szCs w:val="32"/>
              </w:rPr>
              <mc:AlternateContent>
                <mc:Choice Requires="wps">
                  <w:drawing>
                    <wp:anchor distT="0" distB="0" distL="114300" distR="114300" simplePos="0" relativeHeight="251711488" behindDoc="0" locked="0" layoutInCell="1" allowOverlap="1" wp14:anchorId="77B10C47" wp14:editId="5E30EA6A">
                      <wp:simplePos x="0" y="0"/>
                      <wp:positionH relativeFrom="column">
                        <wp:posOffset>188278</wp:posOffset>
                      </wp:positionH>
                      <wp:positionV relativeFrom="paragraph">
                        <wp:posOffset>53133</wp:posOffset>
                      </wp:positionV>
                      <wp:extent cx="152909" cy="92393"/>
                      <wp:effectExtent l="0" t="26988" r="30163" b="30162"/>
                      <wp:wrapNone/>
                      <wp:docPr id="23" name="Flowchart: Merge 23"/>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1AB74" id="Flowchart: Merge 23" o:spid="_x0000_s1026" type="#_x0000_t128" style="position:absolute;margin-left:14.85pt;margin-top:4.2pt;width:12.05pt;height:7.3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" fillcolor="windowText" strokecolor="windowText" strokeweight="1pt"/>
                  </w:pict>
                </mc:Fallback>
              </mc:AlternateContent>
            </w:r>
            <w:r>
              <w:rPr>
                <w:sz w:val="24"/>
                <w:szCs w:val="24"/>
              </w:rPr>
              <w:t xml:space="preserve">      </w:t>
            </w:r>
            <w:r>
              <w:rPr>
                <w:b/>
                <w:bCs/>
                <w:sz w:val="24"/>
                <w:szCs w:val="24"/>
              </w:rPr>
              <w:t xml:space="preserve">19   Travel   </w:t>
            </w:r>
            <w:r>
              <w:rPr>
                <w:sz w:val="24"/>
                <w:szCs w:val="24"/>
              </w:rPr>
              <w:t xml:space="preserve"> </w:t>
            </w:r>
          </w:p>
          <w:p w14:paraId="36C743B0" w14:textId="157C7AE6" w:rsidR="00455B08" w:rsidRDefault="00455B08" w:rsidP="00A0733D">
            <w:pPr>
              <w:numPr>
                <w:ilvl w:val="1"/>
                <w:numId w:val="0"/>
              </w:numPr>
              <w:ind w:left="310" w:right="601"/>
              <w:rPr>
                <w:sz w:val="24"/>
                <w:szCs w:val="24"/>
              </w:rPr>
            </w:pPr>
          </w:p>
          <w:p w14:paraId="4A4F6EE1" w14:textId="113535DE" w:rsidR="00455B08" w:rsidRDefault="00455B08" w:rsidP="00986EAC">
            <w:pPr>
              <w:ind w:left="1014"/>
              <w:rPr>
                <w:rFonts w:ascii="Calibri" w:eastAsia="Times New Roman" w:hAnsi="Calibri" w:cs="Calibri"/>
              </w:rPr>
            </w:pPr>
            <w:r w:rsidRPr="00455B08">
              <w:rPr>
                <w:rFonts w:ascii="Calibri" w:eastAsia="Times New Roman" w:hAnsi="Calibri" w:cs="Calibri"/>
              </w:rPr>
              <w:t xml:space="preserve">If you are required to travel for work purposes, you are entitled to reimbursement at the rates adopted by the Council for car mileage allowance, motorcycle allowance, cycle allowance and public transport costs.  </w:t>
            </w:r>
            <w:hyperlink r:id="rId9" w:history="1">
              <w:r w:rsidR="00C64CB6" w:rsidRPr="00C64CB6">
                <w:rPr>
                  <w:rStyle w:val="Hyperlink"/>
                  <w:rFonts w:ascii="Calibri" w:eastAsia="Times New Roman" w:hAnsi="Calibri" w:cs="Calibri"/>
                </w:rPr>
                <w:t>D</w:t>
              </w:r>
              <w:r w:rsidRPr="00C64CB6">
                <w:rPr>
                  <w:rStyle w:val="Hyperlink"/>
                  <w:rFonts w:ascii="Calibri" w:eastAsia="Times New Roman" w:hAnsi="Calibri" w:cs="Calibri"/>
                </w:rPr>
                <w:t>etails relating to arrangements for travel are set out here</w:t>
              </w:r>
              <w:r w:rsidR="00C64CB6" w:rsidRPr="00C64CB6">
                <w:rPr>
                  <w:rStyle w:val="Hyperlink"/>
                  <w:rFonts w:ascii="Calibri" w:eastAsia="Times New Roman" w:hAnsi="Calibri" w:cs="Calibri"/>
                </w:rPr>
                <w:t>.</w:t>
              </w:r>
            </w:hyperlink>
          </w:p>
          <w:p w14:paraId="5D18B518" w14:textId="17E834FC" w:rsidR="00DB0945" w:rsidRDefault="00DB0945" w:rsidP="00986EAC">
            <w:pPr>
              <w:ind w:left="1014"/>
              <w:rPr>
                <w:rFonts w:ascii="Calibri" w:eastAsia="Times New Roman" w:hAnsi="Calibri" w:cs="Calibri"/>
                <w:strike/>
                <w:lang w:eastAsia="en-GB"/>
              </w:rPr>
            </w:pPr>
          </w:p>
          <w:p w14:paraId="4245642A" w14:textId="7B207712" w:rsidR="00DB0945" w:rsidRDefault="00DB0945" w:rsidP="00986EAC">
            <w:pPr>
              <w:ind w:left="1014"/>
              <w:rPr>
                <w:rFonts w:ascii="Calibri" w:eastAsia="Times New Roman" w:hAnsi="Calibri" w:cs="Calibri"/>
                <w:strike/>
                <w:lang w:eastAsia="en-GB"/>
              </w:rPr>
            </w:pPr>
          </w:p>
          <w:p w14:paraId="6437D970" w14:textId="5A9AE99F" w:rsidR="00DB0945" w:rsidRPr="00DB0945" w:rsidRDefault="00DB0945" w:rsidP="00DB0945">
            <w:pPr>
              <w:pStyle w:val="ListParagraph"/>
              <w:numPr>
                <w:ilvl w:val="0"/>
                <w:numId w:val="28"/>
              </w:numPr>
              <w:ind w:right="601"/>
              <w:rPr>
                <w:sz w:val="24"/>
                <w:szCs w:val="24"/>
              </w:rPr>
            </w:pPr>
            <w:r w:rsidRPr="00BE36FB">
              <w:rPr>
                <w:rFonts w:ascii="Calibri" w:hAnsi="Calibri" w:cs="Calibri"/>
                <w:noProof/>
                <w:sz w:val="32"/>
                <w:szCs w:val="32"/>
              </w:rPr>
              <w:lastRenderedPageBreak/>
              <mc:AlternateContent>
                <mc:Choice Requires="wps">
                  <w:drawing>
                    <wp:anchor distT="0" distB="0" distL="114300" distR="114300" simplePos="0" relativeHeight="251713536" behindDoc="0" locked="0" layoutInCell="1" allowOverlap="1" wp14:anchorId="4D9D88E9" wp14:editId="2F9A29B6">
                      <wp:simplePos x="0" y="0"/>
                      <wp:positionH relativeFrom="column">
                        <wp:posOffset>188278</wp:posOffset>
                      </wp:positionH>
                      <wp:positionV relativeFrom="paragraph">
                        <wp:posOffset>53133</wp:posOffset>
                      </wp:positionV>
                      <wp:extent cx="152909" cy="92393"/>
                      <wp:effectExtent l="0" t="26988" r="30163" b="30162"/>
                      <wp:wrapNone/>
                      <wp:docPr id="2" name="Flowchart: Merge 2"/>
                      <wp:cNvGraphicFramePr/>
                      <a:graphic xmlns:a="http://schemas.openxmlformats.org/drawingml/2006/main">
                        <a:graphicData uri="http://schemas.microsoft.com/office/word/2010/wordprocessingShape">
                          <wps:wsp>
                            <wps:cNvSpPr/>
                            <wps:spPr>
                              <a:xfrm rot="16200000">
                                <a:off x="0" y="0"/>
                                <a:ext cx="152909" cy="92393"/>
                              </a:xfrm>
                              <a:prstGeom prst="flowChartMerg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4BADA" id="_x0000_t128" coordsize="21600,21600" o:spt="128" path="m,l21600,,10800,21600xe">
                      <v:stroke joinstyle="miter"/>
                      <v:path gradientshapeok="t" o:connecttype="custom" o:connectlocs="10800,0;5400,10800;10800,21600;16200,10800" textboxrect="5400,0,16200,10800"/>
                    </v:shapetype>
                    <v:shape id="Flowchart: Merge 2" o:spid="_x0000_s1026" type="#_x0000_t128" style="position:absolute;margin-left:14.85pt;margin-top:4.2pt;width:12.05pt;height:7.3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" fillcolor="windowText" strokecolor="windowText" strokeweight="1pt"/>
                  </w:pict>
                </mc:Fallback>
              </mc:AlternateContent>
            </w:r>
            <w:r w:rsidRPr="00DB0945">
              <w:rPr>
                <w:b/>
                <w:bCs/>
                <w:sz w:val="24"/>
                <w:szCs w:val="24"/>
              </w:rPr>
              <w:t xml:space="preserve">Relocation    </w:t>
            </w:r>
            <w:r w:rsidRPr="00DB0945">
              <w:rPr>
                <w:sz w:val="24"/>
                <w:szCs w:val="24"/>
              </w:rPr>
              <w:t xml:space="preserve"> </w:t>
            </w:r>
          </w:p>
          <w:p w14:paraId="6703F679" w14:textId="77777777" w:rsidR="00DB0945" w:rsidRDefault="00DB0945" w:rsidP="00DB0945">
            <w:pPr>
              <w:tabs>
                <w:tab w:val="left" w:pos="1014"/>
              </w:tabs>
              <w:ind w:left="1014"/>
              <w:rPr>
                <w:rFonts w:ascii="Calibri" w:eastAsia="Times New Roman" w:hAnsi="Calibri" w:cs="Calibri"/>
              </w:rPr>
            </w:pPr>
          </w:p>
          <w:p w14:paraId="0C733E04" w14:textId="4D202726" w:rsidR="00DB0945" w:rsidRPr="00DB0945" w:rsidRDefault="00DB0945" w:rsidP="00DB0945">
            <w:pPr>
              <w:ind w:left="1000"/>
              <w:rPr>
                <w:rFonts w:eastAsia="Times New Roman" w:cstheme="minorHAnsi"/>
              </w:rPr>
            </w:pPr>
            <w:r w:rsidRPr="00455B08">
              <w:rPr>
                <w:rFonts w:ascii="Calibri" w:eastAsia="Times New Roman" w:hAnsi="Calibri" w:cs="Calibri"/>
              </w:rPr>
              <w:t>I</w:t>
            </w:r>
            <w:r>
              <w:rPr>
                <w:rFonts w:ascii="Calibri" w:eastAsia="Times New Roman" w:hAnsi="Calibri" w:cs="Calibri"/>
              </w:rPr>
              <w:t>n some circumstances a payment of up to £8,000 may be made for new employees who may need to relocate to (or near) Hounslow. This payment aims to</w:t>
            </w:r>
            <w:r w:rsidRPr="00DB0945">
              <w:rPr>
                <w:rFonts w:eastAsia="Times New Roman" w:cstheme="minorHAnsi"/>
              </w:rPr>
              <w:t xml:space="preserve"> facilitate the recruitment of staff where </w:t>
            </w:r>
            <w:r>
              <w:rPr>
                <w:rFonts w:eastAsia="Times New Roman" w:cstheme="minorHAnsi"/>
              </w:rPr>
              <w:t xml:space="preserve">we </w:t>
            </w:r>
            <w:r w:rsidRPr="00DB0945">
              <w:rPr>
                <w:rFonts w:eastAsia="Times New Roman" w:cstheme="minorHAnsi"/>
              </w:rPr>
              <w:t>need</w:t>
            </w:r>
            <w:r>
              <w:rPr>
                <w:rFonts w:eastAsia="Times New Roman" w:cstheme="minorHAnsi"/>
              </w:rPr>
              <w:t xml:space="preserve"> </w:t>
            </w:r>
            <w:r w:rsidRPr="00DB0945">
              <w:rPr>
                <w:rFonts w:eastAsia="Times New Roman" w:cstheme="minorHAnsi"/>
              </w:rPr>
              <w:t>to make offers of employment to a successful candidate who live</w:t>
            </w:r>
            <w:r>
              <w:rPr>
                <w:rFonts w:eastAsia="Times New Roman" w:cstheme="minorHAnsi"/>
              </w:rPr>
              <w:t>s</w:t>
            </w:r>
            <w:r w:rsidRPr="00DB0945">
              <w:rPr>
                <w:rFonts w:eastAsia="Times New Roman" w:cstheme="minorHAnsi"/>
              </w:rPr>
              <w:t xml:space="preserve"> outside a reasonable commuting distance from the proposed place of work.</w:t>
            </w:r>
            <w:r>
              <w:rPr>
                <w:rFonts w:eastAsia="Times New Roman" w:cstheme="minorHAnsi"/>
              </w:rPr>
              <w:t xml:space="preserve"> F</w:t>
            </w:r>
            <w:r w:rsidR="00267E95">
              <w:rPr>
                <w:rFonts w:eastAsia="Times New Roman" w:cstheme="minorHAnsi"/>
              </w:rPr>
              <w:t xml:space="preserve">ull details on the procedure and </w:t>
            </w:r>
            <w:r>
              <w:rPr>
                <w:rFonts w:eastAsia="Times New Roman" w:cstheme="minorHAnsi"/>
              </w:rPr>
              <w:t xml:space="preserve">criteria </w:t>
            </w:r>
            <w:r w:rsidR="00267E95">
              <w:rPr>
                <w:rFonts w:eastAsia="Times New Roman" w:cstheme="minorHAnsi"/>
              </w:rPr>
              <w:t xml:space="preserve">for </w:t>
            </w:r>
            <w:r w:rsidR="006675C3">
              <w:rPr>
                <w:rFonts w:eastAsia="Times New Roman" w:cstheme="minorHAnsi"/>
              </w:rPr>
              <w:t xml:space="preserve">claiming relocation allowance </w:t>
            </w:r>
            <w:r>
              <w:rPr>
                <w:rFonts w:eastAsia="Times New Roman" w:cstheme="minorHAnsi"/>
              </w:rPr>
              <w:t xml:space="preserve">can be found </w:t>
            </w:r>
            <w:r w:rsidR="00565A41">
              <w:rPr>
                <w:rFonts w:eastAsia="Times New Roman" w:cstheme="minorHAnsi"/>
              </w:rPr>
              <w:t xml:space="preserve">by clicking </w:t>
            </w:r>
            <w:hyperlink r:id="rId10" w:history="1">
              <w:r w:rsidRPr="00D15008">
                <w:rPr>
                  <w:rStyle w:val="Hyperlink"/>
                  <w:rFonts w:eastAsia="Times New Roman" w:cstheme="minorHAnsi"/>
                </w:rPr>
                <w:t>Relocation Allowance</w:t>
              </w:r>
            </w:hyperlink>
            <w:r>
              <w:rPr>
                <w:rFonts w:eastAsia="Times New Roman" w:cstheme="minorHAnsi"/>
              </w:rPr>
              <w:t xml:space="preserve">. </w:t>
            </w:r>
          </w:p>
          <w:p w14:paraId="2784E93F" w14:textId="18C6E226" w:rsidR="00DB0945" w:rsidRDefault="00DB0945" w:rsidP="00DB0945">
            <w:pPr>
              <w:tabs>
                <w:tab w:val="left" w:pos="1014"/>
              </w:tabs>
              <w:ind w:left="1014"/>
              <w:rPr>
                <w:rFonts w:eastAsia="Times New Roman" w:cstheme="minorHAnsi"/>
                <w:strike/>
                <w:lang w:eastAsia="en-GB"/>
              </w:rPr>
            </w:pPr>
          </w:p>
          <w:p w14:paraId="3E49E1C9" w14:textId="654F2B28" w:rsidR="00F22478" w:rsidRDefault="00F22478" w:rsidP="00F22478">
            <w:pPr>
              <w:rPr>
                <w:rFonts w:ascii="Calibri" w:eastAsia="Calibri" w:hAnsi="Calibri" w:cs="Calibri"/>
              </w:rPr>
            </w:pPr>
            <w:r>
              <w:rPr>
                <w:rFonts w:eastAsia="Times New Roman" w:cstheme="minorHAnsi"/>
                <w:lang w:eastAsia="en-GB"/>
              </w:rPr>
              <w:t xml:space="preserve">                   </w:t>
            </w:r>
            <w:r w:rsidRPr="00F22478">
              <w:rPr>
                <w:rFonts w:eastAsia="Times New Roman" w:cstheme="minorHAnsi"/>
                <w:lang w:eastAsia="en-GB"/>
              </w:rPr>
              <w:t>If y</w:t>
            </w:r>
            <w:r>
              <w:rPr>
                <w:rFonts w:eastAsia="Times New Roman" w:cstheme="minorHAnsi"/>
                <w:lang w:eastAsia="en-GB"/>
              </w:rPr>
              <w:t xml:space="preserve">ou </w:t>
            </w:r>
            <w:r w:rsidR="00565A41">
              <w:rPr>
                <w:rFonts w:eastAsia="Times New Roman" w:cstheme="minorHAnsi"/>
                <w:lang w:eastAsia="en-GB"/>
              </w:rPr>
              <w:t xml:space="preserve">do </w:t>
            </w:r>
            <w:r w:rsidRPr="00F22478">
              <w:rPr>
                <w:rFonts w:ascii="Calibri" w:eastAsia="Calibri" w:hAnsi="Calibri" w:cs="Calibri"/>
              </w:rPr>
              <w:t>receive a relocation allowance</w:t>
            </w:r>
            <w:r>
              <w:rPr>
                <w:rFonts w:ascii="Calibri" w:eastAsia="Calibri" w:hAnsi="Calibri" w:cs="Calibri"/>
              </w:rPr>
              <w:t>,</w:t>
            </w:r>
            <w:r w:rsidRPr="00F22478">
              <w:rPr>
                <w:rFonts w:ascii="Calibri" w:eastAsia="Calibri" w:hAnsi="Calibri" w:cs="Calibri"/>
              </w:rPr>
              <w:t xml:space="preserve"> </w:t>
            </w:r>
            <w:r>
              <w:rPr>
                <w:rFonts w:ascii="Calibri" w:eastAsia="Calibri" w:hAnsi="Calibri" w:cs="Calibri"/>
              </w:rPr>
              <w:t>y</w:t>
            </w:r>
            <w:r w:rsidRPr="00F22478">
              <w:rPr>
                <w:rFonts w:ascii="Calibri" w:eastAsia="Calibri" w:hAnsi="Calibri" w:cs="Calibri"/>
              </w:rPr>
              <w:t xml:space="preserve">ou will </w:t>
            </w:r>
            <w:r>
              <w:rPr>
                <w:rFonts w:ascii="Calibri" w:eastAsia="Calibri" w:hAnsi="Calibri" w:cs="Calibri"/>
              </w:rPr>
              <w:t>be required to sign an agreement to repay all relocation expenses should you leave within two years from the</w:t>
            </w:r>
          </w:p>
          <w:p w14:paraId="0AEFF697" w14:textId="35EC50DC" w:rsidR="00F22478" w:rsidRDefault="00F22478" w:rsidP="00F22478">
            <w:pPr>
              <w:rPr>
                <w:rFonts w:ascii="Calibri" w:eastAsia="Calibri" w:hAnsi="Calibri" w:cs="Calibri"/>
              </w:rPr>
            </w:pPr>
            <w:r>
              <w:rPr>
                <w:rFonts w:ascii="Calibri" w:eastAsia="Calibri" w:hAnsi="Calibri" w:cs="Calibri"/>
              </w:rPr>
              <w:t xml:space="preserve">                  date of relocation or the date the last expense was claimed, whichever is the later. If this should happen, we will reclaim relocation expenses paid to you unless </w:t>
            </w:r>
          </w:p>
          <w:p w14:paraId="7144D7ED" w14:textId="064F93F8" w:rsidR="00F22478" w:rsidRPr="00F22478" w:rsidRDefault="00F22478" w:rsidP="00F22478">
            <w:pPr>
              <w:rPr>
                <w:rFonts w:ascii="Calibri" w:eastAsia="Calibri" w:hAnsi="Calibri" w:cs="Calibri"/>
              </w:rPr>
            </w:pPr>
            <w:r>
              <w:rPr>
                <w:rFonts w:ascii="Calibri" w:eastAsia="Calibri" w:hAnsi="Calibri" w:cs="Calibri"/>
              </w:rPr>
              <w:t xml:space="preserve">                  there are exceptional mitigating circumstances. </w:t>
            </w:r>
          </w:p>
          <w:p w14:paraId="20DE8D38" w14:textId="32D3A90B" w:rsidR="00F22478" w:rsidRPr="00F22478" w:rsidRDefault="00F22478" w:rsidP="00DB0945">
            <w:pPr>
              <w:tabs>
                <w:tab w:val="left" w:pos="1014"/>
              </w:tabs>
              <w:ind w:left="1014"/>
              <w:rPr>
                <w:rFonts w:eastAsia="Times New Roman" w:cstheme="minorHAnsi"/>
                <w:lang w:eastAsia="en-GB"/>
              </w:rPr>
            </w:pPr>
          </w:p>
          <w:p w14:paraId="36AA4E56" w14:textId="7F496233" w:rsidR="00A0733D" w:rsidRDefault="00A0733D" w:rsidP="005241A7">
            <w:pPr>
              <w:ind w:left="310" w:right="601"/>
              <w:rPr>
                <w:rStyle w:val="normaltextrun"/>
                <w:rFonts w:ascii="Calibri" w:hAnsi="Calibri" w:cs="Calibri"/>
                <w:b/>
                <w:bCs/>
                <w:sz w:val="24"/>
                <w:szCs w:val="24"/>
                <w:bdr w:val="none" w:sz="0" w:space="0" w:color="auto" w:frame="1"/>
              </w:rPr>
            </w:pPr>
          </w:p>
        </w:tc>
      </w:tr>
      <w:bookmarkEnd w:id="0"/>
    </w:tbl>
    <w:p w14:paraId="06C9DD85" w14:textId="6A7C792F" w:rsidR="00550052" w:rsidRDefault="00550052" w:rsidP="00BA00AB">
      <w:pPr>
        <w:pStyle w:val="ListParagraph"/>
        <w:spacing w:after="0" w:line="240" w:lineRule="auto"/>
        <w:rPr>
          <w:b/>
          <w:bCs/>
          <w:color w:val="FFFFFF" w:themeColor="background1"/>
        </w:rPr>
      </w:pPr>
    </w:p>
    <w:p w14:paraId="4441FD81" w14:textId="32A71A40" w:rsidR="00F22478" w:rsidRDefault="00F22478" w:rsidP="00BA00AB">
      <w:pPr>
        <w:pStyle w:val="ListParagraph"/>
        <w:spacing w:after="0" w:line="240" w:lineRule="auto"/>
        <w:rPr>
          <w:b/>
          <w:bCs/>
          <w:color w:val="FFFFFF" w:themeColor="background1"/>
        </w:rPr>
      </w:pPr>
    </w:p>
    <w:p w14:paraId="4FA6E1AA" w14:textId="77777777" w:rsidR="00F22478" w:rsidRDefault="00F22478" w:rsidP="00BA00AB">
      <w:pPr>
        <w:pStyle w:val="ListParagraph"/>
        <w:spacing w:after="0" w:line="240" w:lineRule="auto"/>
        <w:rPr>
          <w:b/>
          <w:bCs/>
          <w:color w:val="FFFFFF" w:themeColor="background1"/>
        </w:rPr>
      </w:pPr>
    </w:p>
    <w:sectPr w:rsidR="00F22478" w:rsidSect="0094137F">
      <w:pgSz w:w="16838" w:h="11906" w:orient="landscape"/>
      <w:pgMar w:top="1134" w:right="144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5D7"/>
    <w:multiLevelType w:val="hybridMultilevel"/>
    <w:tmpl w:val="FDBEF156"/>
    <w:lvl w:ilvl="0" w:tplc="08090001">
      <w:start w:val="1"/>
      <w:numFmt w:val="bullet"/>
      <w:lvlText w:val=""/>
      <w:lvlJc w:val="left"/>
      <w:pPr>
        <w:ind w:left="1734" w:hanging="360"/>
      </w:pPr>
      <w:rPr>
        <w:rFonts w:ascii="Symbol" w:hAnsi="Symbol"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1" w15:restartNumberingAfterBreak="0">
    <w:nsid w:val="03FD3A66"/>
    <w:multiLevelType w:val="hybridMultilevel"/>
    <w:tmpl w:val="2A5C85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DF80A98"/>
    <w:multiLevelType w:val="hybridMultilevel"/>
    <w:tmpl w:val="3FB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22ECD"/>
    <w:multiLevelType w:val="hybridMultilevel"/>
    <w:tmpl w:val="467E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F0AFB"/>
    <w:multiLevelType w:val="hybridMultilevel"/>
    <w:tmpl w:val="C38A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13B9A"/>
    <w:multiLevelType w:val="hybridMultilevel"/>
    <w:tmpl w:val="86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D23BC"/>
    <w:multiLevelType w:val="hybridMultilevel"/>
    <w:tmpl w:val="47E8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533D8"/>
    <w:multiLevelType w:val="multilevel"/>
    <w:tmpl w:val="597673C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2D721B7F"/>
    <w:multiLevelType w:val="hybridMultilevel"/>
    <w:tmpl w:val="0B30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16E7F"/>
    <w:multiLevelType w:val="hybridMultilevel"/>
    <w:tmpl w:val="B4C8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44F2A"/>
    <w:multiLevelType w:val="hybridMultilevel"/>
    <w:tmpl w:val="867A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5029F"/>
    <w:multiLevelType w:val="hybridMultilevel"/>
    <w:tmpl w:val="5D0E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6562D"/>
    <w:multiLevelType w:val="hybridMultilevel"/>
    <w:tmpl w:val="F68039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205C6"/>
    <w:multiLevelType w:val="hybridMultilevel"/>
    <w:tmpl w:val="7FBE196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0B2753"/>
    <w:multiLevelType w:val="multilevel"/>
    <w:tmpl w:val="274E3C96"/>
    <w:lvl w:ilvl="0">
      <w:start w:val="3"/>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3457C0"/>
    <w:multiLevelType w:val="hybridMultilevel"/>
    <w:tmpl w:val="4C88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01724"/>
    <w:multiLevelType w:val="hybridMultilevel"/>
    <w:tmpl w:val="0E54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613B7"/>
    <w:multiLevelType w:val="multilevel"/>
    <w:tmpl w:val="1D361B30"/>
    <w:lvl w:ilvl="0">
      <w:start w:val="7"/>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04A725E"/>
    <w:multiLevelType w:val="hybridMultilevel"/>
    <w:tmpl w:val="90D84E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987F27"/>
    <w:multiLevelType w:val="hybridMultilevel"/>
    <w:tmpl w:val="A85C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44DB3"/>
    <w:multiLevelType w:val="hybridMultilevel"/>
    <w:tmpl w:val="432A090A"/>
    <w:lvl w:ilvl="0" w:tplc="A5B46222">
      <w:start w:val="20"/>
      <w:numFmt w:val="decimal"/>
      <w:lvlText w:val="%1"/>
      <w:lvlJc w:val="left"/>
      <w:pPr>
        <w:ind w:left="1000" w:hanging="360"/>
      </w:pPr>
      <w:rPr>
        <w:rFonts w:hint="default"/>
        <w:b/>
      </w:r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21" w15:restartNumberingAfterBreak="0">
    <w:nsid w:val="5E0E7870"/>
    <w:multiLevelType w:val="hybridMultilevel"/>
    <w:tmpl w:val="48C2BC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9072B5"/>
    <w:multiLevelType w:val="hybridMultilevel"/>
    <w:tmpl w:val="F790EF76"/>
    <w:lvl w:ilvl="0" w:tplc="08090001">
      <w:start w:val="1"/>
      <w:numFmt w:val="bullet"/>
      <w:lvlText w:val=""/>
      <w:lvlJc w:val="left"/>
      <w:pPr>
        <w:tabs>
          <w:tab w:val="num" w:pos="840"/>
        </w:tabs>
        <w:ind w:left="840" w:hanging="360"/>
      </w:pPr>
      <w:rPr>
        <w:rFonts w:ascii="Symbol" w:hAnsi="Symbol" w:hint="default"/>
      </w:rPr>
    </w:lvl>
    <w:lvl w:ilvl="1" w:tplc="0809000F">
      <w:start w:val="1"/>
      <w:numFmt w:val="decimal"/>
      <w:lvlText w:val="%2."/>
      <w:lvlJc w:val="left"/>
      <w:pPr>
        <w:tabs>
          <w:tab w:val="num" w:pos="1560"/>
        </w:tabs>
        <w:ind w:left="1560" w:hanging="360"/>
      </w:p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cs="Courier New"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cs="Courier New"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604C1F5D"/>
    <w:multiLevelType w:val="hybridMultilevel"/>
    <w:tmpl w:val="DD50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412E3"/>
    <w:multiLevelType w:val="hybridMultilevel"/>
    <w:tmpl w:val="8D14D2C2"/>
    <w:lvl w:ilvl="0" w:tplc="08090001">
      <w:start w:val="1"/>
      <w:numFmt w:val="bullet"/>
      <w:lvlText w:val=""/>
      <w:lvlJc w:val="left"/>
      <w:pPr>
        <w:ind w:left="1734" w:hanging="360"/>
      </w:pPr>
      <w:rPr>
        <w:rFonts w:ascii="Symbol" w:hAnsi="Symbol"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25" w15:restartNumberingAfterBreak="0">
    <w:nsid w:val="653F6E2C"/>
    <w:multiLevelType w:val="hybridMultilevel"/>
    <w:tmpl w:val="A268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854E3"/>
    <w:multiLevelType w:val="hybridMultilevel"/>
    <w:tmpl w:val="BAE8CB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8764F"/>
    <w:multiLevelType w:val="multilevel"/>
    <w:tmpl w:val="1D361B30"/>
    <w:lvl w:ilvl="0">
      <w:start w:val="7"/>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798592F"/>
    <w:multiLevelType w:val="hybridMultilevel"/>
    <w:tmpl w:val="96F83062"/>
    <w:lvl w:ilvl="0" w:tplc="3CEED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82698"/>
    <w:multiLevelType w:val="hybridMultilevel"/>
    <w:tmpl w:val="8BF00D90"/>
    <w:lvl w:ilvl="0" w:tplc="08090001">
      <w:start w:val="1"/>
      <w:numFmt w:val="bullet"/>
      <w:lvlText w:val=""/>
      <w:lvlJc w:val="left"/>
      <w:pPr>
        <w:ind w:left="1734" w:hanging="360"/>
      </w:pPr>
      <w:rPr>
        <w:rFonts w:ascii="Symbol" w:hAnsi="Symbol"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num w:numId="1" w16cid:durableId="1744373969">
    <w:abstractNumId w:val="28"/>
  </w:num>
  <w:num w:numId="2" w16cid:durableId="1192764801">
    <w:abstractNumId w:val="18"/>
  </w:num>
  <w:num w:numId="3" w16cid:durableId="445737779">
    <w:abstractNumId w:val="12"/>
  </w:num>
  <w:num w:numId="4" w16cid:durableId="1664893567">
    <w:abstractNumId w:val="4"/>
  </w:num>
  <w:num w:numId="5" w16cid:durableId="308946507">
    <w:abstractNumId w:val="26"/>
  </w:num>
  <w:num w:numId="6" w16cid:durableId="1838300788">
    <w:abstractNumId w:val="9"/>
  </w:num>
  <w:num w:numId="7" w16cid:durableId="1764104449">
    <w:abstractNumId w:val="2"/>
  </w:num>
  <w:num w:numId="8" w16cid:durableId="1125151937">
    <w:abstractNumId w:val="15"/>
  </w:num>
  <w:num w:numId="9" w16cid:durableId="1510414071">
    <w:abstractNumId w:val="21"/>
  </w:num>
  <w:num w:numId="10" w16cid:durableId="785462175">
    <w:abstractNumId w:val="5"/>
  </w:num>
  <w:num w:numId="11" w16cid:durableId="68314230">
    <w:abstractNumId w:val="8"/>
  </w:num>
  <w:num w:numId="12" w16cid:durableId="1204756812">
    <w:abstractNumId w:val="16"/>
  </w:num>
  <w:num w:numId="13" w16cid:durableId="1758747540">
    <w:abstractNumId w:val="1"/>
  </w:num>
  <w:num w:numId="14" w16cid:durableId="1580938965">
    <w:abstractNumId w:val="23"/>
  </w:num>
  <w:num w:numId="15" w16cid:durableId="324481064">
    <w:abstractNumId w:val="10"/>
  </w:num>
  <w:num w:numId="16" w16cid:durableId="1142693103">
    <w:abstractNumId w:val="14"/>
  </w:num>
  <w:num w:numId="17" w16cid:durableId="503085564">
    <w:abstractNumId w:val="3"/>
  </w:num>
  <w:num w:numId="18" w16cid:durableId="1414621331">
    <w:abstractNumId w:val="13"/>
  </w:num>
  <w:num w:numId="19" w16cid:durableId="1180465199">
    <w:abstractNumId w:val="11"/>
  </w:num>
  <w:num w:numId="20" w16cid:durableId="1463695762">
    <w:abstractNumId w:val="22"/>
  </w:num>
  <w:num w:numId="21" w16cid:durableId="223293640">
    <w:abstractNumId w:val="19"/>
  </w:num>
  <w:num w:numId="22" w16cid:durableId="896355420">
    <w:abstractNumId w:val="6"/>
  </w:num>
  <w:num w:numId="23" w16cid:durableId="296498706">
    <w:abstractNumId w:val="25"/>
  </w:num>
  <w:num w:numId="24" w16cid:durableId="1786655562">
    <w:abstractNumId w:val="24"/>
  </w:num>
  <w:num w:numId="25" w16cid:durableId="1036153825">
    <w:abstractNumId w:val="0"/>
  </w:num>
  <w:num w:numId="26" w16cid:durableId="250698524">
    <w:abstractNumId w:val="29"/>
  </w:num>
  <w:num w:numId="27" w16cid:durableId="2012760255">
    <w:abstractNumId w:val="7"/>
  </w:num>
  <w:num w:numId="28" w16cid:durableId="116720481">
    <w:abstractNumId w:val="20"/>
  </w:num>
  <w:num w:numId="29" w16cid:durableId="1775510877">
    <w:abstractNumId w:val="27"/>
  </w:num>
  <w:num w:numId="30" w16cid:durableId="392509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1F"/>
    <w:rsid w:val="00004487"/>
    <w:rsid w:val="00034EC0"/>
    <w:rsid w:val="00036D29"/>
    <w:rsid w:val="00045E17"/>
    <w:rsid w:val="00070D25"/>
    <w:rsid w:val="0009460A"/>
    <w:rsid w:val="000A1FDB"/>
    <w:rsid w:val="000B1A75"/>
    <w:rsid w:val="000B1BAE"/>
    <w:rsid w:val="000C4E61"/>
    <w:rsid w:val="000D2557"/>
    <w:rsid w:val="000D6510"/>
    <w:rsid w:val="000E1F56"/>
    <w:rsid w:val="000F5EB8"/>
    <w:rsid w:val="0011525C"/>
    <w:rsid w:val="001235A1"/>
    <w:rsid w:val="001351B3"/>
    <w:rsid w:val="001947A8"/>
    <w:rsid w:val="001E7EDE"/>
    <w:rsid w:val="001F7F2F"/>
    <w:rsid w:val="0020170D"/>
    <w:rsid w:val="00210F83"/>
    <w:rsid w:val="0021333C"/>
    <w:rsid w:val="0022585E"/>
    <w:rsid w:val="00227D17"/>
    <w:rsid w:val="00264296"/>
    <w:rsid w:val="00265489"/>
    <w:rsid w:val="00267E95"/>
    <w:rsid w:val="00292371"/>
    <w:rsid w:val="002A4B58"/>
    <w:rsid w:val="002A6163"/>
    <w:rsid w:val="002E4688"/>
    <w:rsid w:val="002F03C1"/>
    <w:rsid w:val="002F1F3E"/>
    <w:rsid w:val="00302510"/>
    <w:rsid w:val="003142C6"/>
    <w:rsid w:val="0036449B"/>
    <w:rsid w:val="00366090"/>
    <w:rsid w:val="0039546C"/>
    <w:rsid w:val="003B1844"/>
    <w:rsid w:val="003C2277"/>
    <w:rsid w:val="003E31D0"/>
    <w:rsid w:val="0041510F"/>
    <w:rsid w:val="0042269A"/>
    <w:rsid w:val="0043404E"/>
    <w:rsid w:val="00455B08"/>
    <w:rsid w:val="00485742"/>
    <w:rsid w:val="00486405"/>
    <w:rsid w:val="004923B3"/>
    <w:rsid w:val="004A1D1D"/>
    <w:rsid w:val="004D741A"/>
    <w:rsid w:val="004E2DB6"/>
    <w:rsid w:val="005074F9"/>
    <w:rsid w:val="005241A7"/>
    <w:rsid w:val="00550052"/>
    <w:rsid w:val="00565A41"/>
    <w:rsid w:val="005803D5"/>
    <w:rsid w:val="00583FA7"/>
    <w:rsid w:val="00586017"/>
    <w:rsid w:val="005F4CB1"/>
    <w:rsid w:val="00617430"/>
    <w:rsid w:val="006410DB"/>
    <w:rsid w:val="00642345"/>
    <w:rsid w:val="006675C3"/>
    <w:rsid w:val="00686D32"/>
    <w:rsid w:val="00693118"/>
    <w:rsid w:val="006970DB"/>
    <w:rsid w:val="006A3D7B"/>
    <w:rsid w:val="006D791C"/>
    <w:rsid w:val="006E6F3A"/>
    <w:rsid w:val="006F0D78"/>
    <w:rsid w:val="006F23C9"/>
    <w:rsid w:val="0071595A"/>
    <w:rsid w:val="0074420E"/>
    <w:rsid w:val="00773EE8"/>
    <w:rsid w:val="007B45C3"/>
    <w:rsid w:val="007B6F84"/>
    <w:rsid w:val="007E0AAF"/>
    <w:rsid w:val="007F2AE4"/>
    <w:rsid w:val="007F3394"/>
    <w:rsid w:val="007F4DD5"/>
    <w:rsid w:val="007F75FB"/>
    <w:rsid w:val="008045C7"/>
    <w:rsid w:val="008163EB"/>
    <w:rsid w:val="0082006E"/>
    <w:rsid w:val="0085741F"/>
    <w:rsid w:val="008607EC"/>
    <w:rsid w:val="00883063"/>
    <w:rsid w:val="00883D8C"/>
    <w:rsid w:val="008849A9"/>
    <w:rsid w:val="008B3093"/>
    <w:rsid w:val="008F3C97"/>
    <w:rsid w:val="008F55FB"/>
    <w:rsid w:val="00922F5A"/>
    <w:rsid w:val="0093500C"/>
    <w:rsid w:val="0094137F"/>
    <w:rsid w:val="00943D18"/>
    <w:rsid w:val="00974623"/>
    <w:rsid w:val="00981484"/>
    <w:rsid w:val="00986EAC"/>
    <w:rsid w:val="0098712F"/>
    <w:rsid w:val="009B1290"/>
    <w:rsid w:val="009F7709"/>
    <w:rsid w:val="00A0271C"/>
    <w:rsid w:val="00A0733D"/>
    <w:rsid w:val="00A349B5"/>
    <w:rsid w:val="00A41FF4"/>
    <w:rsid w:val="00A44F45"/>
    <w:rsid w:val="00A56D26"/>
    <w:rsid w:val="00A62711"/>
    <w:rsid w:val="00A67140"/>
    <w:rsid w:val="00A72C47"/>
    <w:rsid w:val="00A74ADA"/>
    <w:rsid w:val="00A96ED7"/>
    <w:rsid w:val="00AA68EC"/>
    <w:rsid w:val="00AB6D96"/>
    <w:rsid w:val="00AC0BE9"/>
    <w:rsid w:val="00AC426D"/>
    <w:rsid w:val="00AE306E"/>
    <w:rsid w:val="00AF7197"/>
    <w:rsid w:val="00B12DCA"/>
    <w:rsid w:val="00B20C1E"/>
    <w:rsid w:val="00B53B34"/>
    <w:rsid w:val="00B5579D"/>
    <w:rsid w:val="00B56103"/>
    <w:rsid w:val="00BA00AB"/>
    <w:rsid w:val="00BD0D0D"/>
    <w:rsid w:val="00BE36FB"/>
    <w:rsid w:val="00BE4FCA"/>
    <w:rsid w:val="00BE7D0E"/>
    <w:rsid w:val="00BF488A"/>
    <w:rsid w:val="00C5114C"/>
    <w:rsid w:val="00C64CB6"/>
    <w:rsid w:val="00C703DF"/>
    <w:rsid w:val="00C7155F"/>
    <w:rsid w:val="00C74160"/>
    <w:rsid w:val="00C821E7"/>
    <w:rsid w:val="00C92A7B"/>
    <w:rsid w:val="00CB2334"/>
    <w:rsid w:val="00CC13E5"/>
    <w:rsid w:val="00D00CB5"/>
    <w:rsid w:val="00D102B1"/>
    <w:rsid w:val="00D15008"/>
    <w:rsid w:val="00D248F1"/>
    <w:rsid w:val="00D37466"/>
    <w:rsid w:val="00D57DEA"/>
    <w:rsid w:val="00D74015"/>
    <w:rsid w:val="00D775CF"/>
    <w:rsid w:val="00D90E39"/>
    <w:rsid w:val="00D95C71"/>
    <w:rsid w:val="00DA133E"/>
    <w:rsid w:val="00DA53EF"/>
    <w:rsid w:val="00DB0945"/>
    <w:rsid w:val="00DB33A0"/>
    <w:rsid w:val="00DC0315"/>
    <w:rsid w:val="00E103E9"/>
    <w:rsid w:val="00E32095"/>
    <w:rsid w:val="00E74EE7"/>
    <w:rsid w:val="00E84D8D"/>
    <w:rsid w:val="00E87099"/>
    <w:rsid w:val="00EA310F"/>
    <w:rsid w:val="00EB13D6"/>
    <w:rsid w:val="00EC53EE"/>
    <w:rsid w:val="00ED340F"/>
    <w:rsid w:val="00EF3527"/>
    <w:rsid w:val="00EF44AE"/>
    <w:rsid w:val="00F22478"/>
    <w:rsid w:val="00F2297F"/>
    <w:rsid w:val="00F311F5"/>
    <w:rsid w:val="00F313FD"/>
    <w:rsid w:val="00F64B7D"/>
    <w:rsid w:val="00F95AA8"/>
    <w:rsid w:val="00FB2F6C"/>
    <w:rsid w:val="00FB3E0D"/>
    <w:rsid w:val="00FD0FC3"/>
    <w:rsid w:val="00FD58F6"/>
    <w:rsid w:val="00FD79D6"/>
    <w:rsid w:val="00FE35EF"/>
    <w:rsid w:val="00FE4B42"/>
    <w:rsid w:val="00FE663F"/>
    <w:rsid w:val="00FF3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95E5"/>
  <w15:chartTrackingRefBased/>
  <w15:docId w15:val="{C4319B1E-8BAC-4D8C-8ED2-1E7D3C51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97F"/>
  </w:style>
  <w:style w:type="paragraph" w:styleId="Heading1">
    <w:name w:val="heading 1"/>
    <w:basedOn w:val="Normal"/>
    <w:next w:val="Normal"/>
    <w:link w:val="Heading1Char"/>
    <w:uiPriority w:val="9"/>
    <w:qFormat/>
    <w:rsid w:val="009871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2334"/>
    <w:pPr>
      <w:pBdr>
        <w:top w:val="single" w:sz="24" w:space="0" w:color="DBDBDB" w:themeColor="accent3" w:themeTint="66"/>
        <w:left w:val="single" w:sz="24" w:space="0" w:color="DBDBDB" w:themeColor="accent3" w:themeTint="66"/>
        <w:bottom w:val="single" w:sz="24" w:space="0" w:color="DBDBDB" w:themeColor="accent3" w:themeTint="66"/>
        <w:right w:val="single" w:sz="24" w:space="0" w:color="DBDBDB" w:themeColor="accent3" w:themeTint="66"/>
      </w:pBdr>
      <w:shd w:val="clear" w:color="auto" w:fill="D9E2F3" w:themeFill="accent1" w:themeFillTint="33"/>
      <w:spacing w:before="100" w:after="0" w:line="276" w:lineRule="auto"/>
      <w:outlineLvl w:val="1"/>
    </w:pPr>
    <w:rPr>
      <w:rFonts w:ascii="Calibri" w:eastAsiaTheme="minorEastAsia" w:hAnsi="Calibri"/>
      <w:b/>
      <w:caps/>
      <w:spacing w:val="15"/>
      <w:sz w:val="24"/>
      <w:szCs w:val="20"/>
    </w:rPr>
  </w:style>
  <w:style w:type="paragraph" w:styleId="Heading3">
    <w:name w:val="heading 3"/>
    <w:basedOn w:val="Normal"/>
    <w:next w:val="Normal"/>
    <w:link w:val="Heading3Char"/>
    <w:uiPriority w:val="9"/>
    <w:unhideWhenUsed/>
    <w:qFormat/>
    <w:rsid w:val="009871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5741F"/>
  </w:style>
  <w:style w:type="character" w:customStyle="1" w:styleId="eop">
    <w:name w:val="eop"/>
    <w:basedOn w:val="DefaultParagraphFont"/>
    <w:rsid w:val="0085741F"/>
  </w:style>
  <w:style w:type="paragraph" w:customStyle="1" w:styleId="msonormal0">
    <w:name w:val="msonormal"/>
    <w:basedOn w:val="Normal"/>
    <w:rsid w:val="008574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5741F"/>
    <w:pPr>
      <w:spacing w:after="0" w:line="240" w:lineRule="auto"/>
    </w:pPr>
  </w:style>
  <w:style w:type="character" w:customStyle="1" w:styleId="Heading2Char">
    <w:name w:val="Heading 2 Char"/>
    <w:basedOn w:val="DefaultParagraphFont"/>
    <w:link w:val="Heading2"/>
    <w:uiPriority w:val="9"/>
    <w:rsid w:val="00CB2334"/>
    <w:rPr>
      <w:rFonts w:ascii="Calibri" w:eastAsiaTheme="minorEastAsia" w:hAnsi="Calibri"/>
      <w:b/>
      <w:caps/>
      <w:spacing w:val="15"/>
      <w:sz w:val="24"/>
      <w:szCs w:val="20"/>
      <w:shd w:val="clear" w:color="auto" w:fill="D9E2F3" w:themeFill="accent1" w:themeFillTint="33"/>
    </w:rPr>
  </w:style>
  <w:style w:type="paragraph" w:styleId="Subtitle">
    <w:name w:val="Subtitle"/>
    <w:basedOn w:val="Normal"/>
    <w:next w:val="Normal"/>
    <w:link w:val="SubtitleChar"/>
    <w:uiPriority w:val="11"/>
    <w:qFormat/>
    <w:rsid w:val="0085741F"/>
    <w:pPr>
      <w:spacing w:after="500" w:line="240" w:lineRule="auto"/>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85741F"/>
    <w:rPr>
      <w:rFonts w:eastAsiaTheme="minorEastAsia"/>
      <w:caps/>
      <w:color w:val="595959" w:themeColor="text1" w:themeTint="A6"/>
      <w:spacing w:val="10"/>
      <w:sz w:val="21"/>
      <w:szCs w:val="21"/>
    </w:rPr>
  </w:style>
  <w:style w:type="character" w:styleId="Hyperlink">
    <w:name w:val="Hyperlink"/>
    <w:rsid w:val="0085741F"/>
    <w:rPr>
      <w:rFonts w:cs="Times New Roman"/>
      <w:color w:val="0000FF"/>
      <w:u w:val="single"/>
    </w:rPr>
  </w:style>
  <w:style w:type="paragraph" w:styleId="ListParagraph">
    <w:name w:val="List Paragraph"/>
    <w:basedOn w:val="Normal"/>
    <w:uiPriority w:val="34"/>
    <w:qFormat/>
    <w:rsid w:val="00227D17"/>
    <w:pPr>
      <w:ind w:left="720"/>
      <w:contextualSpacing/>
    </w:pPr>
  </w:style>
  <w:style w:type="character" w:styleId="UnresolvedMention">
    <w:name w:val="Unresolved Mention"/>
    <w:basedOn w:val="DefaultParagraphFont"/>
    <w:uiPriority w:val="99"/>
    <w:semiHidden/>
    <w:unhideWhenUsed/>
    <w:rsid w:val="00583FA7"/>
    <w:rPr>
      <w:color w:val="605E5C"/>
      <w:shd w:val="clear" w:color="auto" w:fill="E1DFDD"/>
    </w:rPr>
  </w:style>
  <w:style w:type="character" w:customStyle="1" w:styleId="Heading3Char">
    <w:name w:val="Heading 3 Char"/>
    <w:basedOn w:val="DefaultParagraphFont"/>
    <w:link w:val="Heading3"/>
    <w:uiPriority w:val="9"/>
    <w:rsid w:val="0098712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98712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65489"/>
    <w:rPr>
      <w:sz w:val="16"/>
      <w:szCs w:val="16"/>
    </w:rPr>
  </w:style>
  <w:style w:type="paragraph" w:styleId="CommentText">
    <w:name w:val="annotation text"/>
    <w:basedOn w:val="Normal"/>
    <w:link w:val="CommentTextChar"/>
    <w:uiPriority w:val="99"/>
    <w:semiHidden/>
    <w:unhideWhenUsed/>
    <w:rsid w:val="00265489"/>
    <w:pPr>
      <w:spacing w:line="240" w:lineRule="auto"/>
    </w:pPr>
    <w:rPr>
      <w:sz w:val="20"/>
      <w:szCs w:val="20"/>
    </w:rPr>
  </w:style>
  <w:style w:type="character" w:customStyle="1" w:styleId="CommentTextChar">
    <w:name w:val="Comment Text Char"/>
    <w:basedOn w:val="DefaultParagraphFont"/>
    <w:link w:val="CommentText"/>
    <w:uiPriority w:val="99"/>
    <w:semiHidden/>
    <w:rsid w:val="00265489"/>
    <w:rPr>
      <w:sz w:val="20"/>
      <w:szCs w:val="20"/>
    </w:rPr>
  </w:style>
  <w:style w:type="paragraph" w:styleId="CommentSubject">
    <w:name w:val="annotation subject"/>
    <w:basedOn w:val="CommentText"/>
    <w:next w:val="CommentText"/>
    <w:link w:val="CommentSubjectChar"/>
    <w:uiPriority w:val="99"/>
    <w:semiHidden/>
    <w:unhideWhenUsed/>
    <w:rsid w:val="00265489"/>
    <w:rPr>
      <w:b/>
      <w:bCs/>
    </w:rPr>
  </w:style>
  <w:style w:type="character" w:customStyle="1" w:styleId="CommentSubjectChar">
    <w:name w:val="Comment Subject Char"/>
    <w:basedOn w:val="CommentTextChar"/>
    <w:link w:val="CommentSubject"/>
    <w:uiPriority w:val="99"/>
    <w:semiHidden/>
    <w:rsid w:val="00265489"/>
    <w:rPr>
      <w:b/>
      <w:bCs/>
      <w:sz w:val="20"/>
      <w:szCs w:val="20"/>
    </w:rPr>
  </w:style>
  <w:style w:type="paragraph" w:styleId="NormalWeb">
    <w:name w:val="Normal (Web)"/>
    <w:basedOn w:val="Normal"/>
    <w:uiPriority w:val="99"/>
    <w:semiHidden/>
    <w:unhideWhenUsed/>
    <w:rsid w:val="00A0271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text"/>
    <w:basedOn w:val="Normal"/>
    <w:rsid w:val="00773EE8"/>
    <w:pPr>
      <w:spacing w:after="240" w:line="240" w:lineRule="auto"/>
    </w:pPr>
    <w:rPr>
      <w:rFonts w:ascii="Arial Unicode MS" w:eastAsia="Arial Unicode MS" w:hAnsi="Arial Unicode MS" w:cs="Arial Unicode MS"/>
      <w:sz w:val="24"/>
      <w:szCs w:val="24"/>
    </w:rPr>
  </w:style>
  <w:style w:type="paragraph" w:customStyle="1" w:styleId="Default">
    <w:name w:val="Default"/>
    <w:rsid w:val="00455B0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2474">
      <w:bodyDiv w:val="1"/>
      <w:marLeft w:val="0"/>
      <w:marRight w:val="0"/>
      <w:marTop w:val="0"/>
      <w:marBottom w:val="0"/>
      <w:divBdr>
        <w:top w:val="none" w:sz="0" w:space="0" w:color="auto"/>
        <w:left w:val="none" w:sz="0" w:space="0" w:color="auto"/>
        <w:bottom w:val="none" w:sz="0" w:space="0" w:color="auto"/>
        <w:right w:val="none" w:sz="0" w:space="0" w:color="auto"/>
      </w:divBdr>
    </w:div>
    <w:div w:id="94446420">
      <w:bodyDiv w:val="1"/>
      <w:marLeft w:val="0"/>
      <w:marRight w:val="0"/>
      <w:marTop w:val="0"/>
      <w:marBottom w:val="0"/>
      <w:divBdr>
        <w:top w:val="none" w:sz="0" w:space="0" w:color="auto"/>
        <w:left w:val="none" w:sz="0" w:space="0" w:color="auto"/>
        <w:bottom w:val="none" w:sz="0" w:space="0" w:color="auto"/>
        <w:right w:val="none" w:sz="0" w:space="0" w:color="auto"/>
      </w:divBdr>
      <w:divsChild>
        <w:div w:id="837499131">
          <w:marLeft w:val="0"/>
          <w:marRight w:val="0"/>
          <w:marTop w:val="0"/>
          <w:marBottom w:val="120"/>
          <w:divBdr>
            <w:top w:val="none" w:sz="0" w:space="0" w:color="auto"/>
            <w:left w:val="none" w:sz="0" w:space="0" w:color="auto"/>
            <w:bottom w:val="none" w:sz="0" w:space="0" w:color="auto"/>
            <w:right w:val="none" w:sz="0" w:space="0" w:color="auto"/>
          </w:divBdr>
          <w:divsChild>
            <w:div w:id="104543644">
              <w:marLeft w:val="0"/>
              <w:marRight w:val="0"/>
              <w:marTop w:val="0"/>
              <w:marBottom w:val="0"/>
              <w:divBdr>
                <w:top w:val="none" w:sz="0" w:space="0" w:color="auto"/>
                <w:left w:val="none" w:sz="0" w:space="0" w:color="auto"/>
                <w:bottom w:val="none" w:sz="0" w:space="0" w:color="auto"/>
                <w:right w:val="none" w:sz="0" w:space="0" w:color="auto"/>
              </w:divBdr>
            </w:div>
          </w:divsChild>
        </w:div>
        <w:div w:id="1430199265">
          <w:marLeft w:val="0"/>
          <w:marRight w:val="0"/>
          <w:marTop w:val="0"/>
          <w:marBottom w:val="120"/>
          <w:divBdr>
            <w:top w:val="none" w:sz="0" w:space="0" w:color="auto"/>
            <w:left w:val="none" w:sz="0" w:space="0" w:color="auto"/>
            <w:bottom w:val="none" w:sz="0" w:space="0" w:color="auto"/>
            <w:right w:val="none" w:sz="0" w:space="0" w:color="auto"/>
          </w:divBdr>
          <w:divsChild>
            <w:div w:id="2343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6579">
      <w:bodyDiv w:val="1"/>
      <w:marLeft w:val="0"/>
      <w:marRight w:val="0"/>
      <w:marTop w:val="0"/>
      <w:marBottom w:val="0"/>
      <w:divBdr>
        <w:top w:val="none" w:sz="0" w:space="0" w:color="auto"/>
        <w:left w:val="none" w:sz="0" w:space="0" w:color="auto"/>
        <w:bottom w:val="none" w:sz="0" w:space="0" w:color="auto"/>
        <w:right w:val="none" w:sz="0" w:space="0" w:color="auto"/>
      </w:divBdr>
      <w:divsChild>
        <w:div w:id="217741995">
          <w:marLeft w:val="0"/>
          <w:marRight w:val="0"/>
          <w:marTop w:val="0"/>
          <w:marBottom w:val="120"/>
          <w:divBdr>
            <w:top w:val="none" w:sz="0" w:space="0" w:color="auto"/>
            <w:left w:val="none" w:sz="0" w:space="0" w:color="auto"/>
            <w:bottom w:val="none" w:sz="0" w:space="0" w:color="auto"/>
            <w:right w:val="none" w:sz="0" w:space="0" w:color="auto"/>
          </w:divBdr>
          <w:divsChild>
            <w:div w:id="1148089546">
              <w:marLeft w:val="0"/>
              <w:marRight w:val="0"/>
              <w:marTop w:val="0"/>
              <w:marBottom w:val="0"/>
              <w:divBdr>
                <w:top w:val="none" w:sz="0" w:space="0" w:color="auto"/>
                <w:left w:val="none" w:sz="0" w:space="0" w:color="auto"/>
                <w:bottom w:val="none" w:sz="0" w:space="0" w:color="auto"/>
                <w:right w:val="none" w:sz="0" w:space="0" w:color="auto"/>
              </w:divBdr>
            </w:div>
          </w:divsChild>
        </w:div>
        <w:div w:id="791366558">
          <w:marLeft w:val="0"/>
          <w:marRight w:val="0"/>
          <w:marTop w:val="0"/>
          <w:marBottom w:val="120"/>
          <w:divBdr>
            <w:top w:val="none" w:sz="0" w:space="0" w:color="auto"/>
            <w:left w:val="none" w:sz="0" w:space="0" w:color="auto"/>
            <w:bottom w:val="none" w:sz="0" w:space="0" w:color="auto"/>
            <w:right w:val="none" w:sz="0" w:space="0" w:color="auto"/>
          </w:divBdr>
          <w:divsChild>
            <w:div w:id="2439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4775">
      <w:bodyDiv w:val="1"/>
      <w:marLeft w:val="0"/>
      <w:marRight w:val="0"/>
      <w:marTop w:val="0"/>
      <w:marBottom w:val="0"/>
      <w:divBdr>
        <w:top w:val="none" w:sz="0" w:space="0" w:color="auto"/>
        <w:left w:val="none" w:sz="0" w:space="0" w:color="auto"/>
        <w:bottom w:val="none" w:sz="0" w:space="0" w:color="auto"/>
        <w:right w:val="none" w:sz="0" w:space="0" w:color="auto"/>
      </w:divBdr>
    </w:div>
    <w:div w:id="652221216">
      <w:bodyDiv w:val="1"/>
      <w:marLeft w:val="0"/>
      <w:marRight w:val="0"/>
      <w:marTop w:val="0"/>
      <w:marBottom w:val="0"/>
      <w:divBdr>
        <w:top w:val="none" w:sz="0" w:space="0" w:color="auto"/>
        <w:left w:val="none" w:sz="0" w:space="0" w:color="auto"/>
        <w:bottom w:val="none" w:sz="0" w:space="0" w:color="auto"/>
        <w:right w:val="none" w:sz="0" w:space="0" w:color="auto"/>
      </w:divBdr>
    </w:div>
    <w:div w:id="1281566839">
      <w:bodyDiv w:val="1"/>
      <w:marLeft w:val="0"/>
      <w:marRight w:val="0"/>
      <w:marTop w:val="0"/>
      <w:marBottom w:val="0"/>
      <w:divBdr>
        <w:top w:val="none" w:sz="0" w:space="0" w:color="auto"/>
        <w:left w:val="none" w:sz="0" w:space="0" w:color="auto"/>
        <w:bottom w:val="none" w:sz="0" w:space="0" w:color="auto"/>
        <w:right w:val="none" w:sz="0" w:space="0" w:color="auto"/>
      </w:divBdr>
      <w:divsChild>
        <w:div w:id="839542964">
          <w:marLeft w:val="0"/>
          <w:marRight w:val="0"/>
          <w:marTop w:val="0"/>
          <w:marBottom w:val="120"/>
          <w:divBdr>
            <w:top w:val="none" w:sz="0" w:space="0" w:color="auto"/>
            <w:left w:val="none" w:sz="0" w:space="0" w:color="auto"/>
            <w:bottom w:val="none" w:sz="0" w:space="0" w:color="auto"/>
            <w:right w:val="none" w:sz="0" w:space="0" w:color="auto"/>
          </w:divBdr>
          <w:divsChild>
            <w:div w:id="763962492">
              <w:marLeft w:val="0"/>
              <w:marRight w:val="0"/>
              <w:marTop w:val="0"/>
              <w:marBottom w:val="0"/>
              <w:divBdr>
                <w:top w:val="none" w:sz="0" w:space="0" w:color="auto"/>
                <w:left w:val="none" w:sz="0" w:space="0" w:color="auto"/>
                <w:bottom w:val="none" w:sz="0" w:space="0" w:color="auto"/>
                <w:right w:val="none" w:sz="0" w:space="0" w:color="auto"/>
              </w:divBdr>
            </w:div>
          </w:divsChild>
        </w:div>
        <w:div w:id="673652083">
          <w:marLeft w:val="0"/>
          <w:marRight w:val="0"/>
          <w:marTop w:val="0"/>
          <w:marBottom w:val="120"/>
          <w:divBdr>
            <w:top w:val="none" w:sz="0" w:space="0" w:color="auto"/>
            <w:left w:val="none" w:sz="0" w:space="0" w:color="auto"/>
            <w:bottom w:val="none" w:sz="0" w:space="0" w:color="auto"/>
            <w:right w:val="none" w:sz="0" w:space="0" w:color="auto"/>
          </w:divBdr>
          <w:divsChild>
            <w:div w:id="18846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4319">
      <w:bodyDiv w:val="1"/>
      <w:marLeft w:val="0"/>
      <w:marRight w:val="0"/>
      <w:marTop w:val="0"/>
      <w:marBottom w:val="0"/>
      <w:divBdr>
        <w:top w:val="none" w:sz="0" w:space="0" w:color="auto"/>
        <w:left w:val="none" w:sz="0" w:space="0" w:color="auto"/>
        <w:bottom w:val="none" w:sz="0" w:space="0" w:color="auto"/>
        <w:right w:val="none" w:sz="0" w:space="0" w:color="auto"/>
      </w:divBdr>
    </w:div>
    <w:div w:id="1623152940">
      <w:bodyDiv w:val="1"/>
      <w:marLeft w:val="0"/>
      <w:marRight w:val="0"/>
      <w:marTop w:val="0"/>
      <w:marBottom w:val="0"/>
      <w:divBdr>
        <w:top w:val="none" w:sz="0" w:space="0" w:color="auto"/>
        <w:left w:val="none" w:sz="0" w:space="0" w:color="auto"/>
        <w:bottom w:val="none" w:sz="0" w:space="0" w:color="auto"/>
        <w:right w:val="none" w:sz="0" w:space="0" w:color="auto"/>
      </w:divBdr>
    </w:div>
    <w:div w:id="1785540031">
      <w:bodyDiv w:val="1"/>
      <w:marLeft w:val="0"/>
      <w:marRight w:val="0"/>
      <w:marTop w:val="0"/>
      <w:marBottom w:val="0"/>
      <w:divBdr>
        <w:top w:val="none" w:sz="0" w:space="0" w:color="auto"/>
        <w:left w:val="none" w:sz="0" w:space="0" w:color="auto"/>
        <w:bottom w:val="none" w:sz="0" w:space="0" w:color="auto"/>
        <w:right w:val="none" w:sz="0" w:space="0" w:color="auto"/>
      </w:divBdr>
      <w:divsChild>
        <w:div w:id="1128746074">
          <w:marLeft w:val="0"/>
          <w:marRight w:val="0"/>
          <w:marTop w:val="0"/>
          <w:marBottom w:val="120"/>
          <w:divBdr>
            <w:top w:val="none" w:sz="0" w:space="0" w:color="auto"/>
            <w:left w:val="none" w:sz="0" w:space="0" w:color="auto"/>
            <w:bottom w:val="none" w:sz="0" w:space="0" w:color="auto"/>
            <w:right w:val="none" w:sz="0" w:space="0" w:color="auto"/>
          </w:divBdr>
          <w:divsChild>
            <w:div w:id="274949552">
              <w:marLeft w:val="0"/>
              <w:marRight w:val="0"/>
              <w:marTop w:val="0"/>
              <w:marBottom w:val="0"/>
              <w:divBdr>
                <w:top w:val="none" w:sz="0" w:space="0" w:color="auto"/>
                <w:left w:val="none" w:sz="0" w:space="0" w:color="auto"/>
                <w:bottom w:val="none" w:sz="0" w:space="0" w:color="auto"/>
                <w:right w:val="none" w:sz="0" w:space="0" w:color="auto"/>
              </w:divBdr>
            </w:div>
          </w:divsChild>
        </w:div>
        <w:div w:id="1465462940">
          <w:marLeft w:val="0"/>
          <w:marRight w:val="0"/>
          <w:marTop w:val="0"/>
          <w:marBottom w:val="120"/>
          <w:divBdr>
            <w:top w:val="none" w:sz="0" w:space="0" w:color="auto"/>
            <w:left w:val="none" w:sz="0" w:space="0" w:color="auto"/>
            <w:bottom w:val="none" w:sz="0" w:space="0" w:color="auto"/>
            <w:right w:val="none" w:sz="0" w:space="0" w:color="auto"/>
          </w:divBdr>
          <w:divsChild>
            <w:div w:id="8047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2365">
      <w:bodyDiv w:val="1"/>
      <w:marLeft w:val="0"/>
      <w:marRight w:val="0"/>
      <w:marTop w:val="0"/>
      <w:marBottom w:val="0"/>
      <w:divBdr>
        <w:top w:val="none" w:sz="0" w:space="0" w:color="auto"/>
        <w:left w:val="none" w:sz="0" w:space="0" w:color="auto"/>
        <w:bottom w:val="none" w:sz="0" w:space="0" w:color="auto"/>
        <w:right w:val="none" w:sz="0" w:space="0" w:color="auto"/>
      </w:divBdr>
      <w:divsChild>
        <w:div w:id="178012457">
          <w:marLeft w:val="0"/>
          <w:marRight w:val="0"/>
          <w:marTop w:val="0"/>
          <w:marBottom w:val="120"/>
          <w:divBdr>
            <w:top w:val="none" w:sz="0" w:space="0" w:color="auto"/>
            <w:left w:val="none" w:sz="0" w:space="0" w:color="auto"/>
            <w:bottom w:val="none" w:sz="0" w:space="0" w:color="auto"/>
            <w:right w:val="none" w:sz="0" w:space="0" w:color="auto"/>
          </w:divBdr>
          <w:divsChild>
            <w:div w:id="602685845">
              <w:marLeft w:val="0"/>
              <w:marRight w:val="0"/>
              <w:marTop w:val="0"/>
              <w:marBottom w:val="0"/>
              <w:divBdr>
                <w:top w:val="none" w:sz="0" w:space="0" w:color="auto"/>
                <w:left w:val="none" w:sz="0" w:space="0" w:color="auto"/>
                <w:bottom w:val="none" w:sz="0" w:space="0" w:color="auto"/>
                <w:right w:val="none" w:sz="0" w:space="0" w:color="auto"/>
              </w:divBdr>
            </w:div>
          </w:divsChild>
        </w:div>
        <w:div w:id="456722839">
          <w:marLeft w:val="0"/>
          <w:marRight w:val="0"/>
          <w:marTop w:val="0"/>
          <w:marBottom w:val="120"/>
          <w:divBdr>
            <w:top w:val="none" w:sz="0" w:space="0" w:color="auto"/>
            <w:left w:val="none" w:sz="0" w:space="0" w:color="auto"/>
            <w:bottom w:val="none" w:sz="0" w:space="0" w:color="auto"/>
            <w:right w:val="none" w:sz="0" w:space="0" w:color="auto"/>
          </w:divBdr>
          <w:divsChild>
            <w:div w:id="14747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3331">
      <w:bodyDiv w:val="1"/>
      <w:marLeft w:val="0"/>
      <w:marRight w:val="0"/>
      <w:marTop w:val="0"/>
      <w:marBottom w:val="0"/>
      <w:divBdr>
        <w:top w:val="none" w:sz="0" w:space="0" w:color="auto"/>
        <w:left w:val="none" w:sz="0" w:space="0" w:color="auto"/>
        <w:bottom w:val="none" w:sz="0" w:space="0" w:color="auto"/>
        <w:right w:val="none" w:sz="0" w:space="0" w:color="auto"/>
      </w:divBdr>
    </w:div>
    <w:div w:id="2134444766">
      <w:bodyDiv w:val="1"/>
      <w:marLeft w:val="0"/>
      <w:marRight w:val="0"/>
      <w:marTop w:val="0"/>
      <w:marBottom w:val="0"/>
      <w:divBdr>
        <w:top w:val="none" w:sz="0" w:space="0" w:color="auto"/>
        <w:left w:val="none" w:sz="0" w:space="0" w:color="auto"/>
        <w:bottom w:val="none" w:sz="0" w:space="0" w:color="auto"/>
        <w:right w:val="none" w:sz="0" w:space="0" w:color="auto"/>
      </w:divBdr>
      <w:divsChild>
        <w:div w:id="1781221671">
          <w:marLeft w:val="0"/>
          <w:marRight w:val="0"/>
          <w:marTop w:val="0"/>
          <w:marBottom w:val="120"/>
          <w:divBdr>
            <w:top w:val="none" w:sz="0" w:space="0" w:color="auto"/>
            <w:left w:val="none" w:sz="0" w:space="0" w:color="auto"/>
            <w:bottom w:val="none" w:sz="0" w:space="0" w:color="auto"/>
            <w:right w:val="none" w:sz="0" w:space="0" w:color="auto"/>
          </w:divBdr>
          <w:divsChild>
            <w:div w:id="482889823">
              <w:marLeft w:val="0"/>
              <w:marRight w:val="0"/>
              <w:marTop w:val="0"/>
              <w:marBottom w:val="0"/>
              <w:divBdr>
                <w:top w:val="none" w:sz="0" w:space="0" w:color="auto"/>
                <w:left w:val="none" w:sz="0" w:space="0" w:color="auto"/>
                <w:bottom w:val="none" w:sz="0" w:space="0" w:color="auto"/>
                <w:right w:val="none" w:sz="0" w:space="0" w:color="auto"/>
              </w:divBdr>
            </w:div>
          </w:divsChild>
        </w:div>
        <w:div w:id="1615941467">
          <w:marLeft w:val="0"/>
          <w:marRight w:val="0"/>
          <w:marTop w:val="0"/>
          <w:marBottom w:val="120"/>
          <w:divBdr>
            <w:top w:val="none" w:sz="0" w:space="0" w:color="auto"/>
            <w:left w:val="none" w:sz="0" w:space="0" w:color="auto"/>
            <w:bottom w:val="none" w:sz="0" w:space="0" w:color="auto"/>
            <w:right w:val="none" w:sz="0" w:space="0" w:color="auto"/>
          </w:divBdr>
          <w:divsChild>
            <w:div w:id="20122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bhounslow.sharepoint.com/:w:/s/IntranetLinks/HR/EV0pqKHcMshGgRdGnBWNwq4B4glJYrYMZum_XH9VG8jtmg?e=GZKaH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intranet.hounslow.gov.uk/corporate-policies/pay-and-benefits/allowance-rat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ranet.hounslow.gov.uk/corporate-policies/pay-and-benefits/pay/"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lbhounslow.sharepoint.com/:w:/s/IntranetLinks/HR/ES1LJ9c_7i1GhqC0YMtPYZEBIxRdhsqVuFsagaSFtmK6QA?e=1azoSz" TargetMode="External"/><Relationship Id="rId4" Type="http://schemas.openxmlformats.org/officeDocument/2006/relationships/settings" Target="settings.xml"/><Relationship Id="rId9" Type="http://schemas.openxmlformats.org/officeDocument/2006/relationships/hyperlink" Target="https://lbhounslow.sharepoint.com/:w:/s/IntranetLinks/HR/EY3dM-ObXK5ItobtTVg1NdUBLWULFbiJziaCqVplGpVD6A?e=YsUL1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C218E-40D5-4DBC-AF19-8E93AC7D13C1}">
  <ds:schemaRefs>
    <ds:schemaRef ds:uri="http://schemas.openxmlformats.org/officeDocument/2006/bibliography"/>
  </ds:schemaRefs>
</ds:datastoreItem>
</file>

<file path=customXml/itemProps2.xml><?xml version="1.0" encoding="utf-8"?>
<ds:datastoreItem xmlns:ds="http://schemas.openxmlformats.org/officeDocument/2006/customXml" ds:itemID="{0695D67B-DE6D-4C3D-9471-1D525AA66A54}"/>
</file>

<file path=customXml/itemProps3.xml><?xml version="1.0" encoding="utf-8"?>
<ds:datastoreItem xmlns:ds="http://schemas.openxmlformats.org/officeDocument/2006/customXml" ds:itemID="{8938A83C-5C4B-471C-B308-DFB98A586684}"/>
</file>

<file path=customXml/itemProps4.xml><?xml version="1.0" encoding="utf-8"?>
<ds:datastoreItem xmlns:ds="http://schemas.openxmlformats.org/officeDocument/2006/customXml" ds:itemID="{CD8AA314-AFC1-4F51-A429-0B185936FEC8}"/>
</file>

<file path=docProps/app.xml><?xml version="1.0" encoding="utf-8"?>
<Properties xmlns="http://schemas.openxmlformats.org/officeDocument/2006/extended-properties" xmlns:vt="http://schemas.openxmlformats.org/officeDocument/2006/docPropsVTypes">
  <Template>Normal</Template>
  <TotalTime>368</TotalTime>
  <Pages>7</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McEntee</dc:creator>
  <cp:keywords/>
  <dc:description/>
  <cp:lastModifiedBy>Balbir Hayer</cp:lastModifiedBy>
  <cp:revision>22</cp:revision>
  <dcterms:created xsi:type="dcterms:W3CDTF">2022-04-20T11:47:00Z</dcterms:created>
  <dcterms:modified xsi:type="dcterms:W3CDTF">2023-05-19T11:19:00Z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