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0760" w14:textId="5C6FF767" w:rsidR="004A0D8F" w:rsidRPr="00EA5FC1" w:rsidRDefault="00FE0050">
      <w:pPr>
        <w:rPr>
          <w:b/>
          <w:bCs/>
          <w:color w:val="0070C0"/>
          <w:sz w:val="32"/>
          <w:szCs w:val="32"/>
        </w:rPr>
      </w:pPr>
      <w:r w:rsidRPr="00EA5FC1">
        <w:rPr>
          <w:b/>
          <w:bCs/>
          <w:color w:val="0070C0"/>
          <w:sz w:val="32"/>
          <w:szCs w:val="32"/>
        </w:rPr>
        <w:t>HR Metrics Benchmarking Club Surveys on InfiniStats</w:t>
      </w:r>
    </w:p>
    <w:p w14:paraId="36B08ED5" w14:textId="29A94EB1" w:rsidR="00FE0050" w:rsidRPr="008E3A00" w:rsidRDefault="001D21C9">
      <w:pPr>
        <w:rPr>
          <w:b/>
          <w:bCs/>
          <w:color w:val="0070C0"/>
        </w:rPr>
      </w:pPr>
      <w:r w:rsidRPr="008E3A00">
        <w:rPr>
          <w:b/>
          <w:bCs/>
          <w:color w:val="0070C0"/>
        </w:rPr>
        <w:t>What is InfiniStats</w:t>
      </w:r>
      <w:r w:rsidR="008E3A00" w:rsidRPr="008E3A00">
        <w:rPr>
          <w:b/>
          <w:bCs/>
          <w:color w:val="0070C0"/>
        </w:rPr>
        <w:t>?</w:t>
      </w:r>
    </w:p>
    <w:p w14:paraId="20AB4D98" w14:textId="58731BC4" w:rsidR="003A5369" w:rsidRDefault="001D21C9" w:rsidP="00FE0050">
      <w:r>
        <w:t xml:space="preserve">InfiniStats is a </w:t>
      </w:r>
      <w:r w:rsidR="009A24AD">
        <w:t>u</w:t>
      </w:r>
      <w:r w:rsidR="00A67922">
        <w:t>ser-friendly online</w:t>
      </w:r>
      <w:r w:rsidR="00772142">
        <w:t xml:space="preserve"> survey </w:t>
      </w:r>
      <w:r w:rsidR="006016C5">
        <w:t>platform</w:t>
      </w:r>
      <w:r w:rsidR="00772142">
        <w:t xml:space="preserve"> s</w:t>
      </w:r>
      <w:r w:rsidR="00FE0050">
        <w:t>pecifically designed</w:t>
      </w:r>
      <w:r w:rsidR="00E13A42">
        <w:t xml:space="preserve"> </w:t>
      </w:r>
      <w:r w:rsidR="002262C7">
        <w:t>to meet the needs of Local Government</w:t>
      </w:r>
      <w:r w:rsidR="00B84A75">
        <w:t xml:space="preserve">. </w:t>
      </w:r>
      <w:r w:rsidR="00B3217D">
        <w:t xml:space="preserve">Councils </w:t>
      </w:r>
      <w:r w:rsidR="00EA5FC1">
        <w:t>that join the HR Me</w:t>
      </w:r>
      <w:r w:rsidR="00543859">
        <w:t>t</w:t>
      </w:r>
      <w:r w:rsidR="00EA5FC1">
        <w:t xml:space="preserve">rics benchmarking Club </w:t>
      </w:r>
      <w:r w:rsidR="00543859">
        <w:t xml:space="preserve">on InfiniStats </w:t>
      </w:r>
      <w:r w:rsidR="00B3217D">
        <w:t>can take part in</w:t>
      </w:r>
      <w:r w:rsidR="00B84A75">
        <w:t xml:space="preserve"> a range of </w:t>
      </w:r>
      <w:r w:rsidR="00E13A42">
        <w:t>surveys</w:t>
      </w:r>
      <w:r w:rsidR="00FE0050">
        <w:t xml:space="preserve"> to share and benchmark </w:t>
      </w:r>
      <w:r w:rsidR="0086561F">
        <w:t xml:space="preserve">their </w:t>
      </w:r>
      <w:r w:rsidR="00FE0050">
        <w:t>HR Metrics data</w:t>
      </w:r>
      <w:r w:rsidR="00F05BF9">
        <w:t xml:space="preserve">. </w:t>
      </w:r>
    </w:p>
    <w:p w14:paraId="55F0237B" w14:textId="08F338FE" w:rsidR="008074D7" w:rsidRDefault="009332CA" w:rsidP="00FE0050">
      <w:r>
        <w:t xml:space="preserve">Councils enter their own data and can access </w:t>
      </w:r>
      <w:r w:rsidR="00F90988">
        <w:t>outputs including charts</w:t>
      </w:r>
      <w:r w:rsidR="00EA3730">
        <w:t xml:space="preserve">, </w:t>
      </w:r>
      <w:r w:rsidR="00F90988">
        <w:t>AI Insights</w:t>
      </w:r>
      <w:r w:rsidR="0006702E">
        <w:t xml:space="preserve">, </w:t>
      </w:r>
      <w:r w:rsidR="00EA3730">
        <w:t>dashboards</w:t>
      </w:r>
      <w:r w:rsidR="00173FD7">
        <w:t xml:space="preserve"> and </w:t>
      </w:r>
      <w:r w:rsidR="00B34119">
        <w:t>scorecards and detailed benchmarking reports that are tailor-made for each council</w:t>
      </w:r>
      <w:r w:rsidR="00A45A67">
        <w:t xml:space="preserve"> with their own logo and colours</w:t>
      </w:r>
      <w:r w:rsidR="00D04290">
        <w:t>. Councils can also generate</w:t>
      </w:r>
      <w:r w:rsidR="00EA3730">
        <w:t xml:space="preserve"> raw data exports. </w:t>
      </w:r>
    </w:p>
    <w:p w14:paraId="536F5CB8" w14:textId="6351844E" w:rsidR="0086561F" w:rsidRDefault="00DD54E2" w:rsidP="00FE0050">
      <w:r>
        <w:t>S</w:t>
      </w:r>
      <w:r w:rsidR="0086561F">
        <w:t xml:space="preserve">urveys and metrics </w:t>
      </w:r>
      <w:r>
        <w:t xml:space="preserve">are easily searchable </w:t>
      </w:r>
      <w:r w:rsidR="002C4947">
        <w:t xml:space="preserve">by </w:t>
      </w:r>
      <w:r w:rsidR="00DC4F34">
        <w:t xml:space="preserve">participating </w:t>
      </w:r>
      <w:r w:rsidR="002C4947">
        <w:t xml:space="preserve">councils </w:t>
      </w:r>
      <w:r w:rsidR="0086561F">
        <w:t>using key word</w:t>
      </w:r>
      <w:r w:rsidR="008B55C6">
        <w:t xml:space="preserve"> search.</w:t>
      </w:r>
    </w:p>
    <w:p w14:paraId="0A08940C" w14:textId="5A8FD5D6" w:rsidR="00FE0050" w:rsidRDefault="00541DCD" w:rsidP="00FE0050">
      <w:r>
        <w:t>Full guidance</w:t>
      </w:r>
      <w:r w:rsidR="0006702E">
        <w:t xml:space="preserve"> and question </w:t>
      </w:r>
      <w:r w:rsidR="008276CA">
        <w:t>definitions</w:t>
      </w:r>
      <w:r w:rsidR="0006702E">
        <w:t xml:space="preserve"> </w:t>
      </w:r>
      <w:r w:rsidR="00DF3C5E">
        <w:t xml:space="preserve">are </w:t>
      </w:r>
      <w:r w:rsidR="0006702E">
        <w:t>provided</w:t>
      </w:r>
      <w:r w:rsidR="008B55C6">
        <w:t xml:space="preserve"> to ensure </w:t>
      </w:r>
      <w:r w:rsidR="007B65E9">
        <w:t>consistency in the data across different councils.</w:t>
      </w:r>
    </w:p>
    <w:p w14:paraId="3D32CD73" w14:textId="0A3D7DCB" w:rsidR="008E3A00" w:rsidRPr="002C4947" w:rsidRDefault="003A486E" w:rsidP="008E3A00">
      <w:pPr>
        <w:rPr>
          <w:b/>
          <w:bCs/>
          <w:color w:val="0070C0"/>
        </w:rPr>
      </w:pPr>
      <w:r w:rsidRPr="002C4947">
        <w:rPr>
          <w:b/>
          <w:bCs/>
          <w:color w:val="0070C0"/>
        </w:rPr>
        <w:t>Benefits for your council</w:t>
      </w:r>
      <w:r w:rsidR="00FA0A83">
        <w:rPr>
          <w:b/>
          <w:bCs/>
          <w:color w:val="0070C0"/>
        </w:rPr>
        <w:t xml:space="preserve"> of joining the HR Metrics Club</w:t>
      </w:r>
    </w:p>
    <w:p w14:paraId="008A41BC" w14:textId="77777777" w:rsidR="008E3A00" w:rsidRPr="008E3A00" w:rsidRDefault="008E3A00" w:rsidP="008E3A00">
      <w:pPr>
        <w:numPr>
          <w:ilvl w:val="0"/>
          <w:numId w:val="1"/>
        </w:numPr>
      </w:pPr>
      <w:r w:rsidRPr="008E3A00">
        <w:t>Specifically designed to meet the needs of local government </w:t>
      </w:r>
    </w:p>
    <w:p w14:paraId="53086D30" w14:textId="771F3840" w:rsidR="008E3A00" w:rsidRPr="008E3A00" w:rsidRDefault="008E3A00" w:rsidP="008E3A00">
      <w:pPr>
        <w:numPr>
          <w:ilvl w:val="0"/>
          <w:numId w:val="1"/>
        </w:numPr>
      </w:pPr>
      <w:r w:rsidRPr="008E3A00">
        <w:t>Readily available data for evidence-</w:t>
      </w:r>
      <w:r w:rsidR="009A24AD">
        <w:t>informed</w:t>
      </w:r>
      <w:r w:rsidRPr="008E3A00">
        <w:t xml:space="preserve"> decision-making </w:t>
      </w:r>
    </w:p>
    <w:p w14:paraId="0551A482" w14:textId="6A1ED722" w:rsidR="008E3A00" w:rsidRPr="008E3A00" w:rsidRDefault="008E3A00" w:rsidP="008E3A00">
      <w:pPr>
        <w:numPr>
          <w:ilvl w:val="0"/>
          <w:numId w:val="1"/>
        </w:numPr>
      </w:pPr>
      <w:r w:rsidRPr="008E3A00">
        <w:t xml:space="preserve">Reports and benchmarking against comparable organisations – including councils in </w:t>
      </w:r>
      <w:r w:rsidR="002C4947">
        <w:t>other regions of England</w:t>
      </w:r>
      <w:r w:rsidRPr="008E3A00">
        <w:t> </w:t>
      </w:r>
    </w:p>
    <w:p w14:paraId="2820B48B" w14:textId="77777777" w:rsidR="008E3A00" w:rsidRPr="008E3A00" w:rsidRDefault="008E3A00" w:rsidP="008E3A00">
      <w:pPr>
        <w:numPr>
          <w:ilvl w:val="0"/>
          <w:numId w:val="1"/>
        </w:numPr>
      </w:pPr>
      <w:r w:rsidRPr="008E3A00">
        <w:t>One-click report and scorecard creation, with reports tailored to your council’s branding and logo </w:t>
      </w:r>
    </w:p>
    <w:p w14:paraId="2DEFE368" w14:textId="77777777" w:rsidR="009E27E5" w:rsidRDefault="008E3A00" w:rsidP="008E3A00">
      <w:pPr>
        <w:numPr>
          <w:ilvl w:val="0"/>
          <w:numId w:val="1"/>
        </w:numPr>
      </w:pPr>
      <w:r w:rsidRPr="008E3A00">
        <w:t>Use the system to produce meaningful reports about your own organisation and workforce </w:t>
      </w:r>
    </w:p>
    <w:p w14:paraId="09BAFD82" w14:textId="7747008B" w:rsidR="008E3A00" w:rsidRPr="008E3A00" w:rsidRDefault="009E27E5" w:rsidP="008E3A00">
      <w:pPr>
        <w:numPr>
          <w:ilvl w:val="0"/>
          <w:numId w:val="1"/>
        </w:numPr>
      </w:pPr>
      <w:r>
        <w:t>Range of surveys including Pay and Terms &amp; Conditions</w:t>
      </w:r>
      <w:r w:rsidR="008E3A00" w:rsidRPr="008E3A00">
        <w:t> </w:t>
      </w:r>
    </w:p>
    <w:p w14:paraId="12C072EA" w14:textId="4D66BA54" w:rsidR="0092005D" w:rsidRDefault="00F56D1C" w:rsidP="008E3A00">
      <w:pPr>
        <w:numPr>
          <w:ilvl w:val="0"/>
          <w:numId w:val="1"/>
        </w:numPr>
      </w:pPr>
      <w:r>
        <w:t xml:space="preserve">Reports on Gender Pay Gap and the DfE’s annual CSW census </w:t>
      </w:r>
      <w:r w:rsidR="00EE51B8">
        <w:t>use</w:t>
      </w:r>
      <w:r w:rsidR="00162E64">
        <w:t xml:space="preserve"> data</w:t>
      </w:r>
      <w:r w:rsidR="006307C3">
        <w:t xml:space="preserve"> from Gov.uk. </w:t>
      </w:r>
      <w:r w:rsidR="00DF3A2C">
        <w:t>Generate benchmarking reports</w:t>
      </w:r>
      <w:r w:rsidR="002208F3">
        <w:t xml:space="preserve"> and add your own commentary</w:t>
      </w:r>
      <w:r w:rsidR="00C65C7C">
        <w:t xml:space="preserve"> </w:t>
      </w:r>
      <w:r w:rsidR="00BC4B30">
        <w:t>without the</w:t>
      </w:r>
      <w:r w:rsidR="00EB0487">
        <w:t xml:space="preserve"> need to enter </w:t>
      </w:r>
      <w:r w:rsidR="00FF02A0">
        <w:t>your</w:t>
      </w:r>
      <w:r w:rsidR="00616D2C">
        <w:t xml:space="preserve"> </w:t>
      </w:r>
      <w:r w:rsidR="00EB0487">
        <w:t>data</w:t>
      </w:r>
    </w:p>
    <w:p w14:paraId="79E2B96D" w14:textId="7339326B" w:rsidR="0034468C" w:rsidRDefault="009E0462" w:rsidP="0034468C">
      <w:pPr>
        <w:numPr>
          <w:ilvl w:val="0"/>
          <w:numId w:val="1"/>
        </w:numPr>
      </w:pPr>
      <w:r>
        <w:t>InfiniStats is an e</w:t>
      </w:r>
      <w:r w:rsidR="0034468C" w:rsidRPr="008E3A00">
        <w:t xml:space="preserve">stablished and robust system used by all councils across London for many years and in </w:t>
      </w:r>
      <w:r w:rsidR="0034468C">
        <w:t xml:space="preserve">more </w:t>
      </w:r>
      <w:r w:rsidR="0034468C" w:rsidRPr="008E3A00">
        <w:t>recent years, rolled out to other regions </w:t>
      </w:r>
    </w:p>
    <w:p w14:paraId="2C55FD4A" w14:textId="74B5AB2C" w:rsidR="0034468C" w:rsidRPr="008E3A00" w:rsidRDefault="0034468C" w:rsidP="001104B8">
      <w:pPr>
        <w:numPr>
          <w:ilvl w:val="0"/>
          <w:numId w:val="1"/>
        </w:numPr>
      </w:pPr>
      <w:r>
        <w:t xml:space="preserve">Regular online sessions on MS Teams for </w:t>
      </w:r>
      <w:r w:rsidR="00E83501">
        <w:t xml:space="preserve">new </w:t>
      </w:r>
      <w:r>
        <w:t xml:space="preserve">Users </w:t>
      </w:r>
      <w:r w:rsidR="008262D4">
        <w:t>cover</w:t>
      </w:r>
      <w:r w:rsidR="006965BE">
        <w:t xml:space="preserve"> the</w:t>
      </w:r>
      <w:r w:rsidR="001104B8" w:rsidRPr="001104B8">
        <w:t xml:space="preserve"> surveys available; how to collect and upload data; the reports and other output</w:t>
      </w:r>
      <w:r w:rsidR="00A55F85">
        <w:t>s</w:t>
      </w:r>
      <w:r w:rsidR="001104B8" w:rsidRPr="001104B8">
        <w:t xml:space="preserve"> and</w:t>
      </w:r>
      <w:r w:rsidR="00E83573">
        <w:t xml:space="preserve"> </w:t>
      </w:r>
      <w:r w:rsidR="001104B8" w:rsidRPr="001104B8">
        <w:t>answer any questions</w:t>
      </w:r>
      <w:r w:rsidR="008610B5">
        <w:t>.</w:t>
      </w:r>
    </w:p>
    <w:p w14:paraId="61AE6296" w14:textId="7F9AB2AD" w:rsidR="0013227A" w:rsidRPr="00C57B9B" w:rsidRDefault="004D0AD6" w:rsidP="00C57B9B">
      <w:r>
        <w:t xml:space="preserve">For more information </w:t>
      </w:r>
      <w:r w:rsidR="00543859">
        <w:t xml:space="preserve">about joining the HR Metrics Club on InfiniStats </w:t>
      </w:r>
      <w:r>
        <w:t xml:space="preserve">see </w:t>
      </w:r>
      <w:hyperlink r:id="rId6" w:history="1">
        <w:r w:rsidR="006A2147" w:rsidRPr="006A2147">
          <w:rPr>
            <w:rStyle w:val="Hyperlink"/>
          </w:rPr>
          <w:t>www.infinistats.com/club</w:t>
        </w:r>
      </w:hyperlink>
      <w:r w:rsidR="00633F13">
        <w:t xml:space="preserve"> or as</w:t>
      </w:r>
      <w:r w:rsidR="003B584C">
        <w:t>k</w:t>
      </w:r>
      <w:r w:rsidR="00633F13">
        <w:t xml:space="preserve"> your regional contact</w:t>
      </w:r>
      <w:r w:rsidR="00633F13" w:rsidRPr="00C57B9B">
        <w:t xml:space="preserve"> </w:t>
      </w:r>
      <w:hyperlink r:id="rId7" w:history="1">
        <w:r w:rsidR="00C57B9B" w:rsidRPr="00C57B9B">
          <w:rPr>
            <w:rStyle w:val="Hyperlink"/>
          </w:rPr>
          <w:t>Regional employers’ organisations | Local Government Association</w:t>
        </w:r>
      </w:hyperlink>
    </w:p>
    <w:p w14:paraId="3B8E0E16" w14:textId="566D7404" w:rsidR="0014053A" w:rsidRDefault="0014053A" w:rsidP="006A2147">
      <w:pPr>
        <w:rPr>
          <w:b/>
          <w:bCs/>
          <w:color w:val="0070C0"/>
        </w:rPr>
      </w:pPr>
      <w:r w:rsidRPr="0014053A">
        <w:rPr>
          <w:b/>
          <w:bCs/>
          <w:color w:val="0070C0"/>
        </w:rPr>
        <w:t>What will it involve for me?</w:t>
      </w:r>
    </w:p>
    <w:p w14:paraId="2B396495" w14:textId="028EBD6E" w:rsidR="004962F0" w:rsidRPr="004962F0" w:rsidRDefault="004962F0" w:rsidP="004962F0">
      <w:r w:rsidRPr="004962F0">
        <w:t xml:space="preserve">Throughout each year you will be invited to take part in several surveys, where you will upload your data into </w:t>
      </w:r>
      <w:r w:rsidR="00710FA2" w:rsidRPr="004962F0">
        <w:t>InfiniStats</w:t>
      </w:r>
      <w:r w:rsidRPr="004962F0">
        <w:t>.  The feedback from councils that use the system is that the benefits of having access to this data far outweigh the investment in time to collate and upload the data.   </w:t>
      </w:r>
    </w:p>
    <w:p w14:paraId="53D48304" w14:textId="3D3422FB" w:rsidR="004962F0" w:rsidRPr="004962F0" w:rsidRDefault="00C7348D" w:rsidP="004962F0">
      <w:r>
        <w:t>You will be able to</w:t>
      </w:r>
      <w:r w:rsidR="004962F0" w:rsidRPr="004962F0">
        <w:t xml:space="preserve"> access the results and generate reports yourself.     </w:t>
      </w:r>
    </w:p>
    <w:p w14:paraId="1AB316F5" w14:textId="77777777" w:rsidR="004962F0" w:rsidRPr="004962F0" w:rsidRDefault="004962F0" w:rsidP="004962F0">
      <w:r w:rsidRPr="004962F0">
        <w:t>You will be able to maximise the benefits from the system through a regional network of users and those interested in workforce intelligence. </w:t>
      </w:r>
    </w:p>
    <w:p w14:paraId="63847B0F" w14:textId="4370B03A" w:rsidR="004962F0" w:rsidRDefault="004962F0" w:rsidP="004962F0">
      <w:r w:rsidRPr="004962F0">
        <w:lastRenderedPageBreak/>
        <w:t>Although participation in the surveys is not compulsory, if you do not take part in a particular survey, you are unable to report on it; only participat</w:t>
      </w:r>
      <w:r w:rsidR="00CC4030">
        <w:t>ing</w:t>
      </w:r>
      <w:r w:rsidRPr="004962F0">
        <w:t xml:space="preserve"> councils can see others’ data, which gives a greater degree of confidence in </w:t>
      </w:r>
      <w:r w:rsidR="00DC4F34">
        <w:t>sharing</w:t>
      </w:r>
      <w:r w:rsidRPr="004962F0">
        <w:t xml:space="preserve"> data sets. The more you put in, the more you get out! </w:t>
      </w:r>
    </w:p>
    <w:p w14:paraId="1A5C0925" w14:textId="1204FA12" w:rsidR="00DC4F34" w:rsidRPr="004962F0" w:rsidRDefault="00DC4F34" w:rsidP="004962F0">
      <w:pPr>
        <w:rPr>
          <w:b/>
          <w:bCs/>
          <w:color w:val="0070C0"/>
        </w:rPr>
      </w:pPr>
      <w:r w:rsidRPr="00DC4F34">
        <w:rPr>
          <w:b/>
          <w:bCs/>
          <w:color w:val="0070C0"/>
        </w:rPr>
        <w:t>What surveys are there – and what do they cover?</w:t>
      </w:r>
    </w:p>
    <w:p w14:paraId="2E1D32B7" w14:textId="6B58A172" w:rsidR="00300ACC" w:rsidRDefault="00273F7D" w:rsidP="00FE0050">
      <w:r w:rsidRPr="009A456B">
        <w:rPr>
          <w:b/>
          <w:bCs/>
          <w:u w:val="single"/>
        </w:rPr>
        <w:t>P</w:t>
      </w:r>
      <w:r w:rsidR="00300ACC" w:rsidRPr="009A456B">
        <w:rPr>
          <w:b/>
          <w:bCs/>
          <w:u w:val="single"/>
        </w:rPr>
        <w:t>ulse Surveys</w:t>
      </w:r>
      <w:r w:rsidR="00300ACC">
        <w:t xml:space="preserve"> </w:t>
      </w:r>
      <w:r>
        <w:t>– conduct your own multi-question surveys with a range of question-types. Outputs includes charts and tables</w:t>
      </w:r>
      <w:r w:rsidR="009A456B">
        <w:t>.</w:t>
      </w:r>
    </w:p>
    <w:p w14:paraId="39734D18" w14:textId="7FDD44B8" w:rsidR="00FE0050" w:rsidRPr="00A33868" w:rsidRDefault="00FE0050">
      <w:pPr>
        <w:rPr>
          <w:b/>
          <w:bCs/>
          <w:u w:val="single"/>
        </w:rPr>
      </w:pPr>
      <w:r w:rsidRPr="00A33868">
        <w:rPr>
          <w:b/>
          <w:bCs/>
          <w:u w:val="single"/>
        </w:rPr>
        <w:t>Chief Officer Pay &amp; Benefits</w:t>
      </w:r>
      <w:r w:rsidR="00256E51">
        <w:rPr>
          <w:b/>
          <w:bCs/>
          <w:u w:val="single"/>
        </w:rPr>
        <w:t xml:space="preserve"> Survey</w:t>
      </w:r>
    </w:p>
    <w:p w14:paraId="536425BF" w14:textId="19A30A69" w:rsidR="00FE0050" w:rsidRPr="00A33868" w:rsidRDefault="00FE0050">
      <w:pPr>
        <w:rPr>
          <w:b/>
          <w:bCs/>
        </w:rPr>
      </w:pPr>
      <w:r w:rsidRPr="00A33868">
        <w:rPr>
          <w:b/>
          <w:bCs/>
        </w:rPr>
        <w:t>A one-row per Chief Officer role survey on pay that collects:</w:t>
      </w:r>
    </w:p>
    <w:p w14:paraId="25D00A79" w14:textId="06DD8230" w:rsidR="00FE0050" w:rsidRDefault="00FE0050">
      <w:r>
        <w:t>Your council</w:t>
      </w:r>
      <w:r w:rsidR="00D25BBB">
        <w:t xml:space="preserve">’s </w:t>
      </w:r>
      <w:r>
        <w:t>job title</w:t>
      </w:r>
    </w:p>
    <w:p w14:paraId="4B1139C4" w14:textId="47A8C6D8" w:rsidR="00FE0050" w:rsidRDefault="00FE0050">
      <w:r>
        <w:t>Level/tier</w:t>
      </w:r>
    </w:p>
    <w:p w14:paraId="4B983311" w14:textId="254F1A4E" w:rsidR="00FE0050" w:rsidRDefault="00FE0050">
      <w:r>
        <w:t>Main job-role (eg CE, Head of HR, Head of Finance etc)</w:t>
      </w:r>
    </w:p>
    <w:p w14:paraId="2DB8E82D" w14:textId="4BB3BE6F" w:rsidR="00FE0050" w:rsidRDefault="00FE0050">
      <w:r>
        <w:t>Statutory Officer roles</w:t>
      </w:r>
    </w:p>
    <w:p w14:paraId="3B4F4EA7" w14:textId="0942F8DA" w:rsidR="00FE0050" w:rsidRDefault="00C41B5D">
      <w:r>
        <w:t>Min and max p</w:t>
      </w:r>
      <w:r w:rsidR="00FE0050">
        <w:t xml:space="preserve">ay data </w:t>
      </w:r>
      <w:r>
        <w:t>plus</w:t>
      </w:r>
      <w:r w:rsidR="00FE0050">
        <w:t xml:space="preserve"> supplements, PRP, other payments</w:t>
      </w:r>
    </w:p>
    <w:p w14:paraId="04EADA31" w14:textId="3D9A2285" w:rsidR="00FE0050" w:rsidRDefault="00FE0050">
      <w:r>
        <w:t>Hay points</w:t>
      </w:r>
    </w:p>
    <w:p w14:paraId="5B5CC39B" w14:textId="23000C7F" w:rsidR="00FE0050" w:rsidRDefault="00FE0050">
      <w:r>
        <w:t>Whether on the CE’s Management Board</w:t>
      </w:r>
    </w:p>
    <w:p w14:paraId="27DEDF55" w14:textId="6644520E" w:rsidR="00FE0050" w:rsidRDefault="00FE0050">
      <w:r>
        <w:t>Main responsibilities</w:t>
      </w:r>
    </w:p>
    <w:p w14:paraId="128A7855" w14:textId="5AFAD4E7" w:rsidR="00FE0050" w:rsidRDefault="00FE0050">
      <w:r>
        <w:t>Count of employees responsible for</w:t>
      </w:r>
    </w:p>
    <w:p w14:paraId="5301D691" w14:textId="58A4669C" w:rsidR="00FE0050" w:rsidRDefault="00FE0050">
      <w:r>
        <w:t>Shared roles – which councils share the role</w:t>
      </w:r>
    </w:p>
    <w:p w14:paraId="6D3E791E" w14:textId="6C025F05" w:rsidR="00FE0050" w:rsidRPr="00A33868" w:rsidRDefault="00FE0050">
      <w:r w:rsidRPr="00A33868">
        <w:t>Date of pay award and increments for COs</w:t>
      </w:r>
    </w:p>
    <w:p w14:paraId="64393A6D" w14:textId="71467310" w:rsidR="00FE0050" w:rsidRPr="00A33868" w:rsidRDefault="00FE0050">
      <w:r w:rsidRPr="00A33868">
        <w:t>Use JNC pay awards</w:t>
      </w:r>
    </w:p>
    <w:p w14:paraId="78686B20" w14:textId="35B5D6FA" w:rsidR="00FE0050" w:rsidRPr="00A33868" w:rsidRDefault="00FE0050">
      <w:r w:rsidRPr="00A33868">
        <w:t>JE scheme for COs</w:t>
      </w:r>
    </w:p>
    <w:p w14:paraId="04C62C79" w14:textId="09DA330D" w:rsidR="00FE0050" w:rsidRPr="00A33868" w:rsidRDefault="00FE0050">
      <w:r w:rsidRPr="00A33868">
        <w:t>Link to senior pay web-pages</w:t>
      </w:r>
    </w:p>
    <w:p w14:paraId="7C8DF480" w14:textId="6D203286" w:rsidR="00FE0050" w:rsidRPr="00A33868" w:rsidRDefault="00FE0050">
      <w:r w:rsidRPr="00A33868">
        <w:t>System of Leadership – Mayor, Leader, Committee</w:t>
      </w:r>
    </w:p>
    <w:p w14:paraId="64910AB1" w14:textId="056428CC" w:rsidR="00FE0050" w:rsidRPr="00A33868" w:rsidRDefault="00FE0050">
      <w:r w:rsidRPr="00A33868">
        <w:t>Number of employees</w:t>
      </w:r>
    </w:p>
    <w:p w14:paraId="6C785753" w14:textId="09AB28DC" w:rsidR="00FE0050" w:rsidRPr="00A33868" w:rsidRDefault="00FE0050">
      <w:r w:rsidRPr="00A33868">
        <w:t>Pay Multiple</w:t>
      </w:r>
    </w:p>
    <w:p w14:paraId="10BA224E" w14:textId="3F1B3705" w:rsidR="00FE0050" w:rsidRDefault="00A33868">
      <w:r w:rsidRPr="00A33868">
        <w:t>Shared services/employees</w:t>
      </w:r>
    </w:p>
    <w:p w14:paraId="1F027702" w14:textId="63E9101F" w:rsidR="00A33868" w:rsidRPr="00A33868" w:rsidRDefault="00A33868">
      <w:pPr>
        <w:rPr>
          <w:b/>
          <w:bCs/>
        </w:rPr>
      </w:pPr>
      <w:r w:rsidRPr="00A33868">
        <w:rPr>
          <w:b/>
          <w:bCs/>
        </w:rPr>
        <w:t>Outputs councils can access</w:t>
      </w:r>
      <w:r>
        <w:rPr>
          <w:b/>
          <w:bCs/>
        </w:rPr>
        <w:t xml:space="preserve"> include</w:t>
      </w:r>
    </w:p>
    <w:p w14:paraId="18E19939" w14:textId="11ECBD3B" w:rsidR="00A33868" w:rsidRPr="00A33868" w:rsidRDefault="00A33868" w:rsidP="00A33868">
      <w:pPr>
        <w:rPr>
          <w:iCs/>
        </w:rPr>
      </w:pPr>
      <w:r w:rsidRPr="00A33868">
        <w:rPr>
          <w:iCs/>
        </w:rPr>
        <w:t>Trend charts</w:t>
      </w:r>
      <w:r>
        <w:rPr>
          <w:iCs/>
        </w:rPr>
        <w:t>/</w:t>
      </w:r>
      <w:r w:rsidRPr="00A33868">
        <w:rPr>
          <w:iCs/>
        </w:rPr>
        <w:t>Bar charts</w:t>
      </w:r>
      <w:r>
        <w:rPr>
          <w:iCs/>
        </w:rPr>
        <w:t>/</w:t>
      </w:r>
      <w:r w:rsidRPr="00A33868">
        <w:rPr>
          <w:iCs/>
        </w:rPr>
        <w:t>Heatmaps</w:t>
      </w:r>
      <w:r>
        <w:rPr>
          <w:iCs/>
        </w:rPr>
        <w:t xml:space="preserve"> – choose from min max pay or package </w:t>
      </w:r>
      <w:r w:rsidR="00091123">
        <w:rPr>
          <w:iCs/>
        </w:rPr>
        <w:t>– choose</w:t>
      </w:r>
      <w:r w:rsidR="004A20A4">
        <w:rPr>
          <w:iCs/>
        </w:rPr>
        <w:t xml:space="preserve"> role</w:t>
      </w:r>
      <w:r w:rsidR="00091123">
        <w:rPr>
          <w:iCs/>
        </w:rPr>
        <w:t>s</w:t>
      </w:r>
      <w:r w:rsidR="009C5CB6">
        <w:rPr>
          <w:iCs/>
        </w:rPr>
        <w:t xml:space="preserve"> and tier</w:t>
      </w:r>
      <w:r w:rsidR="004A20A4">
        <w:rPr>
          <w:iCs/>
        </w:rPr>
        <w:t xml:space="preserve"> </w:t>
      </w:r>
      <w:r>
        <w:rPr>
          <w:iCs/>
        </w:rPr>
        <w:t>– choose which comparator councils to include</w:t>
      </w:r>
      <w:r w:rsidR="00731350">
        <w:rPr>
          <w:iCs/>
        </w:rPr>
        <w:t>.</w:t>
      </w:r>
    </w:p>
    <w:p w14:paraId="035979D6" w14:textId="14E21307" w:rsidR="00A33868" w:rsidRDefault="00A33868">
      <w:pPr>
        <w:rPr>
          <w:iCs/>
        </w:rPr>
      </w:pPr>
      <w:r>
        <w:rPr>
          <w:iCs/>
        </w:rPr>
        <w:t>Full set of r</w:t>
      </w:r>
      <w:r w:rsidRPr="00A33868">
        <w:rPr>
          <w:iCs/>
        </w:rPr>
        <w:t>aw data</w:t>
      </w:r>
    </w:p>
    <w:p w14:paraId="50B8DE51" w14:textId="6A4524AE" w:rsidR="008D140D" w:rsidRDefault="008D140D">
      <w:pPr>
        <w:rPr>
          <w:b/>
          <w:bCs/>
          <w:iCs/>
          <w:u w:val="single"/>
        </w:rPr>
      </w:pPr>
      <w:r w:rsidRPr="008D140D">
        <w:rPr>
          <w:b/>
          <w:bCs/>
          <w:iCs/>
          <w:u w:val="single"/>
        </w:rPr>
        <w:t>Pay &amp; Benefits Surveys</w:t>
      </w:r>
    </w:p>
    <w:p w14:paraId="165FA529" w14:textId="77777777" w:rsidR="001144D3" w:rsidRDefault="00C03BED" w:rsidP="000D6E9C">
      <w:pPr>
        <w:rPr>
          <w:b/>
          <w:bCs/>
          <w:iCs/>
        </w:rPr>
      </w:pPr>
      <w:r w:rsidRPr="00855E3A">
        <w:rPr>
          <w:b/>
          <w:bCs/>
          <w:iCs/>
        </w:rPr>
        <w:t>A one row p</w:t>
      </w:r>
      <w:r w:rsidR="00EF3235" w:rsidRPr="00855E3A">
        <w:rPr>
          <w:b/>
          <w:bCs/>
          <w:iCs/>
        </w:rPr>
        <w:t>e</w:t>
      </w:r>
      <w:r w:rsidRPr="00855E3A">
        <w:rPr>
          <w:b/>
          <w:bCs/>
          <w:iCs/>
        </w:rPr>
        <w:t>r job family/leve</w:t>
      </w:r>
      <w:r w:rsidR="00EF3235" w:rsidRPr="00855E3A">
        <w:rPr>
          <w:b/>
          <w:bCs/>
          <w:iCs/>
        </w:rPr>
        <w:t>l survey on pay and Recruitment/Retention difficulties</w:t>
      </w:r>
    </w:p>
    <w:p w14:paraId="3A119B10" w14:textId="7AC50409" w:rsidR="0067214C" w:rsidRDefault="00855E3A" w:rsidP="000D6E9C">
      <w:pPr>
        <w:rPr>
          <w:iCs/>
        </w:rPr>
      </w:pPr>
      <w:r w:rsidRPr="005D5C18">
        <w:rPr>
          <w:iCs/>
        </w:rPr>
        <w:lastRenderedPageBreak/>
        <w:t xml:space="preserve">30 </w:t>
      </w:r>
      <w:r w:rsidR="009E12CB" w:rsidRPr="005D5C18">
        <w:rPr>
          <w:iCs/>
        </w:rPr>
        <w:t xml:space="preserve">key </w:t>
      </w:r>
      <w:r w:rsidR="00E45A09" w:rsidRPr="005D5C18">
        <w:rPr>
          <w:iCs/>
        </w:rPr>
        <w:t xml:space="preserve">professional </w:t>
      </w:r>
      <w:r w:rsidR="009E12CB" w:rsidRPr="005D5C18">
        <w:rPr>
          <w:iCs/>
        </w:rPr>
        <w:t>job families</w:t>
      </w:r>
      <w:r w:rsidR="009F3A00" w:rsidRPr="005D5C18">
        <w:rPr>
          <w:iCs/>
        </w:rPr>
        <w:t xml:space="preserve"> at 4 levels</w:t>
      </w:r>
      <w:r w:rsidR="00F9434A" w:rsidRPr="005D5C18">
        <w:rPr>
          <w:iCs/>
        </w:rPr>
        <w:t xml:space="preserve"> – roles like HR, Finance, </w:t>
      </w:r>
      <w:r w:rsidR="00957571">
        <w:rPr>
          <w:iCs/>
        </w:rPr>
        <w:t>B</w:t>
      </w:r>
      <w:r w:rsidR="006F7B37" w:rsidRPr="005D5C18">
        <w:rPr>
          <w:iCs/>
        </w:rPr>
        <w:t xml:space="preserve">uilding Control, Planning, EHO, </w:t>
      </w:r>
      <w:r w:rsidR="00047A2C" w:rsidRPr="005D5C18">
        <w:rPr>
          <w:iCs/>
        </w:rPr>
        <w:t>Legal, Valuers</w:t>
      </w:r>
      <w:r w:rsidR="0067214C" w:rsidRPr="005D5C18">
        <w:rPr>
          <w:iCs/>
        </w:rPr>
        <w:t>, Public Health, Payroll</w:t>
      </w:r>
    </w:p>
    <w:p w14:paraId="2051D2F0" w14:textId="0D13A889" w:rsidR="00777C81" w:rsidRPr="005D5C18" w:rsidRDefault="00777C81" w:rsidP="00777C81">
      <w:pPr>
        <w:rPr>
          <w:iCs/>
        </w:rPr>
      </w:pPr>
      <w:r w:rsidRPr="005D5C18">
        <w:rPr>
          <w:iCs/>
        </w:rPr>
        <w:t>20 other key roles including former manual occupations like Refuse Drivers and Kitchen Assistants</w:t>
      </w:r>
    </w:p>
    <w:p w14:paraId="57AC74F5" w14:textId="7F1F34DE" w:rsidR="0067214C" w:rsidRPr="005D5C18" w:rsidRDefault="00FD08F2" w:rsidP="000D6E9C">
      <w:pPr>
        <w:rPr>
          <w:iCs/>
        </w:rPr>
      </w:pPr>
      <w:r>
        <w:rPr>
          <w:iCs/>
        </w:rPr>
        <w:t xml:space="preserve">For councils with Social Workers: </w:t>
      </w:r>
      <w:r w:rsidR="00790DB4" w:rsidRPr="005D5C18">
        <w:rPr>
          <w:iCs/>
        </w:rPr>
        <w:t>20 roles in Children’s and Adults’ Social Care</w:t>
      </w:r>
      <w:r w:rsidR="000A1607" w:rsidRPr="005D5C18">
        <w:rPr>
          <w:iCs/>
        </w:rPr>
        <w:t xml:space="preserve"> </w:t>
      </w:r>
      <w:r w:rsidR="0067214C" w:rsidRPr="005D5C18">
        <w:rPr>
          <w:iCs/>
        </w:rPr>
        <w:t xml:space="preserve">– roles like </w:t>
      </w:r>
      <w:r w:rsidR="003F5574" w:rsidRPr="005D5C18">
        <w:rPr>
          <w:iCs/>
        </w:rPr>
        <w:t xml:space="preserve">CSW, ASW, </w:t>
      </w:r>
      <w:r w:rsidR="005166FD" w:rsidRPr="005D5C18">
        <w:rPr>
          <w:iCs/>
        </w:rPr>
        <w:t xml:space="preserve">and </w:t>
      </w:r>
      <w:r w:rsidR="00175143" w:rsidRPr="005D5C18">
        <w:rPr>
          <w:iCs/>
        </w:rPr>
        <w:t>Senior</w:t>
      </w:r>
      <w:r w:rsidR="00817F22" w:rsidRPr="005D5C18">
        <w:rPr>
          <w:iCs/>
        </w:rPr>
        <w:t xml:space="preserve"> roles</w:t>
      </w:r>
      <w:r w:rsidR="005166FD" w:rsidRPr="005D5C18">
        <w:rPr>
          <w:iCs/>
        </w:rPr>
        <w:t xml:space="preserve"> like</w:t>
      </w:r>
      <w:r w:rsidR="00817F22" w:rsidRPr="005D5C18">
        <w:rPr>
          <w:iCs/>
        </w:rPr>
        <w:t xml:space="preserve"> Team Managers</w:t>
      </w:r>
      <w:r w:rsidR="003F5574" w:rsidRPr="005D5C18">
        <w:rPr>
          <w:iCs/>
        </w:rPr>
        <w:t xml:space="preserve"> </w:t>
      </w:r>
      <w:r w:rsidR="005166FD" w:rsidRPr="005D5C18">
        <w:rPr>
          <w:iCs/>
        </w:rPr>
        <w:t>and Service Leads</w:t>
      </w:r>
    </w:p>
    <w:p w14:paraId="3DDF7CFC" w14:textId="5E2D6EEF" w:rsidR="001510B1" w:rsidRPr="005D5C18" w:rsidRDefault="001510B1" w:rsidP="000D6E9C">
      <w:pPr>
        <w:rPr>
          <w:iCs/>
        </w:rPr>
      </w:pPr>
      <w:r w:rsidRPr="005D5C18">
        <w:rPr>
          <w:iCs/>
        </w:rPr>
        <w:t>Local job titles</w:t>
      </w:r>
    </w:p>
    <w:p w14:paraId="3D27D73C" w14:textId="3F7AA4BE" w:rsidR="007E7A53" w:rsidRPr="005D5C18" w:rsidRDefault="007E7A53" w:rsidP="000D6E9C">
      <w:pPr>
        <w:rPr>
          <w:iCs/>
        </w:rPr>
      </w:pPr>
      <w:r w:rsidRPr="005D5C18">
        <w:rPr>
          <w:iCs/>
        </w:rPr>
        <w:t>Min and Max pay</w:t>
      </w:r>
      <w:r w:rsidR="008F7682" w:rsidRPr="005D5C18">
        <w:rPr>
          <w:iCs/>
        </w:rPr>
        <w:t xml:space="preserve"> data plus Market Supplements, Other pay, golden hellos and handcuffs</w:t>
      </w:r>
    </w:p>
    <w:p w14:paraId="1B769EA4" w14:textId="4C003B73" w:rsidR="000A1607" w:rsidRDefault="000E5A03" w:rsidP="0049413D">
      <w:pPr>
        <w:rPr>
          <w:iCs/>
        </w:rPr>
      </w:pPr>
      <w:r>
        <w:rPr>
          <w:iCs/>
        </w:rPr>
        <w:t>PRP</w:t>
      </w:r>
    </w:p>
    <w:p w14:paraId="6291AAE9" w14:textId="53B84CE6" w:rsidR="00957571" w:rsidRDefault="000E5A03" w:rsidP="0049413D">
      <w:pPr>
        <w:rPr>
          <w:iCs/>
        </w:rPr>
      </w:pPr>
      <w:r>
        <w:rPr>
          <w:iCs/>
        </w:rPr>
        <w:t xml:space="preserve">Recruitment </w:t>
      </w:r>
      <w:r w:rsidR="00957571">
        <w:rPr>
          <w:iCs/>
        </w:rPr>
        <w:t>difficulty</w:t>
      </w:r>
      <w:r>
        <w:rPr>
          <w:iCs/>
        </w:rPr>
        <w:t xml:space="preserve"> </w:t>
      </w:r>
    </w:p>
    <w:p w14:paraId="46CE2B83" w14:textId="7338BC03" w:rsidR="000E5A03" w:rsidRDefault="000E5A03" w:rsidP="0049413D">
      <w:pPr>
        <w:rPr>
          <w:iCs/>
        </w:rPr>
      </w:pPr>
      <w:r>
        <w:rPr>
          <w:iCs/>
        </w:rPr>
        <w:t>Retention difficulty</w:t>
      </w:r>
    </w:p>
    <w:p w14:paraId="1F661183" w14:textId="6B5BEEDD" w:rsidR="002F5D37" w:rsidRDefault="002F5D37" w:rsidP="0049413D">
      <w:pPr>
        <w:rPr>
          <w:iCs/>
        </w:rPr>
      </w:pPr>
      <w:r>
        <w:rPr>
          <w:iCs/>
        </w:rPr>
        <w:t>Number of roles</w:t>
      </w:r>
    </w:p>
    <w:p w14:paraId="19C06683" w14:textId="77777777" w:rsidR="00275F27" w:rsidRPr="00A33868" w:rsidRDefault="00275F27" w:rsidP="00275F27">
      <w:pPr>
        <w:rPr>
          <w:b/>
          <w:bCs/>
        </w:rPr>
      </w:pPr>
      <w:r w:rsidRPr="00A33868">
        <w:rPr>
          <w:b/>
          <w:bCs/>
        </w:rPr>
        <w:t>Outputs councils can access</w:t>
      </w:r>
      <w:r>
        <w:rPr>
          <w:b/>
          <w:bCs/>
        </w:rPr>
        <w:t xml:space="preserve"> include</w:t>
      </w:r>
    </w:p>
    <w:p w14:paraId="6772B649" w14:textId="685C455E" w:rsidR="00BF2453" w:rsidRPr="00A33868" w:rsidRDefault="00BF2453" w:rsidP="00BF2453">
      <w:pPr>
        <w:rPr>
          <w:iCs/>
        </w:rPr>
      </w:pPr>
      <w:r w:rsidRPr="00A33868">
        <w:rPr>
          <w:iCs/>
        </w:rPr>
        <w:t>Trend charts</w:t>
      </w:r>
      <w:r>
        <w:rPr>
          <w:iCs/>
        </w:rPr>
        <w:t>/</w:t>
      </w:r>
      <w:r w:rsidRPr="00A33868">
        <w:rPr>
          <w:iCs/>
        </w:rPr>
        <w:t>Bar charts</w:t>
      </w:r>
      <w:r>
        <w:rPr>
          <w:iCs/>
        </w:rPr>
        <w:t>/</w:t>
      </w:r>
      <w:r w:rsidR="00343CFC">
        <w:rPr>
          <w:iCs/>
        </w:rPr>
        <w:t xml:space="preserve">pay range charts, </w:t>
      </w:r>
      <w:r w:rsidRPr="00A33868">
        <w:rPr>
          <w:iCs/>
        </w:rPr>
        <w:t>Heatmaps</w:t>
      </w:r>
      <w:r>
        <w:rPr>
          <w:iCs/>
        </w:rPr>
        <w:t xml:space="preserve"> – choose from min max pay or package – choose roles and tier – choose which comparator councils to include</w:t>
      </w:r>
      <w:r w:rsidR="00731350">
        <w:rPr>
          <w:iCs/>
        </w:rPr>
        <w:t>.</w:t>
      </w:r>
    </w:p>
    <w:p w14:paraId="36C80AFA" w14:textId="77777777" w:rsidR="00BF2453" w:rsidRDefault="00BF2453" w:rsidP="00BF2453">
      <w:pPr>
        <w:rPr>
          <w:iCs/>
        </w:rPr>
      </w:pPr>
      <w:r>
        <w:rPr>
          <w:iCs/>
        </w:rPr>
        <w:t>Full set of r</w:t>
      </w:r>
      <w:r w:rsidRPr="00A33868">
        <w:rPr>
          <w:iCs/>
        </w:rPr>
        <w:t>aw data</w:t>
      </w:r>
    </w:p>
    <w:p w14:paraId="064D2373" w14:textId="222889EF" w:rsidR="00777C81" w:rsidRPr="00C57D15" w:rsidRDefault="00777C81" w:rsidP="00BF2453">
      <w:pPr>
        <w:rPr>
          <w:b/>
          <w:bCs/>
          <w:iCs/>
          <w:u w:val="single"/>
        </w:rPr>
      </w:pPr>
      <w:r w:rsidRPr="00C57D15">
        <w:rPr>
          <w:b/>
          <w:bCs/>
          <w:iCs/>
          <w:u w:val="single"/>
        </w:rPr>
        <w:t>Human Capital Metrics Survey</w:t>
      </w:r>
    </w:p>
    <w:p w14:paraId="40186912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 xml:space="preserve">Headcount </w:t>
      </w:r>
    </w:p>
    <w:p w14:paraId="03839CC7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Full-time equivalent</w:t>
      </w:r>
    </w:p>
    <w:p w14:paraId="6B222B79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Age bands</w:t>
      </w:r>
    </w:p>
    <w:p w14:paraId="18EAAF1B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Average age</w:t>
      </w:r>
    </w:p>
    <w:p w14:paraId="7E4C52E1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Gender</w:t>
      </w:r>
    </w:p>
    <w:p w14:paraId="51148B28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% of top 5% earners: female</w:t>
      </w:r>
    </w:p>
    <w:p w14:paraId="1C2B5C78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Ethnicity</w:t>
      </w:r>
    </w:p>
    <w:p w14:paraId="46872064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% of top 5% earners: BME</w:t>
      </w:r>
    </w:p>
    <w:p w14:paraId="48F26A07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 xml:space="preserve">% of staff declaring a disability </w:t>
      </w:r>
    </w:p>
    <w:p w14:paraId="16DA763F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Top 3 Tiers of Management</w:t>
      </w:r>
    </w:p>
    <w:p w14:paraId="55F71159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Length of Service</w:t>
      </w:r>
    </w:p>
    <w:p w14:paraId="02616199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Sickness Absence, short and long-term</w:t>
      </w:r>
    </w:p>
    <w:p w14:paraId="6CE9CB06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Headcount of staff who had sickness</w:t>
      </w:r>
    </w:p>
    <w:p w14:paraId="601E97F8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Sickness by reasons</w:t>
      </w:r>
    </w:p>
    <w:p w14:paraId="10B90081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Back &amp; neck problems</w:t>
      </w:r>
    </w:p>
    <w:p w14:paraId="24550E8F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Other musculo-skeletal problems</w:t>
      </w:r>
    </w:p>
    <w:p w14:paraId="6E1C588A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lastRenderedPageBreak/>
        <w:t>Medical conditions</w:t>
      </w:r>
    </w:p>
    <w:p w14:paraId="507DA91B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Minor conditions (eg cold/flu)</w:t>
      </w:r>
    </w:p>
    <w:p w14:paraId="7FCD5E20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 xml:space="preserve">Stress/depression/anxiety/mental health </w:t>
      </w:r>
    </w:p>
    <w:p w14:paraId="04A0F25B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Covid-19</w:t>
      </w:r>
    </w:p>
    <w:p w14:paraId="2D7E42EF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Long Covid</w:t>
      </w:r>
    </w:p>
    <w:p w14:paraId="1219095B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Cost of sickness absence</w:t>
      </w:r>
    </w:p>
    <w:p w14:paraId="6588ACD7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Number of Occupational Health referrals</w:t>
      </w:r>
    </w:p>
    <w:p w14:paraId="475BAA91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Agency numbers</w:t>
      </w:r>
    </w:p>
    <w:p w14:paraId="22AB5D2F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Cost of agency workers</w:t>
      </w:r>
    </w:p>
    <w:p w14:paraId="2322AC1E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Temporary employees</w:t>
      </w:r>
    </w:p>
    <w:p w14:paraId="0431BECA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Leavers by reason</w:t>
      </w:r>
    </w:p>
    <w:p w14:paraId="0370EE3A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Resignations/voluntary</w:t>
      </w:r>
    </w:p>
    <w:p w14:paraId="1E6FEC4E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Retirements</w:t>
      </w:r>
    </w:p>
    <w:p w14:paraId="46C93FE2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Dismissals</w:t>
      </w:r>
    </w:p>
    <w:p w14:paraId="31A488E2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Redundancies</w:t>
      </w:r>
    </w:p>
    <w:p w14:paraId="4D3C0971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Turnover</w:t>
      </w:r>
    </w:p>
    <w:p w14:paraId="13430487" w14:textId="77777777" w:rsidR="00C57D15" w:rsidRPr="00C57D15" w:rsidRDefault="00C57D15" w:rsidP="00C57D15">
      <w:pPr>
        <w:rPr>
          <w:iCs/>
        </w:rPr>
      </w:pPr>
      <w:r w:rsidRPr="00C57D15">
        <w:rPr>
          <w:iCs/>
        </w:rPr>
        <w:t>Leavers with less than 1 year's service</w:t>
      </w:r>
    </w:p>
    <w:p w14:paraId="015BC52D" w14:textId="0D1165AB" w:rsidR="00244B4D" w:rsidRDefault="00C57D15" w:rsidP="00C57D15">
      <w:pPr>
        <w:rPr>
          <w:iCs/>
        </w:rPr>
      </w:pPr>
      <w:r w:rsidRPr="00C57D15">
        <w:rPr>
          <w:iCs/>
        </w:rPr>
        <w:t>Vacancies</w:t>
      </w:r>
    </w:p>
    <w:p w14:paraId="571F48DF" w14:textId="77777777" w:rsidR="002A5BB3" w:rsidRPr="00A33868" w:rsidRDefault="002A5BB3" w:rsidP="002A5BB3">
      <w:pPr>
        <w:rPr>
          <w:b/>
          <w:bCs/>
        </w:rPr>
      </w:pPr>
      <w:r w:rsidRPr="00A33868">
        <w:rPr>
          <w:b/>
          <w:bCs/>
        </w:rPr>
        <w:t>Outputs councils can access</w:t>
      </w:r>
      <w:r>
        <w:rPr>
          <w:b/>
          <w:bCs/>
        </w:rPr>
        <w:t xml:space="preserve"> include</w:t>
      </w:r>
    </w:p>
    <w:p w14:paraId="05E2568E" w14:textId="3257E0A0" w:rsidR="002A5BB3" w:rsidRDefault="002A5BB3" w:rsidP="00256E51">
      <w:pPr>
        <w:rPr>
          <w:iCs/>
        </w:rPr>
      </w:pPr>
      <w:r>
        <w:rPr>
          <w:iCs/>
        </w:rPr>
        <w:t>Charts, pdf report (add your own text), scorecard, dashboards, AI Insights and raw data exports</w:t>
      </w:r>
    </w:p>
    <w:p w14:paraId="17BD7CF5" w14:textId="4B1BA6A5" w:rsidR="00E0173A" w:rsidRPr="00256E51" w:rsidRDefault="00E0173A" w:rsidP="00BF2453">
      <w:pPr>
        <w:rPr>
          <w:b/>
          <w:bCs/>
          <w:iCs/>
          <w:u w:val="single"/>
        </w:rPr>
      </w:pPr>
      <w:r w:rsidRPr="00256E51">
        <w:rPr>
          <w:b/>
          <w:bCs/>
          <w:iCs/>
          <w:u w:val="single"/>
        </w:rPr>
        <w:t>Terms and Conditions</w:t>
      </w:r>
      <w:r w:rsidR="00256E51">
        <w:rPr>
          <w:b/>
          <w:bCs/>
          <w:iCs/>
          <w:u w:val="single"/>
        </w:rPr>
        <w:t xml:space="preserve"> Survey</w:t>
      </w:r>
    </w:p>
    <w:p w14:paraId="5ADE275E" w14:textId="1B8646DD" w:rsidR="00FD08F2" w:rsidRDefault="0025233E" w:rsidP="00BF2453">
      <w:pPr>
        <w:rPr>
          <w:iCs/>
        </w:rPr>
      </w:pPr>
      <w:r>
        <w:rPr>
          <w:iCs/>
        </w:rPr>
        <w:t>A compilation of Terms and Conditions like:</w:t>
      </w:r>
    </w:p>
    <w:p w14:paraId="0A4C406F" w14:textId="77777777" w:rsidR="0080314B" w:rsidRDefault="0080314B" w:rsidP="0080314B">
      <w:r>
        <w:t>Sick pay</w:t>
      </w:r>
    </w:p>
    <w:p w14:paraId="2A50A550" w14:textId="77777777" w:rsidR="0080314B" w:rsidRDefault="0080314B" w:rsidP="0080314B">
      <w:r>
        <w:t>Annual leave</w:t>
      </w:r>
    </w:p>
    <w:p w14:paraId="72E2B05F" w14:textId="77777777" w:rsidR="0080314B" w:rsidRDefault="0080314B" w:rsidP="0080314B">
      <w:r>
        <w:t>Annual leave term time only</w:t>
      </w:r>
    </w:p>
    <w:p w14:paraId="7D952332" w14:textId="77777777" w:rsidR="0080314B" w:rsidRDefault="0080314B" w:rsidP="0080314B">
      <w:r>
        <w:t>Hours per week</w:t>
      </w:r>
    </w:p>
    <w:p w14:paraId="5D742A93" w14:textId="77777777" w:rsidR="0080314B" w:rsidRDefault="0080314B" w:rsidP="0080314B">
      <w:r>
        <w:t>Redundancy pay</w:t>
      </w:r>
    </w:p>
    <w:p w14:paraId="4C923B85" w14:textId="77777777" w:rsidR="0080314B" w:rsidRDefault="0080314B" w:rsidP="0080314B">
      <w:r>
        <w:t>Redundancy continuous service multiplier</w:t>
      </w:r>
    </w:p>
    <w:p w14:paraId="2102294C" w14:textId="77777777" w:rsidR="0080314B" w:rsidRDefault="0080314B" w:rsidP="0080314B">
      <w:r>
        <w:t>Probationary period</w:t>
      </w:r>
    </w:p>
    <w:p w14:paraId="6AF70320" w14:textId="77777777" w:rsidR="0080314B" w:rsidRDefault="0080314B" w:rsidP="0080314B">
      <w:r>
        <w:t>Maternity pay</w:t>
      </w:r>
    </w:p>
    <w:p w14:paraId="213FDD82" w14:textId="77777777" w:rsidR="0080314B" w:rsidRDefault="0080314B" w:rsidP="0080314B">
      <w:r>
        <w:t xml:space="preserve">Premium Rates </w:t>
      </w:r>
    </w:p>
    <w:p w14:paraId="2A2199DF" w14:textId="77777777" w:rsidR="0080314B" w:rsidRDefault="0080314B" w:rsidP="0080314B">
      <w:r>
        <w:lastRenderedPageBreak/>
        <w:t>Voluntary additional/overtime hours</w:t>
      </w:r>
    </w:p>
    <w:p w14:paraId="6618CB16" w14:textId="77777777" w:rsidR="0080314B" w:rsidRDefault="0080314B" w:rsidP="0080314B">
      <w:r>
        <w:t>Voluntary additional/overtime part-time employees</w:t>
      </w:r>
    </w:p>
    <w:p w14:paraId="60340B58" w14:textId="77777777" w:rsidR="0080314B" w:rsidRDefault="0080314B" w:rsidP="0080314B">
      <w:r>
        <w:t>Contractual overtime</w:t>
      </w:r>
    </w:p>
    <w:p w14:paraId="47A40E94" w14:textId="7B04B9D0" w:rsidR="0080314B" w:rsidRDefault="0080314B" w:rsidP="0080314B">
      <w:r>
        <w:t>Saturday &amp; Sunday working</w:t>
      </w:r>
    </w:p>
    <w:p w14:paraId="7BD014E9" w14:textId="77777777" w:rsidR="0080314B" w:rsidRDefault="0080314B" w:rsidP="0080314B">
      <w:r>
        <w:t>Night work</w:t>
      </w:r>
    </w:p>
    <w:p w14:paraId="78BF23FB" w14:textId="7422682B" w:rsidR="0080314B" w:rsidRDefault="0080314B" w:rsidP="0080314B">
      <w:r>
        <w:t>Public &amp; extra statutory holidays</w:t>
      </w:r>
      <w:r w:rsidR="001F716F">
        <w:t xml:space="preserve"> working</w:t>
      </w:r>
    </w:p>
    <w:p w14:paraId="57D43F68" w14:textId="77777777" w:rsidR="0080314B" w:rsidRDefault="0080314B" w:rsidP="0080314B">
      <w:r>
        <w:t>Sleeping-in duty</w:t>
      </w:r>
    </w:p>
    <w:p w14:paraId="04914FED" w14:textId="77777777" w:rsidR="0080314B" w:rsidRDefault="0080314B" w:rsidP="0080314B">
      <w:r>
        <w:t>Shift pay/irregular hours pay</w:t>
      </w:r>
    </w:p>
    <w:p w14:paraId="55B3F417" w14:textId="77777777" w:rsidR="0080314B" w:rsidRDefault="0080314B" w:rsidP="0080314B">
      <w:r>
        <w:t>Standby duty</w:t>
      </w:r>
    </w:p>
    <w:p w14:paraId="73A7EAA6" w14:textId="77777777" w:rsidR="0080314B" w:rsidRDefault="0080314B" w:rsidP="0080314B">
      <w:r>
        <w:t>Call-out</w:t>
      </w:r>
    </w:p>
    <w:p w14:paraId="0BE1C969" w14:textId="77777777" w:rsidR="0080314B" w:rsidRDefault="0080314B" w:rsidP="0080314B">
      <w:r>
        <w:t>Retainer pay (paid for school closures)</w:t>
      </w:r>
    </w:p>
    <w:p w14:paraId="6FF87238" w14:textId="02E218FD" w:rsidR="0080314B" w:rsidRDefault="0080314B" w:rsidP="0080314B">
      <w:r>
        <w:t>Retainer pay</w:t>
      </w:r>
    </w:p>
    <w:p w14:paraId="4AAC73F5" w14:textId="77777777" w:rsidR="0080314B" w:rsidRDefault="0080314B" w:rsidP="0080314B">
      <w:r>
        <w:t>Job evaluation</w:t>
      </w:r>
    </w:p>
    <w:p w14:paraId="54E9657B" w14:textId="77777777" w:rsidR="0080314B" w:rsidRDefault="0080314B" w:rsidP="0080314B">
      <w:r>
        <w:t>Single pay &amp; grading structure for all staff?</w:t>
      </w:r>
    </w:p>
    <w:p w14:paraId="18E70A9C" w14:textId="77777777" w:rsidR="0080314B" w:rsidRDefault="0080314B" w:rsidP="0080314B">
      <w:r>
        <w:t>Single pay and grading structure top to bottom?</w:t>
      </w:r>
    </w:p>
    <w:p w14:paraId="728EBDDD" w14:textId="77777777" w:rsidR="0080314B" w:rsidRDefault="0080314B" w:rsidP="0080314B">
      <w:r>
        <w:t>Pay progression</w:t>
      </w:r>
    </w:p>
    <w:p w14:paraId="6916B427" w14:textId="77777777" w:rsidR="0080314B" w:rsidRDefault="0080314B" w:rsidP="0080314B">
      <w:r>
        <w:t>Performance related pay</w:t>
      </w:r>
    </w:p>
    <w:p w14:paraId="270A3986" w14:textId="77777777" w:rsidR="0080314B" w:rsidRDefault="0080314B" w:rsidP="0080314B">
      <w:r>
        <w:t>Pay protection</w:t>
      </w:r>
    </w:p>
    <w:p w14:paraId="12DD5E9F" w14:textId="77777777" w:rsidR="0080314B" w:rsidRDefault="0080314B" w:rsidP="0080314B">
      <w:r>
        <w:t>Essential user car allowance</w:t>
      </w:r>
    </w:p>
    <w:p w14:paraId="5183B9C0" w14:textId="77777777" w:rsidR="0080314B" w:rsidRDefault="0080314B" w:rsidP="0080314B">
      <w:r>
        <w:t>Reimbursement of expenditure</w:t>
      </w:r>
    </w:p>
    <w:p w14:paraId="1637B215" w14:textId="03790FE5" w:rsidR="001F716F" w:rsidRDefault="001F716F" w:rsidP="0080314B">
      <w:r>
        <w:t>Staff benefits</w:t>
      </w:r>
    </w:p>
    <w:p w14:paraId="4579D93C" w14:textId="77777777" w:rsidR="0080314B" w:rsidRDefault="0080314B" w:rsidP="0080314B">
      <w:r>
        <w:t>Travel loans</w:t>
      </w:r>
    </w:p>
    <w:p w14:paraId="192697A8" w14:textId="77777777" w:rsidR="0080314B" w:rsidRDefault="0080314B" w:rsidP="0080314B">
      <w:r>
        <w:t>Childcare vouchers</w:t>
      </w:r>
    </w:p>
    <w:p w14:paraId="7894C731" w14:textId="77777777" w:rsidR="0080314B" w:rsidRDefault="0080314B" w:rsidP="0080314B">
      <w:r>
        <w:t>Cycle to work scheme</w:t>
      </w:r>
    </w:p>
    <w:p w14:paraId="7EAAA7B8" w14:textId="77777777" w:rsidR="0080314B" w:rsidRDefault="0080314B" w:rsidP="0080314B">
      <w:r>
        <w:t>Discount site for employees</w:t>
      </w:r>
    </w:p>
    <w:p w14:paraId="73F14709" w14:textId="77777777" w:rsidR="0080314B" w:rsidRDefault="0080314B" w:rsidP="0080314B">
      <w:r>
        <w:t>Flexi-leave</w:t>
      </w:r>
    </w:p>
    <w:p w14:paraId="0A3F1497" w14:textId="77777777" w:rsidR="0080314B" w:rsidRDefault="0080314B" w:rsidP="0080314B">
      <w:r>
        <w:t>Annual leave purchase</w:t>
      </w:r>
    </w:p>
    <w:p w14:paraId="3105A31F" w14:textId="77777777" w:rsidR="0080314B" w:rsidRDefault="0080314B" w:rsidP="0080314B">
      <w:r>
        <w:t xml:space="preserve">Special leave </w:t>
      </w:r>
    </w:p>
    <w:p w14:paraId="404FB3EE" w14:textId="77777777" w:rsidR="0080314B" w:rsidRDefault="0080314B" w:rsidP="0080314B">
      <w:r>
        <w:t>Long service awards</w:t>
      </w:r>
    </w:p>
    <w:p w14:paraId="57212EF3" w14:textId="1DEEE427" w:rsidR="00BA75D5" w:rsidRDefault="0041646D" w:rsidP="00256E51">
      <w:pPr>
        <w:rPr>
          <w:iCs/>
        </w:rPr>
      </w:pPr>
      <w:r w:rsidRPr="00A33868">
        <w:rPr>
          <w:b/>
          <w:bCs/>
        </w:rPr>
        <w:t>Output</w:t>
      </w:r>
      <w:r w:rsidR="00256E51">
        <w:rPr>
          <w:b/>
          <w:bCs/>
        </w:rPr>
        <w:t xml:space="preserve"> </w:t>
      </w:r>
      <w:r w:rsidR="00FE2554">
        <w:rPr>
          <w:b/>
          <w:bCs/>
        </w:rPr>
        <w:t>compilation of responses on a custom-built Excel sheet</w:t>
      </w:r>
    </w:p>
    <w:p w14:paraId="3E39DC0C" w14:textId="0C1979B7" w:rsidR="009A456B" w:rsidRPr="009A456B" w:rsidRDefault="00CA51BE" w:rsidP="00BF2453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Quarterly </w:t>
      </w:r>
      <w:r w:rsidR="009A456B" w:rsidRPr="009A456B">
        <w:rPr>
          <w:b/>
          <w:bCs/>
          <w:iCs/>
          <w:u w:val="single"/>
        </w:rPr>
        <w:t>Agency CSW and Agency ASW surveys</w:t>
      </w:r>
    </w:p>
    <w:p w14:paraId="5C415F22" w14:textId="77C11AEA" w:rsidR="0049413D" w:rsidRDefault="00CA51BE" w:rsidP="0049413D">
      <w:pPr>
        <w:rPr>
          <w:iCs/>
        </w:rPr>
      </w:pPr>
      <w:r w:rsidRPr="00CA51BE">
        <w:rPr>
          <w:iCs/>
        </w:rPr>
        <w:lastRenderedPageBreak/>
        <w:t xml:space="preserve">Data collection for regions </w:t>
      </w:r>
      <w:r w:rsidR="00A546B3">
        <w:rPr>
          <w:iCs/>
        </w:rPr>
        <w:t>t</w:t>
      </w:r>
      <w:r w:rsidRPr="00CA51BE">
        <w:rPr>
          <w:iCs/>
        </w:rPr>
        <w:t>o monitor caps for Agency CSW and ASW</w:t>
      </w:r>
    </w:p>
    <w:p w14:paraId="1A92E3C9" w14:textId="59AB55E0" w:rsidR="00A546B3" w:rsidRDefault="00A546B3" w:rsidP="0049413D">
      <w:pPr>
        <w:rPr>
          <w:iCs/>
        </w:rPr>
      </w:pPr>
      <w:r>
        <w:rPr>
          <w:iCs/>
        </w:rPr>
        <w:t>Hourly rates</w:t>
      </w:r>
    </w:p>
    <w:p w14:paraId="31A72E4C" w14:textId="3C4FC65B" w:rsidR="00A546B3" w:rsidRDefault="00A546B3" w:rsidP="0049413D">
      <w:pPr>
        <w:rPr>
          <w:iCs/>
        </w:rPr>
      </w:pPr>
      <w:r>
        <w:rPr>
          <w:iCs/>
        </w:rPr>
        <w:t>Job-type</w:t>
      </w:r>
    </w:p>
    <w:p w14:paraId="7131661E" w14:textId="320657B9" w:rsidR="00230B2A" w:rsidRDefault="00230B2A" w:rsidP="0049413D">
      <w:pPr>
        <w:rPr>
          <w:iCs/>
        </w:rPr>
      </w:pPr>
      <w:r>
        <w:rPr>
          <w:iCs/>
        </w:rPr>
        <w:t>Contract type</w:t>
      </w:r>
    </w:p>
    <w:p w14:paraId="5894C4EA" w14:textId="415A6DF2" w:rsidR="00230B2A" w:rsidRPr="00CA51BE" w:rsidRDefault="00230B2A" w:rsidP="0049413D">
      <w:pPr>
        <w:rPr>
          <w:iCs/>
        </w:rPr>
      </w:pPr>
      <w:r>
        <w:rPr>
          <w:iCs/>
        </w:rPr>
        <w:t xml:space="preserve">Under or </w:t>
      </w:r>
      <w:r w:rsidR="008D0DCF">
        <w:rPr>
          <w:iCs/>
        </w:rPr>
        <w:t>O</w:t>
      </w:r>
      <w:r>
        <w:rPr>
          <w:iCs/>
        </w:rPr>
        <w:t>ver cap</w:t>
      </w:r>
    </w:p>
    <w:p w14:paraId="4748AFE5" w14:textId="37909212" w:rsidR="00EE5497" w:rsidRDefault="00DF3337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DfE CSW </w:t>
      </w:r>
      <w:r w:rsidR="00630411">
        <w:rPr>
          <w:b/>
          <w:bCs/>
          <w:iCs/>
          <w:u w:val="single"/>
        </w:rPr>
        <w:t>Workforce A</w:t>
      </w:r>
      <w:r>
        <w:rPr>
          <w:b/>
          <w:bCs/>
          <w:iCs/>
          <w:u w:val="single"/>
        </w:rPr>
        <w:t xml:space="preserve">nnual </w:t>
      </w:r>
      <w:r w:rsidR="00630411">
        <w:rPr>
          <w:b/>
          <w:bCs/>
          <w:iCs/>
          <w:u w:val="single"/>
        </w:rPr>
        <w:t>Census Data</w:t>
      </w:r>
    </w:p>
    <w:p w14:paraId="4567BEA7" w14:textId="05D4432D" w:rsidR="009E12CB" w:rsidRPr="00101174" w:rsidRDefault="000D05D4">
      <w:pPr>
        <w:rPr>
          <w:iCs/>
        </w:rPr>
      </w:pPr>
      <w:r w:rsidRPr="00101174">
        <w:rPr>
          <w:iCs/>
        </w:rPr>
        <w:t>Access data from Gov.uk published data in charts and reports</w:t>
      </w:r>
      <w:r w:rsidR="007F648F" w:rsidRPr="00101174">
        <w:rPr>
          <w:iCs/>
        </w:rPr>
        <w:t xml:space="preserve"> (add your own text)</w:t>
      </w:r>
    </w:p>
    <w:p w14:paraId="1975A016" w14:textId="75EA3156" w:rsidR="007F648F" w:rsidRDefault="007F648F">
      <w:pPr>
        <w:rPr>
          <w:iCs/>
        </w:rPr>
      </w:pPr>
      <w:r w:rsidRPr="00101174">
        <w:rPr>
          <w:iCs/>
        </w:rPr>
        <w:t xml:space="preserve">Easy to find DfE CSW </w:t>
      </w:r>
      <w:r w:rsidR="00101174" w:rsidRPr="00101174">
        <w:rPr>
          <w:iCs/>
        </w:rPr>
        <w:t>information on perm CSWs, starters, leavers and case</w:t>
      </w:r>
      <w:r w:rsidR="00101174">
        <w:rPr>
          <w:iCs/>
        </w:rPr>
        <w:t>-</w:t>
      </w:r>
      <w:r w:rsidR="00101174" w:rsidRPr="00101174">
        <w:rPr>
          <w:iCs/>
        </w:rPr>
        <w:t>holders.</w:t>
      </w:r>
    </w:p>
    <w:p w14:paraId="51FA9D21" w14:textId="60685EC4" w:rsidR="00101174" w:rsidRDefault="00101174">
      <w:pPr>
        <w:rPr>
          <w:iCs/>
        </w:rPr>
      </w:pPr>
      <w:r>
        <w:rPr>
          <w:iCs/>
        </w:rPr>
        <w:t xml:space="preserve">Generate your own council’s </w:t>
      </w:r>
      <w:r w:rsidR="002A6301">
        <w:rPr>
          <w:iCs/>
        </w:rPr>
        <w:t xml:space="preserve">annual </w:t>
      </w:r>
      <w:r>
        <w:rPr>
          <w:iCs/>
        </w:rPr>
        <w:t>benchmarking report</w:t>
      </w:r>
      <w:r w:rsidR="002A6301">
        <w:rPr>
          <w:iCs/>
        </w:rPr>
        <w:t xml:space="preserve"> </w:t>
      </w:r>
      <w:r w:rsidR="006768FF">
        <w:rPr>
          <w:iCs/>
        </w:rPr>
        <w:t xml:space="preserve">(with your choice of comparator councils) </w:t>
      </w:r>
      <w:r w:rsidR="002A6301">
        <w:rPr>
          <w:iCs/>
        </w:rPr>
        <w:t>and add  your own text.</w:t>
      </w:r>
    </w:p>
    <w:p w14:paraId="218E9F83" w14:textId="51CC3F8E" w:rsidR="006768FF" w:rsidRPr="006768FF" w:rsidRDefault="006768FF">
      <w:pPr>
        <w:rPr>
          <w:iCs/>
        </w:rPr>
      </w:pPr>
      <w:r w:rsidRPr="006768FF">
        <w:rPr>
          <w:iCs/>
        </w:rPr>
        <w:t>Data comes from Gov.uk</w:t>
      </w:r>
    </w:p>
    <w:p w14:paraId="2BF4F8B8" w14:textId="6B189DC6" w:rsidR="002A6301" w:rsidRPr="002A6301" w:rsidRDefault="002A6301">
      <w:pPr>
        <w:rPr>
          <w:b/>
          <w:bCs/>
          <w:iCs/>
          <w:u w:val="single"/>
        </w:rPr>
      </w:pPr>
      <w:r w:rsidRPr="002A6301">
        <w:rPr>
          <w:b/>
          <w:bCs/>
          <w:iCs/>
          <w:u w:val="single"/>
        </w:rPr>
        <w:t>Gender Pay Gap</w:t>
      </w:r>
    </w:p>
    <w:p w14:paraId="767B8757" w14:textId="6158A1F9" w:rsidR="002A6301" w:rsidRPr="00101174" w:rsidRDefault="002A6301" w:rsidP="002A6301">
      <w:pPr>
        <w:rPr>
          <w:iCs/>
        </w:rPr>
      </w:pPr>
      <w:r w:rsidRPr="00101174">
        <w:rPr>
          <w:iCs/>
        </w:rPr>
        <w:t>Access data from Gov.uk published data in charts and reports (add your own text)</w:t>
      </w:r>
    </w:p>
    <w:p w14:paraId="7C03FACE" w14:textId="6E881938" w:rsidR="002A6301" w:rsidRDefault="002A6301" w:rsidP="002A6301">
      <w:pPr>
        <w:rPr>
          <w:iCs/>
        </w:rPr>
      </w:pPr>
      <w:r w:rsidRPr="00101174">
        <w:rPr>
          <w:iCs/>
        </w:rPr>
        <w:t xml:space="preserve">Easy to find </w:t>
      </w:r>
      <w:r>
        <w:rPr>
          <w:iCs/>
        </w:rPr>
        <w:t>G</w:t>
      </w:r>
      <w:r w:rsidR="00073D2B">
        <w:rPr>
          <w:iCs/>
        </w:rPr>
        <w:t xml:space="preserve">ender </w:t>
      </w:r>
      <w:r>
        <w:rPr>
          <w:iCs/>
        </w:rPr>
        <w:t>P</w:t>
      </w:r>
      <w:r w:rsidR="00073D2B">
        <w:rPr>
          <w:iCs/>
        </w:rPr>
        <w:t>ay Gap</w:t>
      </w:r>
      <w:r w:rsidRPr="00101174">
        <w:rPr>
          <w:iCs/>
        </w:rPr>
        <w:t xml:space="preserve"> information </w:t>
      </w:r>
      <w:r>
        <w:rPr>
          <w:iCs/>
        </w:rPr>
        <w:t>and benchmark</w:t>
      </w:r>
      <w:r w:rsidR="00DD6C21">
        <w:rPr>
          <w:iCs/>
        </w:rPr>
        <w:t xml:space="preserve"> with your choice of comparators</w:t>
      </w:r>
    </w:p>
    <w:p w14:paraId="3FB9A7BF" w14:textId="77777777" w:rsidR="002A6301" w:rsidRDefault="002A6301" w:rsidP="002A6301">
      <w:pPr>
        <w:rPr>
          <w:iCs/>
        </w:rPr>
      </w:pPr>
      <w:r>
        <w:rPr>
          <w:iCs/>
        </w:rPr>
        <w:t>Generate your own council’s annual benchmarking report and add  your own text.</w:t>
      </w:r>
    </w:p>
    <w:p w14:paraId="2D176B48" w14:textId="31978BCA" w:rsidR="002A6301" w:rsidRDefault="00DD6C21">
      <w:pPr>
        <w:rPr>
          <w:iCs/>
        </w:rPr>
      </w:pPr>
      <w:r>
        <w:rPr>
          <w:iCs/>
        </w:rPr>
        <w:t>Data comes from Gov.uk</w:t>
      </w:r>
    </w:p>
    <w:p w14:paraId="20DEE18B" w14:textId="339CF8B0" w:rsidR="00A51A5C" w:rsidRPr="00A5057C" w:rsidRDefault="00A51A5C">
      <w:pPr>
        <w:rPr>
          <w:b/>
          <w:bCs/>
          <w:iCs/>
          <w:u w:val="single"/>
        </w:rPr>
      </w:pPr>
      <w:r w:rsidRPr="00A5057C">
        <w:rPr>
          <w:b/>
          <w:bCs/>
          <w:iCs/>
          <w:u w:val="single"/>
        </w:rPr>
        <w:t>HR Outputs</w:t>
      </w:r>
    </w:p>
    <w:p w14:paraId="3FC86956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Capability cases</w:t>
      </w:r>
    </w:p>
    <w:p w14:paraId="067DD712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Capability dismissals</w:t>
      </w:r>
    </w:p>
    <w:p w14:paraId="24B08450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Disciplinary cases</w:t>
      </w:r>
    </w:p>
    <w:p w14:paraId="22D0C270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Disciplinary case outcomes</w:t>
      </w:r>
    </w:p>
    <w:p w14:paraId="3DC00034" w14:textId="1FCD23C3" w:rsidR="00A5057C" w:rsidRPr="0065251A" w:rsidRDefault="00F7064C" w:rsidP="00A5057C">
      <w:pPr>
        <w:rPr>
          <w:iCs/>
          <w:lang w:val="fr-FR"/>
        </w:rPr>
      </w:pPr>
      <w:r w:rsidRPr="008173EE">
        <w:rPr>
          <w:iCs/>
          <w:lang w:val="fr-FR"/>
        </w:rPr>
        <w:t>Disciplinary</w:t>
      </w:r>
      <w:r w:rsidR="00A5057C" w:rsidRPr="0065251A">
        <w:rPr>
          <w:iCs/>
          <w:lang w:val="fr-FR"/>
        </w:rPr>
        <w:t xml:space="preserve"> cases duration</w:t>
      </w:r>
    </w:p>
    <w:p w14:paraId="09D4A99B" w14:textId="77777777" w:rsidR="00A5057C" w:rsidRPr="0065251A" w:rsidRDefault="00A5057C" w:rsidP="00A5057C">
      <w:pPr>
        <w:rPr>
          <w:iCs/>
          <w:lang w:val="fr-FR"/>
        </w:rPr>
      </w:pPr>
      <w:r w:rsidRPr="0065251A">
        <w:rPr>
          <w:iCs/>
          <w:lang w:val="fr-FR"/>
        </w:rPr>
        <w:t>Suspensions</w:t>
      </w:r>
    </w:p>
    <w:p w14:paraId="3E7B4333" w14:textId="77777777" w:rsidR="00A5057C" w:rsidRPr="0065251A" w:rsidRDefault="00A5057C" w:rsidP="00A5057C">
      <w:pPr>
        <w:rPr>
          <w:iCs/>
          <w:lang w:val="fr-FR"/>
        </w:rPr>
      </w:pPr>
      <w:r w:rsidRPr="0065251A">
        <w:rPr>
          <w:iCs/>
          <w:lang w:val="fr-FR"/>
        </w:rPr>
        <w:t>Suspensions duration</w:t>
      </w:r>
    </w:p>
    <w:p w14:paraId="19CDD598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Number of ET cases</w:t>
      </w:r>
    </w:p>
    <w:p w14:paraId="0887E870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Number of grievances</w:t>
      </w:r>
    </w:p>
    <w:p w14:paraId="60ECB759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HR FOIs</w:t>
      </w:r>
    </w:p>
    <w:p w14:paraId="7442C70B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Average days to recruit</w:t>
      </w:r>
    </w:p>
    <w:p w14:paraId="40DAD88C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Numbers of new starters</w:t>
      </w:r>
    </w:p>
    <w:p w14:paraId="26B24DE6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Number of online courses</w:t>
      </w:r>
    </w:p>
    <w:p w14:paraId="21633EA2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t>Number of face-to-face courses</w:t>
      </w:r>
    </w:p>
    <w:p w14:paraId="77668AAA" w14:textId="77777777" w:rsidR="00A5057C" w:rsidRPr="00A5057C" w:rsidRDefault="00A5057C" w:rsidP="00A5057C">
      <w:pPr>
        <w:rPr>
          <w:iCs/>
        </w:rPr>
      </w:pPr>
      <w:r w:rsidRPr="00A5057C">
        <w:rPr>
          <w:iCs/>
        </w:rPr>
        <w:lastRenderedPageBreak/>
        <w:t>Training days</w:t>
      </w:r>
    </w:p>
    <w:p w14:paraId="105BA369" w14:textId="33E29657" w:rsidR="00A5057C" w:rsidRDefault="00A5057C" w:rsidP="00A5057C">
      <w:pPr>
        <w:rPr>
          <w:iCs/>
        </w:rPr>
      </w:pPr>
      <w:r w:rsidRPr="00A5057C">
        <w:rPr>
          <w:iCs/>
        </w:rPr>
        <w:t>Appraisals</w:t>
      </w:r>
    </w:p>
    <w:p w14:paraId="1E990E37" w14:textId="46E77EE2" w:rsidR="00310900" w:rsidRDefault="00310900" w:rsidP="00D16161">
      <w:pPr>
        <w:rPr>
          <w:b/>
          <w:bCs/>
        </w:rPr>
      </w:pPr>
      <w:r w:rsidRPr="00A33868">
        <w:rPr>
          <w:b/>
          <w:bCs/>
        </w:rPr>
        <w:t>Outputs councils can access</w:t>
      </w:r>
      <w:r>
        <w:rPr>
          <w:b/>
          <w:bCs/>
        </w:rPr>
        <w:t xml:space="preserve"> include</w:t>
      </w:r>
    </w:p>
    <w:p w14:paraId="287EA4AF" w14:textId="71BB77AF" w:rsidR="00310900" w:rsidRDefault="00310900" w:rsidP="00310900">
      <w:pPr>
        <w:rPr>
          <w:iCs/>
        </w:rPr>
      </w:pPr>
      <w:r>
        <w:rPr>
          <w:iCs/>
        </w:rPr>
        <w:t>Charts, pdf report (add your own text), scorecard, dashboards</w:t>
      </w:r>
      <w:r w:rsidR="00D16161">
        <w:rPr>
          <w:iCs/>
        </w:rPr>
        <w:t xml:space="preserve"> </w:t>
      </w:r>
      <w:r>
        <w:rPr>
          <w:iCs/>
        </w:rPr>
        <w:t>and raw data exports</w:t>
      </w:r>
    </w:p>
    <w:p w14:paraId="4DAFCEF4" w14:textId="0E00D366" w:rsidR="007C48CC" w:rsidRPr="007C48CC" w:rsidRDefault="007C48CC" w:rsidP="007C48CC">
      <w:pPr>
        <w:rPr>
          <w:b/>
          <w:bCs/>
          <w:u w:val="single"/>
        </w:rPr>
      </w:pPr>
      <w:r w:rsidRPr="007C48CC">
        <w:rPr>
          <w:b/>
          <w:bCs/>
          <w:u w:val="single"/>
        </w:rPr>
        <w:t>HR Resources</w:t>
      </w:r>
    </w:p>
    <w:p w14:paraId="455C39F1" w14:textId="21C60B34" w:rsidR="00D16161" w:rsidRDefault="00D16161" w:rsidP="00310900">
      <w:pPr>
        <w:rPr>
          <w:iCs/>
        </w:rPr>
      </w:pPr>
      <w:r>
        <w:rPr>
          <w:iCs/>
        </w:rPr>
        <w:t>HR work in-house</w:t>
      </w:r>
    </w:p>
    <w:p w14:paraId="7130D384" w14:textId="7514F104" w:rsidR="00D16161" w:rsidRDefault="00D16161" w:rsidP="00310900">
      <w:pPr>
        <w:rPr>
          <w:iCs/>
        </w:rPr>
      </w:pPr>
      <w:r>
        <w:rPr>
          <w:iCs/>
        </w:rPr>
        <w:t xml:space="preserve">HR work outsourced and to </w:t>
      </w:r>
      <w:r w:rsidR="0020471E">
        <w:rPr>
          <w:iCs/>
        </w:rPr>
        <w:t>which provider</w:t>
      </w:r>
    </w:p>
    <w:p w14:paraId="233C8E9C" w14:textId="7887A1D5" w:rsidR="0020471E" w:rsidRDefault="0020471E" w:rsidP="00310900">
      <w:pPr>
        <w:rPr>
          <w:iCs/>
        </w:rPr>
      </w:pPr>
      <w:r>
        <w:rPr>
          <w:iCs/>
        </w:rPr>
        <w:t>HR work shared and with which organisation(s)</w:t>
      </w:r>
    </w:p>
    <w:p w14:paraId="04FC588F" w14:textId="0A36653A" w:rsidR="0020471E" w:rsidRDefault="0020471E" w:rsidP="00310900">
      <w:pPr>
        <w:rPr>
          <w:iCs/>
        </w:rPr>
      </w:pPr>
      <w:r>
        <w:rPr>
          <w:iCs/>
        </w:rPr>
        <w:t>Apps and Systems used for HR work</w:t>
      </w:r>
    </w:p>
    <w:p w14:paraId="105F5CA9" w14:textId="7D187CF3" w:rsidR="007C48CC" w:rsidRDefault="007C48CC" w:rsidP="00310900">
      <w:pPr>
        <w:rPr>
          <w:iCs/>
        </w:rPr>
      </w:pPr>
      <w:r>
        <w:rPr>
          <w:iCs/>
        </w:rPr>
        <w:t>Consultants used for recent HR projects</w:t>
      </w:r>
    </w:p>
    <w:p w14:paraId="20C527BE" w14:textId="51ECFC5C" w:rsidR="007C48CC" w:rsidRDefault="007C48CC" w:rsidP="00310900">
      <w:pPr>
        <w:rPr>
          <w:iCs/>
        </w:rPr>
      </w:pPr>
      <w:r>
        <w:rPr>
          <w:iCs/>
        </w:rPr>
        <w:t>Size of HR Teams</w:t>
      </w:r>
    </w:p>
    <w:p w14:paraId="367E1EB8" w14:textId="43A7AFBF" w:rsidR="007C48CC" w:rsidRDefault="007C48CC" w:rsidP="00310900">
      <w:pPr>
        <w:rPr>
          <w:iCs/>
        </w:rPr>
      </w:pPr>
      <w:r>
        <w:rPr>
          <w:iCs/>
        </w:rPr>
        <w:t>Ratio of Workforce headcount to HR FTE</w:t>
      </w:r>
    </w:p>
    <w:p w14:paraId="227111F8" w14:textId="0442DB86" w:rsidR="007C48CC" w:rsidRDefault="007C48CC" w:rsidP="00310900">
      <w:pPr>
        <w:rPr>
          <w:b/>
          <w:bCs/>
          <w:iCs/>
        </w:rPr>
      </w:pPr>
      <w:r w:rsidRPr="00BD2511">
        <w:rPr>
          <w:b/>
          <w:bCs/>
          <w:iCs/>
        </w:rPr>
        <w:t xml:space="preserve">Custom output </w:t>
      </w:r>
      <w:r w:rsidR="00BD2511" w:rsidRPr="00BD2511">
        <w:rPr>
          <w:b/>
          <w:bCs/>
          <w:iCs/>
        </w:rPr>
        <w:t>with a compilation of all responses</w:t>
      </w:r>
    </w:p>
    <w:p w14:paraId="58D84EBB" w14:textId="4BADC1E9" w:rsidR="005977B8" w:rsidRPr="0083674E" w:rsidRDefault="00290F39" w:rsidP="00310900">
      <w:pPr>
        <w:rPr>
          <w:b/>
          <w:bCs/>
          <w:iCs/>
          <w:u w:val="single"/>
        </w:rPr>
      </w:pPr>
      <w:r w:rsidRPr="0083674E">
        <w:rPr>
          <w:b/>
          <w:bCs/>
          <w:iCs/>
          <w:u w:val="single"/>
        </w:rPr>
        <w:t>Trade Union Membership and Paid Branch Officials</w:t>
      </w:r>
    </w:p>
    <w:p w14:paraId="07B0E645" w14:textId="0CA400B9" w:rsidR="00310900" w:rsidRDefault="00C37708" w:rsidP="00A5057C">
      <w:pPr>
        <w:rPr>
          <w:iCs/>
        </w:rPr>
      </w:pPr>
      <w:r>
        <w:rPr>
          <w:iCs/>
        </w:rPr>
        <w:t>Membership numbers by Trade Union</w:t>
      </w:r>
    </w:p>
    <w:p w14:paraId="7C3A495E" w14:textId="617A0D91" w:rsidR="00C37708" w:rsidRDefault="00C37708" w:rsidP="00A5057C">
      <w:pPr>
        <w:rPr>
          <w:iCs/>
        </w:rPr>
      </w:pPr>
      <w:r>
        <w:rPr>
          <w:iCs/>
        </w:rPr>
        <w:t>Source of TU membership data</w:t>
      </w:r>
    </w:p>
    <w:p w14:paraId="717722B7" w14:textId="66C6E497" w:rsidR="00C37708" w:rsidRDefault="00C37708" w:rsidP="00A5057C">
      <w:pPr>
        <w:rPr>
          <w:iCs/>
        </w:rPr>
      </w:pPr>
      <w:r>
        <w:rPr>
          <w:iCs/>
        </w:rPr>
        <w:t>Charge for payroll deduction</w:t>
      </w:r>
      <w:r w:rsidR="003F4FFD">
        <w:rPr>
          <w:iCs/>
        </w:rPr>
        <w:t xml:space="preserve"> of subs</w:t>
      </w:r>
    </w:p>
    <w:p w14:paraId="6574D158" w14:textId="44A27D87" w:rsidR="003F4FFD" w:rsidRDefault="003F4FFD" w:rsidP="00A5057C">
      <w:pPr>
        <w:rPr>
          <w:iCs/>
        </w:rPr>
      </w:pPr>
      <w:r>
        <w:rPr>
          <w:iCs/>
        </w:rPr>
        <w:t>Headcount and FTE of Paid Branch Officials (Branch Secretaries etc)</w:t>
      </w:r>
      <w:r w:rsidR="005B240A">
        <w:rPr>
          <w:iCs/>
        </w:rPr>
        <w:t xml:space="preserve"> by Trade Union</w:t>
      </w:r>
    </w:p>
    <w:p w14:paraId="7234AB90" w14:textId="7CA26667" w:rsidR="00B342E7" w:rsidRDefault="005B240A" w:rsidP="00B342E7">
      <w:pPr>
        <w:rPr>
          <w:b/>
          <w:bCs/>
          <w:iCs/>
        </w:rPr>
      </w:pPr>
      <w:r w:rsidRPr="00BD2511">
        <w:rPr>
          <w:b/>
          <w:bCs/>
          <w:iCs/>
        </w:rPr>
        <w:t>Custom output with a compilation of all responses</w:t>
      </w:r>
    </w:p>
    <w:p w14:paraId="422F920A" w14:textId="237D5D40" w:rsidR="000415CD" w:rsidRPr="00C50F5F" w:rsidRDefault="000415CD" w:rsidP="00A5057C">
      <w:pPr>
        <w:rPr>
          <w:b/>
          <w:bCs/>
          <w:iCs/>
          <w:color w:val="0070C0"/>
        </w:rPr>
      </w:pPr>
      <w:r w:rsidRPr="00C50F5F">
        <w:rPr>
          <w:b/>
          <w:bCs/>
          <w:iCs/>
          <w:color w:val="0070C0"/>
        </w:rPr>
        <w:t>What do InfiniStats Users Say</w:t>
      </w:r>
      <w:r w:rsidR="00C50F5F">
        <w:rPr>
          <w:b/>
          <w:bCs/>
          <w:iCs/>
          <w:color w:val="0070C0"/>
        </w:rPr>
        <w:t>?</w:t>
      </w:r>
    </w:p>
    <w:p w14:paraId="2447A3AE" w14:textId="435D969A" w:rsidR="00C476CA" w:rsidRPr="006016C5" w:rsidRDefault="00C476CA" w:rsidP="00C476CA">
      <w:pPr>
        <w:rPr>
          <w:iCs/>
        </w:rPr>
      </w:pPr>
      <w:r w:rsidRPr="006016C5">
        <w:rPr>
          <w:iCs/>
        </w:rPr>
        <w:t>"I have used InfiniStats for a number of years... The inputting data is couldn't be simpler, with an easy-to-follow clear and simple options for downloading..."</w:t>
      </w:r>
    </w:p>
    <w:p w14:paraId="05A39375" w14:textId="57F72E07" w:rsidR="00D950C6" w:rsidRPr="006016C5" w:rsidRDefault="00D950C6" w:rsidP="00D950C6">
      <w:pPr>
        <w:rPr>
          <w:iCs/>
        </w:rPr>
      </w:pPr>
      <w:r w:rsidRPr="006016C5">
        <w:rPr>
          <w:iCs/>
        </w:rPr>
        <w:t>"InfiniStats is a truly fantastic resource! Having the ability to access a wealth of data and people metrics from numerous local authorities in a centralised repository really helps..."</w:t>
      </w:r>
    </w:p>
    <w:p w14:paraId="2C722E92" w14:textId="53C29231" w:rsidR="00C50F5F" w:rsidRPr="006016C5" w:rsidRDefault="00C50F5F" w:rsidP="00C50F5F">
      <w:pPr>
        <w:rPr>
          <w:iCs/>
        </w:rPr>
      </w:pPr>
      <w:r w:rsidRPr="006016C5">
        <w:rPr>
          <w:iCs/>
        </w:rPr>
        <w:t>"The reporting is brilliant... It's so easy to be able to simply download a benchmarking report, often with analysis such as the Human Capital Metrics dashboard..."</w:t>
      </w:r>
    </w:p>
    <w:sectPr w:rsidR="00C50F5F" w:rsidRPr="00601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32A"/>
    <w:multiLevelType w:val="multilevel"/>
    <w:tmpl w:val="CE94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9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8F"/>
    <w:rsid w:val="000415CD"/>
    <w:rsid w:val="00047A2C"/>
    <w:rsid w:val="00063A8D"/>
    <w:rsid w:val="00066C46"/>
    <w:rsid w:val="0006702E"/>
    <w:rsid w:val="00073D2B"/>
    <w:rsid w:val="00091123"/>
    <w:rsid w:val="000A1607"/>
    <w:rsid w:val="000D05D4"/>
    <w:rsid w:val="000D6E9C"/>
    <w:rsid w:val="000E5A03"/>
    <w:rsid w:val="00101174"/>
    <w:rsid w:val="001104B8"/>
    <w:rsid w:val="00113997"/>
    <w:rsid w:val="001144D3"/>
    <w:rsid w:val="0013227A"/>
    <w:rsid w:val="0014053A"/>
    <w:rsid w:val="001510B1"/>
    <w:rsid w:val="00162E64"/>
    <w:rsid w:val="00173FD7"/>
    <w:rsid w:val="00175143"/>
    <w:rsid w:val="00186CFC"/>
    <w:rsid w:val="00192EAF"/>
    <w:rsid w:val="001A6969"/>
    <w:rsid w:val="001B46BC"/>
    <w:rsid w:val="001C3521"/>
    <w:rsid w:val="001D1903"/>
    <w:rsid w:val="001D21C9"/>
    <w:rsid w:val="001F59AC"/>
    <w:rsid w:val="001F716F"/>
    <w:rsid w:val="0020471E"/>
    <w:rsid w:val="002208F3"/>
    <w:rsid w:val="002262C7"/>
    <w:rsid w:val="00230B2A"/>
    <w:rsid w:val="00244B4D"/>
    <w:rsid w:val="0025233E"/>
    <w:rsid w:val="00256E51"/>
    <w:rsid w:val="00273F7D"/>
    <w:rsid w:val="00275F27"/>
    <w:rsid w:val="0028392C"/>
    <w:rsid w:val="00290F39"/>
    <w:rsid w:val="002A5BB3"/>
    <w:rsid w:val="002A6301"/>
    <w:rsid w:val="002C420F"/>
    <w:rsid w:val="002C4947"/>
    <w:rsid w:val="002F5D37"/>
    <w:rsid w:val="00300ACC"/>
    <w:rsid w:val="00310900"/>
    <w:rsid w:val="00343CFC"/>
    <w:rsid w:val="0034468C"/>
    <w:rsid w:val="0036677E"/>
    <w:rsid w:val="00396778"/>
    <w:rsid w:val="003A486E"/>
    <w:rsid w:val="003A5369"/>
    <w:rsid w:val="003A5FF0"/>
    <w:rsid w:val="003B584C"/>
    <w:rsid w:val="003E37D8"/>
    <w:rsid w:val="003F1557"/>
    <w:rsid w:val="003F4FFD"/>
    <w:rsid w:val="003F5574"/>
    <w:rsid w:val="0041646D"/>
    <w:rsid w:val="0049413D"/>
    <w:rsid w:val="004962F0"/>
    <w:rsid w:val="004A0D8F"/>
    <w:rsid w:val="004A20A4"/>
    <w:rsid w:val="004D0AD6"/>
    <w:rsid w:val="004F7EC2"/>
    <w:rsid w:val="005166FD"/>
    <w:rsid w:val="00525C2D"/>
    <w:rsid w:val="00541DCD"/>
    <w:rsid w:val="00543859"/>
    <w:rsid w:val="005977B8"/>
    <w:rsid w:val="005B240A"/>
    <w:rsid w:val="005D320D"/>
    <w:rsid w:val="005D5C18"/>
    <w:rsid w:val="006016C5"/>
    <w:rsid w:val="00616D2C"/>
    <w:rsid w:val="00630411"/>
    <w:rsid w:val="006307C3"/>
    <w:rsid w:val="00631B63"/>
    <w:rsid w:val="00633F13"/>
    <w:rsid w:val="0065251A"/>
    <w:rsid w:val="0067214C"/>
    <w:rsid w:val="006768FF"/>
    <w:rsid w:val="006965BE"/>
    <w:rsid w:val="006A2147"/>
    <w:rsid w:val="006A3218"/>
    <w:rsid w:val="006B3063"/>
    <w:rsid w:val="006E0936"/>
    <w:rsid w:val="006E12AC"/>
    <w:rsid w:val="006E6464"/>
    <w:rsid w:val="006F7B37"/>
    <w:rsid w:val="00700DCB"/>
    <w:rsid w:val="00710FA2"/>
    <w:rsid w:val="00731350"/>
    <w:rsid w:val="00753411"/>
    <w:rsid w:val="00772142"/>
    <w:rsid w:val="00777C81"/>
    <w:rsid w:val="00790DB4"/>
    <w:rsid w:val="007B65E9"/>
    <w:rsid w:val="007C48CC"/>
    <w:rsid w:val="007E7A53"/>
    <w:rsid w:val="007F648F"/>
    <w:rsid w:val="0080314B"/>
    <w:rsid w:val="008074D7"/>
    <w:rsid w:val="008173EE"/>
    <w:rsid w:val="00817F22"/>
    <w:rsid w:val="008262D4"/>
    <w:rsid w:val="008276CA"/>
    <w:rsid w:val="0083674E"/>
    <w:rsid w:val="00855E3A"/>
    <w:rsid w:val="008610B5"/>
    <w:rsid w:val="0086561F"/>
    <w:rsid w:val="008A1167"/>
    <w:rsid w:val="008A40F3"/>
    <w:rsid w:val="008B55C6"/>
    <w:rsid w:val="008D0DCF"/>
    <w:rsid w:val="008D140D"/>
    <w:rsid w:val="008D692C"/>
    <w:rsid w:val="008E3A00"/>
    <w:rsid w:val="008F2478"/>
    <w:rsid w:val="008F7682"/>
    <w:rsid w:val="0092005D"/>
    <w:rsid w:val="009332CA"/>
    <w:rsid w:val="00953B00"/>
    <w:rsid w:val="00957571"/>
    <w:rsid w:val="00971226"/>
    <w:rsid w:val="009A24AD"/>
    <w:rsid w:val="009A456B"/>
    <w:rsid w:val="009B3EB1"/>
    <w:rsid w:val="009C5CB6"/>
    <w:rsid w:val="009E0462"/>
    <w:rsid w:val="009E12CB"/>
    <w:rsid w:val="009E27E5"/>
    <w:rsid w:val="009E4368"/>
    <w:rsid w:val="009F3A00"/>
    <w:rsid w:val="00A331AF"/>
    <w:rsid w:val="00A33868"/>
    <w:rsid w:val="00A33C45"/>
    <w:rsid w:val="00A45A67"/>
    <w:rsid w:val="00A5057C"/>
    <w:rsid w:val="00A51A5C"/>
    <w:rsid w:val="00A53087"/>
    <w:rsid w:val="00A546B3"/>
    <w:rsid w:val="00A55F85"/>
    <w:rsid w:val="00A67922"/>
    <w:rsid w:val="00A86B42"/>
    <w:rsid w:val="00A95B7E"/>
    <w:rsid w:val="00AC58B6"/>
    <w:rsid w:val="00AD1771"/>
    <w:rsid w:val="00AE29B9"/>
    <w:rsid w:val="00B3217D"/>
    <w:rsid w:val="00B34119"/>
    <w:rsid w:val="00B342E7"/>
    <w:rsid w:val="00B84A75"/>
    <w:rsid w:val="00B87336"/>
    <w:rsid w:val="00BA75D5"/>
    <w:rsid w:val="00BC4B30"/>
    <w:rsid w:val="00BD2511"/>
    <w:rsid w:val="00BF2453"/>
    <w:rsid w:val="00C03BED"/>
    <w:rsid w:val="00C16BE5"/>
    <w:rsid w:val="00C37708"/>
    <w:rsid w:val="00C41B5D"/>
    <w:rsid w:val="00C476CA"/>
    <w:rsid w:val="00C50F5F"/>
    <w:rsid w:val="00C57B9B"/>
    <w:rsid w:val="00C57D15"/>
    <w:rsid w:val="00C617DA"/>
    <w:rsid w:val="00C65C7C"/>
    <w:rsid w:val="00C67211"/>
    <w:rsid w:val="00C7348D"/>
    <w:rsid w:val="00CA51BE"/>
    <w:rsid w:val="00CC4030"/>
    <w:rsid w:val="00D04290"/>
    <w:rsid w:val="00D16161"/>
    <w:rsid w:val="00D16547"/>
    <w:rsid w:val="00D25BBB"/>
    <w:rsid w:val="00D30269"/>
    <w:rsid w:val="00D80754"/>
    <w:rsid w:val="00D950C6"/>
    <w:rsid w:val="00DC4F34"/>
    <w:rsid w:val="00DD44A6"/>
    <w:rsid w:val="00DD54E2"/>
    <w:rsid w:val="00DD6C21"/>
    <w:rsid w:val="00DD757A"/>
    <w:rsid w:val="00DF3337"/>
    <w:rsid w:val="00DF3A2C"/>
    <w:rsid w:val="00DF3C5E"/>
    <w:rsid w:val="00DF478C"/>
    <w:rsid w:val="00E0173A"/>
    <w:rsid w:val="00E13A42"/>
    <w:rsid w:val="00E45A09"/>
    <w:rsid w:val="00E628B9"/>
    <w:rsid w:val="00E83501"/>
    <w:rsid w:val="00E83573"/>
    <w:rsid w:val="00EA3730"/>
    <w:rsid w:val="00EA5FC1"/>
    <w:rsid w:val="00EB0487"/>
    <w:rsid w:val="00ED3C4E"/>
    <w:rsid w:val="00EE361C"/>
    <w:rsid w:val="00EE51B8"/>
    <w:rsid w:val="00EE5497"/>
    <w:rsid w:val="00EF3235"/>
    <w:rsid w:val="00F05BF9"/>
    <w:rsid w:val="00F2459D"/>
    <w:rsid w:val="00F25E26"/>
    <w:rsid w:val="00F56D1C"/>
    <w:rsid w:val="00F7064C"/>
    <w:rsid w:val="00F90988"/>
    <w:rsid w:val="00F9434A"/>
    <w:rsid w:val="00FA0A83"/>
    <w:rsid w:val="00FA73D7"/>
    <w:rsid w:val="00FC272A"/>
    <w:rsid w:val="00FD08F2"/>
    <w:rsid w:val="00FE0050"/>
    <w:rsid w:val="00FE2554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8093"/>
  <w15:chartTrackingRefBased/>
  <w15:docId w15:val="{A2EC0F0C-57AD-4E64-8281-9E69C127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1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1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ocal.gov.uk/our-support/workforce-and-hr-support/who-we-are/regional-employers-organis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inistats.com/clu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7789-8DC3-4F6A-A20B-3FAB6C22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Mapley</dc:creator>
  <cp:keywords/>
  <dc:description/>
  <cp:lastModifiedBy>Tessa Mapley</cp:lastModifiedBy>
  <cp:revision>206</cp:revision>
  <dcterms:created xsi:type="dcterms:W3CDTF">2025-05-16T08:02:00Z</dcterms:created>
  <dcterms:modified xsi:type="dcterms:W3CDTF">2025-12-09T11:07:00Z</dcterms:modified>
</cp:coreProperties>
</file>